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43" w:rsidRDefault="000E1A43" w:rsidP="000E1A43">
      <w:pPr>
        <w:pStyle w:val="rtecenter"/>
        <w:jc w:val="center"/>
      </w:pPr>
      <w:r>
        <w:rPr>
          <w:rStyle w:val="a3"/>
        </w:rPr>
        <w:t>ЗАСІДАННЯ</w:t>
      </w:r>
    </w:p>
    <w:p w:rsidR="000E1A43" w:rsidRDefault="000E1A43" w:rsidP="000E1A43">
      <w:pPr>
        <w:pStyle w:val="rtecenter"/>
        <w:jc w:val="center"/>
      </w:pPr>
      <w:r>
        <w:rPr>
          <w:rStyle w:val="a3"/>
        </w:rPr>
        <w:t>Вищої кваліфікаційної комісії суддів України</w:t>
      </w:r>
    </w:p>
    <w:p w:rsidR="000E1A43" w:rsidRDefault="000E1A43" w:rsidP="000E1A43">
      <w:pPr>
        <w:pStyle w:val="rtecenter"/>
        <w:jc w:val="center"/>
      </w:pPr>
      <w:r>
        <w:rPr>
          <w:rStyle w:val="a3"/>
        </w:rPr>
        <w:t>у складі Першої палати</w:t>
      </w:r>
    </w:p>
    <w:p w:rsidR="000E1A43" w:rsidRDefault="000E1A43" w:rsidP="000E1A43">
      <w:pPr>
        <w:pStyle w:val="rtejustify"/>
      </w:pPr>
      <w:r>
        <w:rPr>
          <w:rStyle w:val="a3"/>
        </w:rPr>
        <w:t>Дата проведення:</w:t>
      </w:r>
      <w:r>
        <w:t xml:space="preserve"> 12 лютого 2025 року</w:t>
      </w:r>
      <w:bookmarkStart w:id="0" w:name="_GoBack"/>
      <w:bookmarkEnd w:id="0"/>
    </w:p>
    <w:p w:rsidR="000E1A43" w:rsidRDefault="000E1A43" w:rsidP="000E1A43">
      <w:pPr>
        <w:pStyle w:val="rtejustify"/>
      </w:pPr>
      <w:r>
        <w:rPr>
          <w:rStyle w:val="a3"/>
        </w:rPr>
        <w:t>Місце проведення:</w:t>
      </w:r>
      <w:r>
        <w:t xml:space="preserve"> м. Київ, вул. Генерала Шаповала, 9</w:t>
      </w:r>
    </w:p>
    <w:p w:rsidR="000E1A43" w:rsidRDefault="000E1A43" w:rsidP="000E1A43">
      <w:pPr>
        <w:pStyle w:val="rtejustify"/>
      </w:pPr>
      <w:r>
        <w:rPr>
          <w:rStyle w:val="a3"/>
        </w:rPr>
        <w:t>Початок засідання:</w:t>
      </w:r>
      <w:r>
        <w:t xml:space="preserve"> о 10 год 00 хв</w:t>
      </w:r>
    </w:p>
    <w:p w:rsidR="000E1A43" w:rsidRDefault="000E1A43" w:rsidP="000E1A43">
      <w:pPr>
        <w:pStyle w:val="rtecenter"/>
        <w:jc w:val="center"/>
      </w:pPr>
      <w:r>
        <w:rPr>
          <w:rStyle w:val="a3"/>
        </w:rPr>
        <w:t>ПЕРЕЛІК ПИТАНЬ</w:t>
      </w:r>
    </w:p>
    <w:p w:rsidR="000E1A43" w:rsidRDefault="000E1A43" w:rsidP="000E1A43">
      <w:pPr>
        <w:pStyle w:val="rtejustify"/>
      </w:pPr>
      <w:r>
        <w:t>1. Про дострокове закінчення відрядження суддів Артемівського міськрайонного суду Донецької області.</w:t>
      </w:r>
    </w:p>
    <w:p w:rsidR="000E1A43" w:rsidRDefault="000E1A43" w:rsidP="000E1A43">
      <w:pPr>
        <w:pStyle w:val="rtejustify"/>
      </w:pPr>
      <w:r>
        <w:rPr>
          <w:rStyle w:val="a4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</w:rPr>
        <w:t>Коліуш</w:t>
      </w:r>
      <w:proofErr w:type="spellEnd"/>
      <w:r>
        <w:rPr>
          <w:rStyle w:val="a4"/>
        </w:rPr>
        <w:t xml:space="preserve"> О.Л.)</w:t>
      </w:r>
    </w:p>
    <w:p w:rsidR="000E1A43" w:rsidRDefault="000E1A43" w:rsidP="000E1A43">
      <w:pPr>
        <w:pStyle w:val="a5"/>
      </w:pPr>
      <w:r>
        <w:t xml:space="preserve">2. Про відрядження суддів до </w:t>
      </w:r>
      <w:proofErr w:type="spellStart"/>
      <w:r>
        <w:t>Великоолександрівського</w:t>
      </w:r>
      <w:proofErr w:type="spellEnd"/>
      <w:r>
        <w:t xml:space="preserve"> районного суду Херсонської області.</w:t>
      </w:r>
    </w:p>
    <w:p w:rsidR="000E1A43" w:rsidRDefault="000E1A43" w:rsidP="000E1A43">
      <w:pPr>
        <w:pStyle w:val="a5"/>
      </w:pPr>
      <w:r>
        <w:rPr>
          <w:rStyle w:val="a4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</w:rPr>
        <w:t>Кидисюк</w:t>
      </w:r>
      <w:proofErr w:type="spellEnd"/>
      <w:r>
        <w:rPr>
          <w:rStyle w:val="a4"/>
        </w:rPr>
        <w:t xml:space="preserve"> Р.А.)</w:t>
      </w:r>
    </w:p>
    <w:p w:rsidR="000E1A43" w:rsidRDefault="000E1A43" w:rsidP="000E1A43">
      <w:pPr>
        <w:pStyle w:val="a5"/>
      </w:pPr>
      <w:r>
        <w:t>3. Про відрядження судді Костянтинівського міськрайонного суду Донецької області Мартиненко Валерії Сергіївни.</w:t>
      </w:r>
    </w:p>
    <w:p w:rsidR="000E1A43" w:rsidRDefault="000E1A43" w:rsidP="000E1A43">
      <w:pPr>
        <w:pStyle w:val="a5"/>
      </w:pPr>
      <w:r>
        <w:rPr>
          <w:rStyle w:val="a4"/>
        </w:rPr>
        <w:t>(доповідач – член Вищої кваліфікаційної комісії суддів України Сидорович Р.М.)</w:t>
      </w:r>
    </w:p>
    <w:p w:rsidR="000E1A43" w:rsidRDefault="000E1A43" w:rsidP="000E1A43">
      <w:pPr>
        <w:pStyle w:val="a5"/>
      </w:pPr>
      <w:r>
        <w:t>4. Про відрядження суддів до Дзержинського районного суду міста Харкова.</w:t>
      </w:r>
    </w:p>
    <w:p w:rsidR="000E1A43" w:rsidRDefault="000E1A43" w:rsidP="000E1A43">
      <w:pPr>
        <w:pStyle w:val="a5"/>
      </w:pPr>
      <w:r>
        <w:rPr>
          <w:rStyle w:val="a4"/>
        </w:rPr>
        <w:t>(доповідач – член Вищої кваліфікаційної комісії суддів України Волкова Л.М.)</w:t>
      </w:r>
    </w:p>
    <w:p w:rsidR="00DC26CF" w:rsidRPr="00501370" w:rsidRDefault="00DC26CF" w:rsidP="00501370">
      <w:pPr>
        <w:rPr>
          <w:lang w:val="uk-UA"/>
        </w:rPr>
      </w:pPr>
    </w:p>
    <w:sectPr w:rsidR="00DC26CF" w:rsidRPr="00501370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70"/>
    <w:rsid w:val="000E1A43"/>
    <w:rsid w:val="00277F79"/>
    <w:rsid w:val="00360D32"/>
    <w:rsid w:val="00493630"/>
    <w:rsid w:val="00501370"/>
    <w:rsid w:val="00602240"/>
    <w:rsid w:val="00850432"/>
    <w:rsid w:val="008E4E43"/>
    <w:rsid w:val="00DC26CF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0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0E1A43"/>
    <w:rPr>
      <w:b/>
      <w:bCs/>
    </w:rPr>
  </w:style>
  <w:style w:type="paragraph" w:customStyle="1" w:styleId="rtejustify">
    <w:name w:val="rtejustify"/>
    <w:basedOn w:val="a"/>
    <w:rsid w:val="000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0E1A43"/>
    <w:rPr>
      <w:i/>
      <w:iCs/>
    </w:rPr>
  </w:style>
  <w:style w:type="paragraph" w:styleId="a5">
    <w:name w:val="Normal (Web)"/>
    <w:basedOn w:val="a"/>
    <w:uiPriority w:val="99"/>
    <w:semiHidden/>
    <w:unhideWhenUsed/>
    <w:rsid w:val="000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7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0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0E1A43"/>
    <w:rPr>
      <w:b/>
      <w:bCs/>
    </w:rPr>
  </w:style>
  <w:style w:type="paragraph" w:customStyle="1" w:styleId="rtejustify">
    <w:name w:val="rtejustify"/>
    <w:basedOn w:val="a"/>
    <w:rsid w:val="000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0E1A43"/>
    <w:rPr>
      <w:i/>
      <w:iCs/>
    </w:rPr>
  </w:style>
  <w:style w:type="paragraph" w:styleId="a5">
    <w:name w:val="Normal (Web)"/>
    <w:basedOn w:val="a"/>
    <w:uiPriority w:val="99"/>
    <w:semiHidden/>
    <w:unhideWhenUsed/>
    <w:rsid w:val="000E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Трофімов Денис Богданович</cp:lastModifiedBy>
  <cp:revision>2</cp:revision>
  <dcterms:created xsi:type="dcterms:W3CDTF">2025-01-24T13:30:00Z</dcterms:created>
  <dcterms:modified xsi:type="dcterms:W3CDTF">2025-01-24T13:30:00Z</dcterms:modified>
</cp:coreProperties>
</file>