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8A0" w:rsidRPr="00E11303" w:rsidRDefault="009878A0" w:rsidP="00491B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11FE" w:rsidRPr="00E11303" w:rsidRDefault="008411FE" w:rsidP="00491B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303">
        <w:rPr>
          <w:rFonts w:ascii="Times New Roman" w:eastAsia="Times New Roman" w:hAnsi="Times New Roman"/>
          <w:noProof/>
          <w:kern w:val="2"/>
          <w:sz w:val="24"/>
          <w:szCs w:val="24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E11303" w:rsidRDefault="008411FE" w:rsidP="00491B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11FE" w:rsidRPr="00E11303" w:rsidRDefault="008411FE" w:rsidP="00491B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E11303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E11303" w:rsidRDefault="008411FE" w:rsidP="00491B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11FE" w:rsidRPr="00E11303" w:rsidRDefault="001949EC" w:rsidP="00491B67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303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723306" w:rsidRPr="00E11303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червн</w:t>
      </w:r>
      <w:r w:rsidR="00AA16AC" w:rsidRPr="00E1130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8411FE" w:rsidRPr="00E11303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64163C" w:rsidRPr="00E11303"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="008411FE" w:rsidRPr="00E11303">
        <w:rPr>
          <w:rFonts w:ascii="Times New Roman" w:eastAsia="Times New Roman" w:hAnsi="Times New Roman"/>
          <w:sz w:val="24"/>
          <w:szCs w:val="24"/>
          <w:lang w:eastAsia="ru-RU"/>
        </w:rPr>
        <w:t xml:space="preserve">року </w:t>
      </w:r>
      <w:r w:rsidR="008411FE" w:rsidRPr="00E113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411FE" w:rsidRPr="00E113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411FE" w:rsidRPr="00E113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411FE" w:rsidRPr="00E113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411FE" w:rsidRPr="00E113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411FE" w:rsidRPr="00E113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411FE" w:rsidRPr="00E113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411FE" w:rsidRPr="00E113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E2A2D" w:rsidRPr="00E113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411FE" w:rsidRPr="00E1130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491B67" w:rsidRPr="00E1130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8411FE" w:rsidRPr="00E11303">
        <w:rPr>
          <w:rFonts w:ascii="Times New Roman" w:eastAsia="Times New Roman" w:hAnsi="Times New Roman"/>
          <w:sz w:val="24"/>
          <w:szCs w:val="24"/>
          <w:lang w:eastAsia="ru-RU"/>
        </w:rPr>
        <w:t xml:space="preserve">м. Київ </w:t>
      </w:r>
    </w:p>
    <w:p w:rsidR="008411FE" w:rsidRPr="00E11303" w:rsidRDefault="008411FE" w:rsidP="00491B67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11FE" w:rsidRPr="00E11303" w:rsidRDefault="008411FE" w:rsidP="00491B67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E113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 І Ш Е Н </w:t>
      </w:r>
      <w:proofErr w:type="spellStart"/>
      <w:r w:rsidRPr="00E11303">
        <w:rPr>
          <w:rFonts w:ascii="Times New Roman" w:eastAsia="Times New Roman" w:hAnsi="Times New Roman"/>
          <w:bCs/>
          <w:sz w:val="24"/>
          <w:szCs w:val="24"/>
          <w:lang w:eastAsia="ru-RU"/>
        </w:rPr>
        <w:t>Н</w:t>
      </w:r>
      <w:proofErr w:type="spellEnd"/>
      <w:r w:rsidRPr="00E113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Я</w:t>
      </w:r>
      <w:r w:rsidR="00E113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113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r w:rsidR="00E11303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978/дс-25</w:t>
      </w:r>
    </w:p>
    <w:p w:rsidR="008411FE" w:rsidRPr="00E11303" w:rsidRDefault="008411FE" w:rsidP="00491B67">
      <w:pPr>
        <w:spacing w:after="0" w:line="240" w:lineRule="auto"/>
        <w:ind w:right="140"/>
        <w:rPr>
          <w:rFonts w:ascii="Times New Roman" w:hAnsi="Times New Roman"/>
          <w:sz w:val="24"/>
          <w:szCs w:val="24"/>
          <w:lang w:eastAsia="uk-UA"/>
        </w:rPr>
      </w:pPr>
    </w:p>
    <w:p w:rsidR="00A358BF" w:rsidRPr="00E11303" w:rsidRDefault="008411FE" w:rsidP="00491B67">
      <w:pPr>
        <w:spacing w:line="240" w:lineRule="auto"/>
        <w:ind w:right="-142"/>
        <w:jc w:val="both"/>
        <w:rPr>
          <w:rFonts w:ascii="Times New Roman" w:eastAsia="Batang" w:hAnsi="Times New Roman"/>
          <w:sz w:val="24"/>
          <w:szCs w:val="24"/>
          <w:lang w:eastAsia="uk-UA"/>
        </w:rPr>
      </w:pPr>
      <w:r w:rsidRPr="00E11303">
        <w:rPr>
          <w:rFonts w:ascii="Times New Roman" w:eastAsia="Batang" w:hAnsi="Times New Roman"/>
          <w:sz w:val="24"/>
          <w:szCs w:val="24"/>
          <w:lang w:eastAsia="uk-UA"/>
        </w:rPr>
        <w:t xml:space="preserve">Вища кваліфікаційна комісія суддів України у </w:t>
      </w:r>
      <w:r w:rsidR="00F84EF9" w:rsidRPr="00E11303">
        <w:rPr>
          <w:rFonts w:ascii="Times New Roman" w:eastAsia="Batang" w:hAnsi="Times New Roman"/>
          <w:sz w:val="24"/>
          <w:szCs w:val="24"/>
          <w:lang w:eastAsia="uk-UA"/>
        </w:rPr>
        <w:t xml:space="preserve">пленарному </w:t>
      </w:r>
      <w:r w:rsidRPr="00E11303">
        <w:rPr>
          <w:rFonts w:ascii="Times New Roman" w:eastAsia="Batang" w:hAnsi="Times New Roman"/>
          <w:sz w:val="24"/>
          <w:szCs w:val="24"/>
          <w:lang w:eastAsia="uk-UA"/>
        </w:rPr>
        <w:t>складі</w:t>
      </w:r>
      <w:r w:rsidR="00F84EF9" w:rsidRPr="00E11303">
        <w:rPr>
          <w:rFonts w:ascii="Times New Roman" w:eastAsia="Batang" w:hAnsi="Times New Roman"/>
          <w:sz w:val="24"/>
          <w:szCs w:val="24"/>
          <w:lang w:eastAsia="uk-UA"/>
        </w:rPr>
        <w:t xml:space="preserve"> </w:t>
      </w:r>
      <w:r w:rsidRPr="00E11303">
        <w:rPr>
          <w:rFonts w:ascii="Times New Roman" w:eastAsia="Batang" w:hAnsi="Times New Roman"/>
          <w:sz w:val="24"/>
          <w:szCs w:val="24"/>
          <w:lang w:eastAsia="uk-UA"/>
        </w:rPr>
        <w:t>:</w:t>
      </w:r>
    </w:p>
    <w:p w:rsidR="00A358BF" w:rsidRPr="00E11303" w:rsidRDefault="008411FE" w:rsidP="00491B67">
      <w:pPr>
        <w:spacing w:line="240" w:lineRule="auto"/>
        <w:ind w:right="-142"/>
        <w:jc w:val="both"/>
        <w:rPr>
          <w:rFonts w:ascii="Times New Roman" w:eastAsia="Batang" w:hAnsi="Times New Roman"/>
          <w:sz w:val="24"/>
          <w:szCs w:val="24"/>
          <w:lang w:eastAsia="uk-UA"/>
        </w:rPr>
      </w:pPr>
      <w:r w:rsidRPr="00E11303">
        <w:rPr>
          <w:rFonts w:ascii="Times New Roman" w:eastAsia="Batang" w:hAnsi="Times New Roman"/>
          <w:sz w:val="24"/>
          <w:szCs w:val="24"/>
          <w:lang w:eastAsia="uk-UA"/>
        </w:rPr>
        <w:t xml:space="preserve">головуючого – </w:t>
      </w:r>
      <w:r w:rsidR="007E2A2D" w:rsidRPr="00E11303">
        <w:rPr>
          <w:rFonts w:ascii="Times New Roman" w:eastAsia="Batang" w:hAnsi="Times New Roman"/>
          <w:sz w:val="24"/>
          <w:szCs w:val="24"/>
          <w:lang w:eastAsia="uk-UA"/>
        </w:rPr>
        <w:t>Андрія ПАСІЧНИКА</w:t>
      </w:r>
      <w:r w:rsidR="00AA16AC" w:rsidRPr="00E11303">
        <w:rPr>
          <w:rFonts w:ascii="Times New Roman" w:eastAsia="Batang" w:hAnsi="Times New Roman"/>
          <w:sz w:val="24"/>
          <w:szCs w:val="24"/>
          <w:lang w:eastAsia="uk-UA"/>
        </w:rPr>
        <w:t>,</w:t>
      </w:r>
    </w:p>
    <w:p w:rsidR="007E2A2D" w:rsidRPr="00E11303" w:rsidRDefault="007E2A2D" w:rsidP="00491B67">
      <w:pPr>
        <w:spacing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uk-UA"/>
        </w:rPr>
      </w:pPr>
      <w:r w:rsidRPr="00E11303">
        <w:rPr>
          <w:rFonts w:ascii="Times New Roman" w:eastAsia="Batang" w:hAnsi="Times New Roman"/>
          <w:sz w:val="24"/>
          <w:szCs w:val="24"/>
          <w:lang w:eastAsia="uk-UA"/>
        </w:rPr>
        <w:t>членів</w:t>
      </w:r>
      <w:r w:rsidRPr="00E11303">
        <w:rPr>
          <w:rFonts w:ascii="Times New Roman" w:eastAsia="Batang" w:hAnsi="Times New Roman"/>
          <w:sz w:val="144"/>
          <w:szCs w:val="144"/>
          <w:lang w:eastAsia="uk-UA"/>
        </w:rPr>
        <w:t xml:space="preserve"> </w:t>
      </w:r>
      <w:r w:rsidRPr="00E11303">
        <w:rPr>
          <w:rFonts w:ascii="Times New Roman" w:eastAsia="Batang" w:hAnsi="Times New Roman"/>
          <w:sz w:val="24"/>
          <w:szCs w:val="24"/>
          <w:lang w:eastAsia="uk-UA"/>
        </w:rPr>
        <w:t>Комісії:</w:t>
      </w:r>
      <w:r w:rsidRPr="00E11303">
        <w:rPr>
          <w:rFonts w:ascii="Times New Roman" w:eastAsia="Batang" w:hAnsi="Times New Roman"/>
          <w:sz w:val="144"/>
          <w:szCs w:val="144"/>
          <w:lang w:eastAsia="uk-UA"/>
        </w:rPr>
        <w:t xml:space="preserve"> </w:t>
      </w:r>
      <w:r w:rsidRPr="00E11303">
        <w:rPr>
          <w:rFonts w:ascii="Times New Roman" w:eastAsia="Batang" w:hAnsi="Times New Roman"/>
          <w:sz w:val="24"/>
          <w:szCs w:val="24"/>
          <w:lang w:eastAsia="uk-UA"/>
        </w:rPr>
        <w:t>Михайла</w:t>
      </w:r>
      <w:r w:rsidRPr="00E11303">
        <w:rPr>
          <w:rFonts w:ascii="Times New Roman" w:eastAsia="Batang" w:hAnsi="Times New Roman"/>
          <w:sz w:val="144"/>
          <w:szCs w:val="144"/>
          <w:lang w:eastAsia="uk-UA"/>
        </w:rPr>
        <w:t xml:space="preserve"> </w:t>
      </w:r>
      <w:r w:rsidRPr="00E11303">
        <w:rPr>
          <w:rFonts w:ascii="Times New Roman" w:eastAsia="Batang" w:hAnsi="Times New Roman"/>
          <w:sz w:val="24"/>
          <w:szCs w:val="24"/>
          <w:lang w:eastAsia="uk-UA"/>
        </w:rPr>
        <w:t>БОГОНОСА</w:t>
      </w:r>
      <w:r w:rsidRPr="00E11303">
        <w:rPr>
          <w:rFonts w:ascii="Times New Roman" w:eastAsia="Batang" w:hAnsi="Times New Roman"/>
          <w:sz w:val="144"/>
          <w:szCs w:val="144"/>
          <w:lang w:eastAsia="uk-UA"/>
        </w:rPr>
        <w:t xml:space="preserve"> </w:t>
      </w:r>
      <w:r w:rsidRPr="00E11303">
        <w:rPr>
          <w:rFonts w:ascii="Times New Roman" w:eastAsia="Batang" w:hAnsi="Times New Roman"/>
          <w:sz w:val="24"/>
          <w:szCs w:val="24"/>
          <w:lang w:eastAsia="uk-UA"/>
        </w:rPr>
        <w:t>(доповідач),</w:t>
      </w:r>
      <w:r w:rsidRPr="00E11303">
        <w:rPr>
          <w:rFonts w:ascii="Times New Roman" w:eastAsia="Batang" w:hAnsi="Times New Roman"/>
          <w:sz w:val="144"/>
          <w:szCs w:val="144"/>
          <w:lang w:eastAsia="uk-UA"/>
        </w:rPr>
        <w:t xml:space="preserve"> </w:t>
      </w:r>
      <w:r w:rsidRPr="00E11303">
        <w:rPr>
          <w:rFonts w:ascii="Times New Roman" w:eastAsia="Batang" w:hAnsi="Times New Roman"/>
          <w:sz w:val="24"/>
          <w:szCs w:val="24"/>
          <w:lang w:eastAsia="uk-UA"/>
        </w:rPr>
        <w:t>Людмили</w:t>
      </w:r>
      <w:r w:rsidRPr="00E11303">
        <w:rPr>
          <w:rFonts w:ascii="Times New Roman" w:eastAsia="Batang" w:hAnsi="Times New Roman"/>
          <w:sz w:val="144"/>
          <w:szCs w:val="144"/>
          <w:lang w:eastAsia="uk-UA"/>
        </w:rPr>
        <w:t xml:space="preserve"> </w:t>
      </w:r>
      <w:r w:rsidRPr="00E11303">
        <w:rPr>
          <w:rFonts w:ascii="Times New Roman" w:eastAsia="Batang" w:hAnsi="Times New Roman"/>
          <w:sz w:val="24"/>
          <w:szCs w:val="24"/>
          <w:lang w:eastAsia="uk-UA"/>
        </w:rPr>
        <w:t>ВОЛКОВОЇ,</w:t>
      </w:r>
      <w:r w:rsidRPr="00E11303">
        <w:rPr>
          <w:rFonts w:ascii="Times New Roman" w:eastAsia="Batang" w:hAnsi="Times New Roman"/>
          <w:sz w:val="144"/>
          <w:szCs w:val="144"/>
          <w:lang w:eastAsia="uk-UA"/>
        </w:rPr>
        <w:t xml:space="preserve"> </w:t>
      </w:r>
      <w:r w:rsidRPr="00E11303">
        <w:rPr>
          <w:rFonts w:ascii="Times New Roman" w:eastAsia="Batang" w:hAnsi="Times New Roman"/>
          <w:sz w:val="24"/>
          <w:szCs w:val="24"/>
          <w:lang w:eastAsia="uk-UA"/>
        </w:rPr>
        <w:t xml:space="preserve">Віталія ГАЦЕЛЮКА, </w:t>
      </w:r>
      <w:r w:rsidR="00491B67" w:rsidRPr="00E11303">
        <w:rPr>
          <w:rFonts w:ascii="Times New Roman" w:eastAsia="Batang" w:hAnsi="Times New Roman"/>
          <w:sz w:val="24"/>
          <w:szCs w:val="24"/>
          <w:lang w:eastAsia="uk-UA"/>
        </w:rPr>
        <w:t xml:space="preserve">Романа КИДИСЮКА, </w:t>
      </w:r>
      <w:r w:rsidR="002A0503" w:rsidRPr="00E11303">
        <w:rPr>
          <w:rFonts w:ascii="Times New Roman" w:eastAsia="Batang" w:hAnsi="Times New Roman"/>
          <w:sz w:val="24"/>
          <w:szCs w:val="24"/>
          <w:lang w:eastAsia="uk-UA"/>
        </w:rPr>
        <w:t>Надії КОБЕЦЬКОЇ, Володимира </w:t>
      </w:r>
      <w:r w:rsidRPr="00E11303">
        <w:rPr>
          <w:rFonts w:ascii="Times New Roman" w:eastAsia="Batang" w:hAnsi="Times New Roman"/>
          <w:sz w:val="24"/>
          <w:szCs w:val="24"/>
          <w:lang w:eastAsia="uk-UA"/>
        </w:rPr>
        <w:t>ЛУГАНСЬ</w:t>
      </w:r>
      <w:r w:rsidR="00491B67" w:rsidRPr="00E11303">
        <w:rPr>
          <w:rFonts w:ascii="Times New Roman" w:eastAsia="Batang" w:hAnsi="Times New Roman"/>
          <w:sz w:val="24"/>
          <w:szCs w:val="24"/>
          <w:lang w:eastAsia="uk-UA"/>
        </w:rPr>
        <w:t>КОГО, Руслана МЕЛЬНИКА, Олексія </w:t>
      </w:r>
      <w:r w:rsidRPr="00E11303">
        <w:rPr>
          <w:rFonts w:ascii="Times New Roman" w:eastAsia="Batang" w:hAnsi="Times New Roman"/>
          <w:sz w:val="24"/>
          <w:szCs w:val="24"/>
          <w:lang w:eastAsia="uk-UA"/>
        </w:rPr>
        <w:t xml:space="preserve">ОМЕЛЬЯНА, Руслана </w:t>
      </w:r>
      <w:r w:rsidR="00491B67" w:rsidRPr="00E11303">
        <w:rPr>
          <w:rFonts w:ascii="Times New Roman" w:eastAsia="Batang" w:hAnsi="Times New Roman"/>
          <w:sz w:val="24"/>
          <w:szCs w:val="24"/>
          <w:lang w:eastAsia="uk-UA"/>
        </w:rPr>
        <w:t> </w:t>
      </w:r>
      <w:r w:rsidRPr="00E11303">
        <w:rPr>
          <w:rFonts w:ascii="Times New Roman" w:eastAsia="Batang" w:hAnsi="Times New Roman"/>
          <w:sz w:val="24"/>
          <w:szCs w:val="24"/>
          <w:lang w:eastAsia="uk-UA"/>
        </w:rPr>
        <w:t>СИ</w:t>
      </w:r>
      <w:r w:rsidR="00024F27" w:rsidRPr="00E11303">
        <w:rPr>
          <w:rFonts w:ascii="Times New Roman" w:eastAsia="Batang" w:hAnsi="Times New Roman"/>
          <w:sz w:val="24"/>
          <w:szCs w:val="24"/>
          <w:lang w:eastAsia="uk-UA"/>
        </w:rPr>
        <w:t>ДОРОВИЧА, Сергія ЧУМАКА, Галини </w:t>
      </w:r>
      <w:r w:rsidRPr="00E11303">
        <w:rPr>
          <w:rFonts w:ascii="Times New Roman" w:eastAsia="Batang" w:hAnsi="Times New Roman"/>
          <w:sz w:val="24"/>
          <w:szCs w:val="24"/>
          <w:lang w:eastAsia="uk-UA"/>
        </w:rPr>
        <w:t>ШЕВЧУК,</w:t>
      </w:r>
    </w:p>
    <w:p w:rsidR="006A6EA5" w:rsidRPr="00E11303" w:rsidRDefault="002F4DED" w:rsidP="00491B67">
      <w:pPr>
        <w:spacing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uk-UA"/>
        </w:rPr>
      </w:pPr>
      <w:r w:rsidRPr="00E11303">
        <w:rPr>
          <w:rFonts w:ascii="Times New Roman" w:eastAsia="Batang" w:hAnsi="Times New Roman"/>
          <w:sz w:val="24"/>
          <w:szCs w:val="24"/>
          <w:lang w:eastAsia="uk-UA"/>
        </w:rPr>
        <w:t>розглянувши питання</w:t>
      </w:r>
      <w:r w:rsidR="00723306" w:rsidRPr="00E11303">
        <w:rPr>
          <w:rFonts w:ascii="Times New Roman" w:eastAsia="Batang" w:hAnsi="Times New Roman"/>
          <w:sz w:val="24"/>
          <w:szCs w:val="24"/>
          <w:lang w:eastAsia="uk-UA"/>
        </w:rPr>
        <w:t xml:space="preserve"> </w:t>
      </w:r>
      <w:r w:rsidR="00445BD6" w:rsidRPr="00E11303">
        <w:rPr>
          <w:rFonts w:ascii="Times New Roman" w:eastAsia="Batang" w:hAnsi="Times New Roman"/>
          <w:sz w:val="24"/>
          <w:szCs w:val="24"/>
          <w:lang w:eastAsia="uk-UA"/>
        </w:rPr>
        <w:t xml:space="preserve">про </w:t>
      </w:r>
      <w:r w:rsidR="006D5ED0" w:rsidRPr="00E11303">
        <w:rPr>
          <w:rFonts w:ascii="Times New Roman" w:eastAsia="Batang" w:hAnsi="Times New Roman"/>
          <w:sz w:val="24"/>
          <w:szCs w:val="24"/>
          <w:lang w:eastAsia="uk-UA"/>
        </w:rPr>
        <w:t>перегляд рішення Вищої кваліфікаці</w:t>
      </w:r>
      <w:r w:rsidR="00672C4C" w:rsidRPr="00E11303">
        <w:rPr>
          <w:rFonts w:ascii="Times New Roman" w:eastAsia="Batang" w:hAnsi="Times New Roman"/>
          <w:sz w:val="24"/>
          <w:szCs w:val="24"/>
          <w:lang w:eastAsia="uk-UA"/>
        </w:rPr>
        <w:t>йної комісії суддів України від </w:t>
      </w:r>
      <w:r w:rsidR="006D5ED0" w:rsidRPr="00E11303">
        <w:rPr>
          <w:rFonts w:ascii="Times New Roman" w:eastAsia="Batang" w:hAnsi="Times New Roman"/>
          <w:sz w:val="24"/>
          <w:szCs w:val="24"/>
          <w:lang w:eastAsia="uk-UA"/>
        </w:rPr>
        <w:t>08 травня 2025 року № 314/дс-25 про відмову Царю Івану Івановичу в допуску до участі в доборі на посаду судді місцевого суду, оголошеному рішенням Комісії від 11 грудня 2024 року № 366/зп-24</w:t>
      </w:r>
      <w:r w:rsidRPr="00E11303">
        <w:rPr>
          <w:rFonts w:ascii="Times New Roman" w:eastAsia="Batang" w:hAnsi="Times New Roman"/>
          <w:sz w:val="24"/>
          <w:szCs w:val="24"/>
          <w:lang w:eastAsia="uk-UA"/>
        </w:rPr>
        <w:t>,</w:t>
      </w:r>
    </w:p>
    <w:p w:rsidR="006A6EA5" w:rsidRPr="00E11303" w:rsidRDefault="00F536DA" w:rsidP="00491B67">
      <w:pPr>
        <w:spacing w:line="240" w:lineRule="auto"/>
        <w:ind w:right="-2"/>
        <w:jc w:val="center"/>
        <w:rPr>
          <w:rFonts w:ascii="Times New Roman" w:eastAsia="Batang" w:hAnsi="Times New Roman"/>
          <w:sz w:val="24"/>
          <w:szCs w:val="24"/>
          <w:lang w:eastAsia="uk-UA"/>
        </w:rPr>
      </w:pPr>
      <w:r w:rsidRPr="00E11303">
        <w:rPr>
          <w:rFonts w:ascii="Times New Roman" w:eastAsia="Batang" w:hAnsi="Times New Roman"/>
          <w:sz w:val="24"/>
          <w:szCs w:val="24"/>
          <w:lang w:eastAsia="uk-UA"/>
        </w:rPr>
        <w:t>встановила:</w:t>
      </w:r>
    </w:p>
    <w:p w:rsidR="006A6EA5" w:rsidRPr="00E11303" w:rsidRDefault="006A6EA5" w:rsidP="00491B67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11303">
        <w:rPr>
          <w:rFonts w:ascii="Times New Roman" w:eastAsiaTheme="minorHAnsi" w:hAnsi="Times New Roman"/>
          <w:color w:val="000000"/>
          <w:sz w:val="24"/>
          <w:szCs w:val="24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6A6EA5" w:rsidRPr="00E11303" w:rsidRDefault="006A6EA5" w:rsidP="00491B67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11303">
        <w:rPr>
          <w:rFonts w:ascii="Times New Roman" w:eastAsiaTheme="minorHAnsi" w:hAnsi="Times New Roman"/>
          <w:color w:val="000000"/>
          <w:sz w:val="24"/>
          <w:szCs w:val="24"/>
        </w:rPr>
        <w:t xml:space="preserve">До Комісії </w:t>
      </w:r>
      <w:r w:rsidR="00942380" w:rsidRPr="00E11303">
        <w:rPr>
          <w:rFonts w:ascii="Times New Roman" w:eastAsiaTheme="minorHAnsi" w:hAnsi="Times New Roman"/>
          <w:color w:val="000000"/>
          <w:sz w:val="24"/>
          <w:szCs w:val="24"/>
        </w:rPr>
        <w:t>2</w:t>
      </w:r>
      <w:r w:rsidR="006D5ED0" w:rsidRPr="00E11303">
        <w:rPr>
          <w:rFonts w:ascii="Times New Roman" w:eastAsiaTheme="minorHAnsi" w:hAnsi="Times New Roman"/>
          <w:color w:val="000000"/>
          <w:sz w:val="24"/>
          <w:szCs w:val="24"/>
        </w:rPr>
        <w:t>1</w:t>
      </w:r>
      <w:r w:rsidR="00942380" w:rsidRPr="00E11303">
        <w:rPr>
          <w:rFonts w:ascii="Times New Roman" w:eastAsiaTheme="minorHAnsi" w:hAnsi="Times New Roman"/>
          <w:color w:val="000000"/>
          <w:sz w:val="24"/>
          <w:szCs w:val="24"/>
        </w:rPr>
        <w:t xml:space="preserve"> березня 2025 року</w:t>
      </w:r>
      <w:r w:rsidR="007D62F7" w:rsidRPr="00E11303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E11303">
        <w:rPr>
          <w:rFonts w:ascii="Times New Roman" w:eastAsiaTheme="minorHAnsi" w:hAnsi="Times New Roman"/>
          <w:color w:val="000000"/>
          <w:sz w:val="24"/>
          <w:szCs w:val="24"/>
        </w:rPr>
        <w:t>зверну</w:t>
      </w:r>
      <w:r w:rsidR="006D5ED0" w:rsidRPr="00E11303">
        <w:rPr>
          <w:rFonts w:ascii="Times New Roman" w:eastAsiaTheme="minorHAnsi" w:hAnsi="Times New Roman"/>
          <w:color w:val="000000"/>
          <w:sz w:val="24"/>
          <w:szCs w:val="24"/>
        </w:rPr>
        <w:t>вся</w:t>
      </w:r>
      <w:r w:rsidRPr="00E11303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6D5ED0" w:rsidRPr="00E11303">
        <w:rPr>
          <w:rFonts w:ascii="Times New Roman" w:eastAsiaTheme="minorHAnsi" w:hAnsi="Times New Roman"/>
          <w:color w:val="000000"/>
          <w:sz w:val="24"/>
          <w:szCs w:val="24"/>
        </w:rPr>
        <w:t>Цар Іван Іванович</w:t>
      </w:r>
      <w:r w:rsidR="00E8295F" w:rsidRPr="00E11303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E11303">
        <w:rPr>
          <w:rFonts w:ascii="Times New Roman" w:eastAsiaTheme="minorHAnsi" w:hAnsi="Times New Roman"/>
          <w:color w:val="000000"/>
          <w:sz w:val="24"/>
          <w:szCs w:val="24"/>
        </w:rPr>
        <w:t>із заявою про участь у Доборі.</w:t>
      </w:r>
    </w:p>
    <w:p w:rsidR="005F3F60" w:rsidRPr="00E11303" w:rsidRDefault="006A6EA5" w:rsidP="00491B67">
      <w:pPr>
        <w:spacing w:after="0" w:line="240" w:lineRule="auto"/>
        <w:ind w:firstLine="705"/>
        <w:jc w:val="both"/>
        <w:rPr>
          <w:rFonts w:ascii="Times New Roman" w:eastAsia="Batang" w:hAnsi="Times New Roman"/>
          <w:sz w:val="24"/>
          <w:szCs w:val="24"/>
          <w:lang w:eastAsia="uk-UA"/>
        </w:rPr>
      </w:pPr>
      <w:r w:rsidRPr="00E11303">
        <w:rPr>
          <w:rFonts w:ascii="Times New Roman" w:hAnsi="Times New Roman"/>
          <w:sz w:val="24"/>
          <w:szCs w:val="24"/>
        </w:rPr>
        <w:t xml:space="preserve">Комісією у складі колегії перевірено подані </w:t>
      </w:r>
      <w:r w:rsidR="006D5ED0" w:rsidRPr="00E11303">
        <w:rPr>
          <w:rFonts w:ascii="Times New Roman" w:hAnsi="Times New Roman"/>
          <w:sz w:val="24"/>
          <w:szCs w:val="24"/>
        </w:rPr>
        <w:t>Царем І.І</w:t>
      </w:r>
      <w:r w:rsidR="00E8295F" w:rsidRPr="00E11303">
        <w:rPr>
          <w:rFonts w:ascii="Times New Roman" w:hAnsi="Times New Roman"/>
          <w:sz w:val="24"/>
          <w:szCs w:val="24"/>
        </w:rPr>
        <w:t>.</w:t>
      </w:r>
      <w:r w:rsidRPr="00E11303">
        <w:rPr>
          <w:rFonts w:ascii="Times New Roman" w:hAnsi="Times New Roman"/>
          <w:sz w:val="24"/>
          <w:szCs w:val="24"/>
        </w:rPr>
        <w:t xml:space="preserve"> документи щодо відповідності їх переліку, визначеному в Оголошенні про добір кандидатів на посаду судді місцевого суду, затвердженого ріше</w:t>
      </w:r>
      <w:r w:rsidR="00BC4EAA" w:rsidRPr="00E11303">
        <w:rPr>
          <w:rFonts w:ascii="Times New Roman" w:hAnsi="Times New Roman"/>
          <w:sz w:val="24"/>
          <w:szCs w:val="24"/>
        </w:rPr>
        <w:t>нням Комісії від 11 грудня 2024 </w:t>
      </w:r>
      <w:r w:rsidRPr="00E11303">
        <w:rPr>
          <w:rFonts w:ascii="Times New Roman" w:hAnsi="Times New Roman"/>
          <w:sz w:val="24"/>
          <w:szCs w:val="24"/>
        </w:rPr>
        <w:t xml:space="preserve">року № 366/зп-24 (далі – Оголошення), дотримання вимог до їх оформлення, відповідності особи, яка звернулась із заявою </w:t>
      </w:r>
      <w:r w:rsidRPr="00E11303">
        <w:rPr>
          <w:rFonts w:ascii="Times New Roman" w:hAnsi="Times New Roman"/>
          <w:sz w:val="24"/>
          <w:szCs w:val="24"/>
          <w:shd w:val="clear" w:color="auto" w:fill="FFFFFF"/>
        </w:rPr>
        <w:t>про допуск до участі в Доборі</w:t>
      </w:r>
      <w:r w:rsidRPr="00E11303">
        <w:rPr>
          <w:rFonts w:ascii="Times New Roman" w:hAnsi="Times New Roman"/>
          <w:sz w:val="24"/>
          <w:szCs w:val="24"/>
        </w:rPr>
        <w:t xml:space="preserve">, установленим статтею 69 </w:t>
      </w:r>
      <w:r w:rsidRPr="00E11303">
        <w:rPr>
          <w:rFonts w:ascii="Times New Roman" w:hAnsi="Times New Roman"/>
          <w:sz w:val="24"/>
          <w:szCs w:val="24"/>
          <w:shd w:val="clear" w:color="auto" w:fill="FFFFFF"/>
        </w:rPr>
        <w:t xml:space="preserve">Закону України «Про судоустрій і статус суддів» (далі – Закон) вимогам до кандидата на посаду судді, </w:t>
      </w:r>
      <w:r w:rsidRPr="00E11303">
        <w:rPr>
          <w:rFonts w:ascii="Times New Roman" w:hAnsi="Times New Roman"/>
          <w:sz w:val="24"/>
          <w:szCs w:val="24"/>
        </w:rPr>
        <w:t>дотримання строку їх подання.</w:t>
      </w:r>
    </w:p>
    <w:p w:rsidR="00E05627" w:rsidRPr="00E11303" w:rsidRDefault="006A6EA5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 xml:space="preserve">За результатами розгляду таких документів рішенням Комісії у складі колегії </w:t>
      </w:r>
      <w:r w:rsidR="00672C4C" w:rsidRPr="00E11303">
        <w:rPr>
          <w:rFonts w:ascii="Times New Roman" w:hAnsi="Times New Roman"/>
          <w:color w:val="000000"/>
          <w:sz w:val="24"/>
          <w:szCs w:val="24"/>
        </w:rPr>
        <w:t>від </w:t>
      </w:r>
      <w:r w:rsidRPr="00E11303">
        <w:rPr>
          <w:rFonts w:ascii="Times New Roman" w:hAnsi="Times New Roman"/>
          <w:color w:val="000000"/>
          <w:sz w:val="24"/>
          <w:szCs w:val="24"/>
        </w:rPr>
        <w:t>0</w:t>
      </w:r>
      <w:r w:rsidR="00575765" w:rsidRPr="00E11303">
        <w:rPr>
          <w:rFonts w:ascii="Times New Roman" w:hAnsi="Times New Roman"/>
          <w:color w:val="000000"/>
          <w:sz w:val="24"/>
          <w:szCs w:val="24"/>
        </w:rPr>
        <w:t>8</w:t>
      </w:r>
      <w:r w:rsidR="00672C4C" w:rsidRPr="00E11303">
        <w:rPr>
          <w:rFonts w:ascii="Times New Roman" w:hAnsi="Times New Roman"/>
          <w:color w:val="000000"/>
          <w:sz w:val="24"/>
          <w:szCs w:val="24"/>
        </w:rPr>
        <w:t> </w:t>
      </w:r>
      <w:r w:rsidRPr="00E11303">
        <w:rPr>
          <w:rFonts w:ascii="Times New Roman" w:hAnsi="Times New Roman"/>
          <w:color w:val="000000"/>
          <w:sz w:val="24"/>
          <w:szCs w:val="24"/>
        </w:rPr>
        <w:t xml:space="preserve">травня 2025 року </w:t>
      </w:r>
      <w:r w:rsidR="00E8295F" w:rsidRPr="00E11303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575765" w:rsidRPr="00E11303">
        <w:rPr>
          <w:rFonts w:ascii="Times New Roman" w:hAnsi="Times New Roman"/>
          <w:color w:val="000000"/>
          <w:sz w:val="24"/>
          <w:szCs w:val="24"/>
        </w:rPr>
        <w:t>3</w:t>
      </w:r>
      <w:r w:rsidR="006D5ED0" w:rsidRPr="00E11303">
        <w:rPr>
          <w:rFonts w:ascii="Times New Roman" w:hAnsi="Times New Roman"/>
          <w:color w:val="000000"/>
          <w:sz w:val="24"/>
          <w:szCs w:val="24"/>
        </w:rPr>
        <w:t>14</w:t>
      </w:r>
      <w:r w:rsidR="00E8295F" w:rsidRPr="00E11303">
        <w:rPr>
          <w:rFonts w:ascii="Times New Roman" w:hAnsi="Times New Roman"/>
          <w:color w:val="000000"/>
          <w:sz w:val="24"/>
          <w:szCs w:val="24"/>
        </w:rPr>
        <w:t xml:space="preserve">/дс-25 </w:t>
      </w:r>
      <w:r w:rsidRPr="00E11303">
        <w:rPr>
          <w:rFonts w:ascii="Times New Roman" w:hAnsi="Times New Roman"/>
          <w:color w:val="000000"/>
          <w:sz w:val="24"/>
          <w:szCs w:val="24"/>
        </w:rPr>
        <w:t>в</w:t>
      </w:r>
      <w:r w:rsidRPr="00E11303">
        <w:rPr>
          <w:rFonts w:ascii="Times New Roman" w:hAnsi="Times New Roman"/>
          <w:sz w:val="24"/>
          <w:szCs w:val="24"/>
        </w:rPr>
        <w:t xml:space="preserve">ідмовлено </w:t>
      </w:r>
      <w:r w:rsidR="006D5ED0" w:rsidRPr="00E11303">
        <w:rPr>
          <w:rFonts w:ascii="Times New Roman" w:hAnsi="Times New Roman"/>
          <w:sz w:val="24"/>
          <w:szCs w:val="24"/>
        </w:rPr>
        <w:t>Царю І.І.</w:t>
      </w:r>
      <w:r w:rsidR="007D62F7" w:rsidRPr="00E11303">
        <w:rPr>
          <w:rFonts w:ascii="Times New Roman" w:hAnsi="Times New Roman"/>
          <w:sz w:val="24"/>
          <w:szCs w:val="24"/>
        </w:rPr>
        <w:t xml:space="preserve"> </w:t>
      </w:r>
      <w:r w:rsidRPr="00E11303">
        <w:rPr>
          <w:rFonts w:ascii="Times New Roman" w:hAnsi="Times New Roman"/>
          <w:sz w:val="24"/>
          <w:szCs w:val="24"/>
        </w:rPr>
        <w:t>в допуску до участі в Доборі.</w:t>
      </w:r>
    </w:p>
    <w:p w:rsidR="006D5ED0" w:rsidRPr="00E11303" w:rsidRDefault="006D5ED0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>Указане рішення мотивовано тим, що Цар І.І. в порушення пункту 6 частини першої статті 72 Закону, підп</w:t>
      </w:r>
      <w:r w:rsidR="00672C4C" w:rsidRPr="00E11303">
        <w:rPr>
          <w:rFonts w:ascii="Times New Roman" w:hAnsi="Times New Roman"/>
          <w:sz w:val="24"/>
          <w:szCs w:val="24"/>
        </w:rPr>
        <w:t>ункту 13.7 пункту 13 Оголошення</w:t>
      </w:r>
      <w:r w:rsidRPr="00E11303">
        <w:rPr>
          <w:rFonts w:ascii="Times New Roman" w:hAnsi="Times New Roman"/>
          <w:sz w:val="24"/>
          <w:szCs w:val="24"/>
        </w:rPr>
        <w:t xml:space="preserve"> не подав копії додатка до диплома про вищу юридичну освіту, що відповідно до частини третьої статті 73 Закону стало підставою для відмови в </w:t>
      </w:r>
      <w:r w:rsidR="005E5BED" w:rsidRPr="00E11303">
        <w:rPr>
          <w:rFonts w:ascii="Times New Roman" w:hAnsi="Times New Roman"/>
          <w:sz w:val="24"/>
          <w:szCs w:val="24"/>
        </w:rPr>
        <w:t>його</w:t>
      </w:r>
      <w:r w:rsidRPr="00E11303">
        <w:rPr>
          <w:rFonts w:ascii="Times New Roman" w:hAnsi="Times New Roman"/>
          <w:sz w:val="24"/>
          <w:szCs w:val="24"/>
        </w:rPr>
        <w:t xml:space="preserve"> допуску до участі в Доборі.</w:t>
      </w:r>
    </w:p>
    <w:p w:rsidR="00274950" w:rsidRPr="00E11303" w:rsidRDefault="006D5ED0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 xml:space="preserve">До Комісії 12 травня 2025 року звернувся Цар І.І. </w:t>
      </w:r>
      <w:r w:rsidR="00274950" w:rsidRPr="00E11303">
        <w:rPr>
          <w:rFonts w:ascii="Times New Roman" w:hAnsi="Times New Roman"/>
          <w:sz w:val="24"/>
          <w:szCs w:val="24"/>
        </w:rPr>
        <w:t xml:space="preserve">із заявою про перегляд рішення </w:t>
      </w:r>
      <w:r w:rsidR="005E5BED" w:rsidRPr="00E11303">
        <w:rPr>
          <w:rFonts w:ascii="Times New Roman" w:hAnsi="Times New Roman"/>
          <w:sz w:val="24"/>
          <w:szCs w:val="24"/>
        </w:rPr>
        <w:t>про</w:t>
      </w:r>
      <w:r w:rsidR="00274950" w:rsidRPr="00E11303">
        <w:rPr>
          <w:rFonts w:ascii="Times New Roman" w:hAnsi="Times New Roman"/>
          <w:sz w:val="24"/>
          <w:szCs w:val="24"/>
        </w:rPr>
        <w:t xml:space="preserve"> відмов</w:t>
      </w:r>
      <w:r w:rsidR="005E5BED" w:rsidRPr="00E11303">
        <w:rPr>
          <w:rFonts w:ascii="Times New Roman" w:hAnsi="Times New Roman"/>
          <w:sz w:val="24"/>
          <w:szCs w:val="24"/>
        </w:rPr>
        <w:t>у</w:t>
      </w:r>
      <w:r w:rsidR="00274950" w:rsidRPr="00E11303">
        <w:rPr>
          <w:rFonts w:ascii="Times New Roman" w:hAnsi="Times New Roman"/>
          <w:sz w:val="24"/>
          <w:szCs w:val="24"/>
        </w:rPr>
        <w:t xml:space="preserve"> в допуску до участі в Доборі. У заяві він посилається на </w:t>
      </w:r>
      <w:r w:rsidR="005E5BED" w:rsidRPr="00E11303">
        <w:rPr>
          <w:rFonts w:ascii="Times New Roman" w:hAnsi="Times New Roman"/>
          <w:sz w:val="24"/>
          <w:szCs w:val="24"/>
        </w:rPr>
        <w:t xml:space="preserve">те, що при поданні документів додаток до диплому був завантажений, однак внаслідок ймовірного </w:t>
      </w:r>
      <w:r w:rsidR="00274950" w:rsidRPr="00E11303">
        <w:rPr>
          <w:rFonts w:ascii="Times New Roman" w:hAnsi="Times New Roman"/>
          <w:sz w:val="24"/>
          <w:szCs w:val="24"/>
        </w:rPr>
        <w:t>технічного збою цей документ відсутній у «Кабінеті суддівської кар’єри».</w:t>
      </w:r>
    </w:p>
    <w:p w:rsidR="00274950" w:rsidRPr="00E11303" w:rsidRDefault="00274950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 xml:space="preserve">До заяви додано копію додатка до диплома про вищу освіту </w:t>
      </w:r>
      <w:r w:rsidR="001808B2" w:rsidRPr="00E11303">
        <w:rPr>
          <w:rFonts w:ascii="Times New Roman" w:hAnsi="Times New Roman"/>
          <w:sz w:val="24"/>
          <w:szCs w:val="24"/>
        </w:rPr>
        <w:t xml:space="preserve">серії </w:t>
      </w:r>
      <w:r w:rsidRPr="00E11303">
        <w:rPr>
          <w:rFonts w:ascii="Times New Roman" w:hAnsi="Times New Roman"/>
          <w:sz w:val="24"/>
          <w:szCs w:val="24"/>
        </w:rPr>
        <w:t>ВК № 30509052.</w:t>
      </w:r>
    </w:p>
    <w:p w:rsidR="006D5ED0" w:rsidRPr="00E11303" w:rsidRDefault="006D5ED0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 xml:space="preserve"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</w:t>
      </w:r>
      <w:r w:rsidRPr="00E11303">
        <w:rPr>
          <w:rFonts w:ascii="Times New Roman" w:hAnsi="Times New Roman"/>
          <w:sz w:val="24"/>
          <w:szCs w:val="24"/>
        </w:rPr>
        <w:lastRenderedPageBreak/>
        <w:t>відповідно до цього Закону визначаються Регламентом Вищої кваліфікаційної комісії суддів України.</w:t>
      </w:r>
    </w:p>
    <w:p w:rsidR="006D5ED0" w:rsidRPr="00E11303" w:rsidRDefault="006D5ED0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6D5ED0" w:rsidRPr="00E11303" w:rsidRDefault="006D5ED0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>Пунктом 58.15 Регламенту Вищої кваліфікаційної комісії суддів України, затвердженого рішенням Вищої кваліфікац</w:t>
      </w:r>
      <w:r w:rsidR="00024F27" w:rsidRPr="00E11303">
        <w:rPr>
          <w:rFonts w:ascii="Times New Roman" w:hAnsi="Times New Roman"/>
          <w:sz w:val="24"/>
          <w:szCs w:val="24"/>
        </w:rPr>
        <w:t>ійної комісії суддів України 13</w:t>
      </w:r>
      <w:r w:rsidR="00E11303">
        <w:rPr>
          <w:rFonts w:ascii="Times New Roman" w:hAnsi="Times New Roman"/>
          <w:sz w:val="24"/>
          <w:szCs w:val="24"/>
        </w:rPr>
        <w:t xml:space="preserve"> </w:t>
      </w:r>
      <w:r w:rsidRPr="00E11303">
        <w:rPr>
          <w:rFonts w:ascii="Times New Roman" w:hAnsi="Times New Roman"/>
          <w:sz w:val="24"/>
          <w:szCs w:val="24"/>
        </w:rPr>
        <w:t>жовтня 2016 року № 81/зп-16 (у редакції ріш</w:t>
      </w:r>
      <w:r w:rsidR="00024F27" w:rsidRPr="00E11303">
        <w:rPr>
          <w:rFonts w:ascii="Times New Roman" w:hAnsi="Times New Roman"/>
          <w:sz w:val="24"/>
          <w:szCs w:val="24"/>
        </w:rPr>
        <w:t>ення Комісії від 19 жовтня 2023 </w:t>
      </w:r>
      <w:r w:rsidRPr="00E11303">
        <w:rPr>
          <w:rFonts w:ascii="Times New Roman" w:hAnsi="Times New Roman"/>
          <w:sz w:val="24"/>
          <w:szCs w:val="24"/>
        </w:rPr>
        <w:t>року № 119/зп-23 (з наступними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6D5ED0" w:rsidRPr="00E11303" w:rsidRDefault="006D5ED0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>Перевіривши обставини, викладені в заяві Царя І.І.</w:t>
      </w:r>
      <w:r w:rsidR="00672C4C" w:rsidRPr="00E11303">
        <w:rPr>
          <w:rFonts w:ascii="Times New Roman" w:hAnsi="Times New Roman"/>
          <w:sz w:val="24"/>
          <w:szCs w:val="24"/>
        </w:rPr>
        <w:t>,</w:t>
      </w:r>
      <w:r w:rsidRPr="00E11303">
        <w:rPr>
          <w:rFonts w:ascii="Times New Roman" w:hAnsi="Times New Roman"/>
          <w:sz w:val="24"/>
          <w:szCs w:val="24"/>
        </w:rPr>
        <w:t xml:space="preserve"> та додані до неї докази, повторно дослідивши подані документи, заслухавши доповідача, Комісія встановила таке.</w:t>
      </w:r>
    </w:p>
    <w:p w:rsidR="006D5ED0" w:rsidRPr="00E11303" w:rsidRDefault="006D5ED0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>В Оголошенні визначено строк подання заяви, перелік необхідних</w:t>
      </w:r>
      <w:r w:rsidR="00672C4C" w:rsidRPr="00E11303">
        <w:rPr>
          <w:rFonts w:ascii="Times New Roman" w:hAnsi="Times New Roman"/>
          <w:sz w:val="24"/>
          <w:szCs w:val="24"/>
        </w:rPr>
        <w:t xml:space="preserve"> документів для участі в Доборі</w:t>
      </w:r>
      <w:r w:rsidRPr="00E11303">
        <w:rPr>
          <w:rFonts w:ascii="Times New Roman" w:hAnsi="Times New Roman"/>
          <w:sz w:val="24"/>
          <w:szCs w:val="24"/>
        </w:rPr>
        <w:t xml:space="preserve"> та вимоги до їх оформлення.</w:t>
      </w:r>
    </w:p>
    <w:p w:rsidR="006D5ED0" w:rsidRPr="00E11303" w:rsidRDefault="006D5ED0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6D5ED0" w:rsidRPr="00E11303" w:rsidRDefault="006D5ED0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>Згідно з підпунктом 14.2 пункту 14 Оголошення до участі в Доборі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D5ED0" w:rsidRPr="00E11303" w:rsidRDefault="006D5ED0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</w:t>
      </w:r>
    </w:p>
    <w:p w:rsidR="006D5ED0" w:rsidRPr="00E11303" w:rsidRDefault="006D5ED0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>Норми пункту 6 частини першої статті 72 Закону кореспондуються з підпунктом 13.7 пункту 13 Оголошення. Згідно з цим пунктом копія диплома про вищу юридичну освіту, здобуту в Україні, та копія його додатка мають містити усі сторінки.</w:t>
      </w:r>
    </w:p>
    <w:p w:rsidR="00F8461D" w:rsidRPr="00E11303" w:rsidRDefault="006D5ED0" w:rsidP="00F8461D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>Відповідно до частини п’ятої статті 7 Закону України «Про вищу освіту» невід’ємною частиною диплома молодшого бакалавра, бакалавра, магістра, доктора філософії/доктора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274950" w:rsidRPr="00E11303" w:rsidRDefault="00F8461D" w:rsidP="00F8461D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>У заяві</w:t>
      </w:r>
      <w:r w:rsidR="006D5ED0" w:rsidRPr="00E11303">
        <w:rPr>
          <w:rFonts w:ascii="Times New Roman" w:hAnsi="Times New Roman"/>
          <w:sz w:val="24"/>
          <w:szCs w:val="24"/>
        </w:rPr>
        <w:t xml:space="preserve"> Царя І.І. про перегляд рішення </w:t>
      </w:r>
      <w:r w:rsidRPr="00E11303">
        <w:rPr>
          <w:rFonts w:ascii="Times New Roman" w:hAnsi="Times New Roman"/>
          <w:sz w:val="24"/>
          <w:szCs w:val="24"/>
        </w:rPr>
        <w:t>йдеться про</w:t>
      </w:r>
      <w:r w:rsidR="006D5ED0" w:rsidRPr="00E11303">
        <w:rPr>
          <w:rFonts w:ascii="Times New Roman" w:hAnsi="Times New Roman"/>
          <w:sz w:val="24"/>
          <w:szCs w:val="24"/>
        </w:rPr>
        <w:t xml:space="preserve"> визнання факту </w:t>
      </w:r>
      <w:r w:rsidR="00274950" w:rsidRPr="00E11303">
        <w:rPr>
          <w:rFonts w:ascii="Times New Roman" w:hAnsi="Times New Roman"/>
          <w:sz w:val="24"/>
          <w:szCs w:val="24"/>
        </w:rPr>
        <w:t>відсутності</w:t>
      </w:r>
      <w:r w:rsidR="006D5ED0" w:rsidRPr="00E11303">
        <w:rPr>
          <w:rFonts w:ascii="Times New Roman" w:hAnsi="Times New Roman"/>
          <w:sz w:val="24"/>
          <w:szCs w:val="24"/>
        </w:rPr>
        <w:t xml:space="preserve"> додатка до диплома</w:t>
      </w:r>
      <w:r w:rsidR="00274950" w:rsidRPr="00E11303">
        <w:rPr>
          <w:rFonts w:ascii="Times New Roman" w:hAnsi="Times New Roman"/>
          <w:sz w:val="24"/>
          <w:szCs w:val="24"/>
        </w:rPr>
        <w:t xml:space="preserve"> про вищу освіту.</w:t>
      </w:r>
    </w:p>
    <w:p w:rsidR="001808B2" w:rsidRPr="00E11303" w:rsidRDefault="006D5ED0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 xml:space="preserve">Комісією також встановлено, що в «Кабінеті суддівської кар’єри» </w:t>
      </w:r>
      <w:r w:rsidR="00F8461D" w:rsidRPr="00E11303">
        <w:rPr>
          <w:rFonts w:ascii="Times New Roman" w:hAnsi="Times New Roman"/>
          <w:sz w:val="24"/>
          <w:szCs w:val="24"/>
        </w:rPr>
        <w:t>у</w:t>
      </w:r>
      <w:r w:rsidRPr="00E11303">
        <w:rPr>
          <w:rFonts w:ascii="Times New Roman" w:hAnsi="Times New Roman"/>
          <w:sz w:val="24"/>
          <w:szCs w:val="24"/>
        </w:rPr>
        <w:t xml:space="preserve"> розділі «Документи» у вікно «Документ про вищу освіту» завантажено скановані копії диплома </w:t>
      </w:r>
      <w:r w:rsidR="001808B2" w:rsidRPr="00E11303">
        <w:rPr>
          <w:rFonts w:ascii="Times New Roman" w:hAnsi="Times New Roman"/>
          <w:sz w:val="24"/>
          <w:szCs w:val="24"/>
        </w:rPr>
        <w:t xml:space="preserve">спеціаліста Львівського національного університету імені Івана Франка </w:t>
      </w:r>
      <w:r w:rsidR="00672C4C" w:rsidRPr="00E11303">
        <w:rPr>
          <w:rFonts w:ascii="Times New Roman" w:hAnsi="Times New Roman"/>
          <w:sz w:val="24"/>
          <w:szCs w:val="24"/>
        </w:rPr>
        <w:t>від 29 червня 2006 </w:t>
      </w:r>
      <w:r w:rsidR="002A64D5" w:rsidRPr="00E11303">
        <w:rPr>
          <w:rFonts w:ascii="Times New Roman" w:hAnsi="Times New Roman"/>
          <w:sz w:val="24"/>
          <w:szCs w:val="24"/>
        </w:rPr>
        <w:t>року</w:t>
      </w:r>
      <w:r w:rsidR="002A64D5" w:rsidRPr="00E11303">
        <w:rPr>
          <w:rFonts w:ascii="Times New Roman" w:hAnsi="Times New Roman"/>
          <w:b/>
          <w:sz w:val="24"/>
          <w:szCs w:val="24"/>
        </w:rPr>
        <w:t xml:space="preserve"> </w:t>
      </w:r>
      <w:r w:rsidR="001808B2" w:rsidRPr="00E11303">
        <w:rPr>
          <w:rFonts w:ascii="Times New Roman" w:hAnsi="Times New Roman"/>
          <w:sz w:val="24"/>
          <w:szCs w:val="24"/>
        </w:rPr>
        <w:t>серії ВК № 30509052 без додатка до нього.</w:t>
      </w:r>
    </w:p>
    <w:p w:rsidR="006D5ED0" w:rsidRPr="00E11303" w:rsidRDefault="00A75C91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>З’ясовані обставини дають підстави вважати,</w:t>
      </w:r>
      <w:r w:rsidR="00F8461D" w:rsidRPr="00E11303">
        <w:rPr>
          <w:rFonts w:ascii="Times New Roman" w:hAnsi="Times New Roman"/>
          <w:sz w:val="24"/>
          <w:szCs w:val="24"/>
        </w:rPr>
        <w:t xml:space="preserve"> що заявником не виконано вимог, передбачених</w:t>
      </w:r>
      <w:r w:rsidR="006D5ED0" w:rsidRPr="00E11303">
        <w:rPr>
          <w:rFonts w:ascii="Times New Roman" w:hAnsi="Times New Roman"/>
          <w:sz w:val="24"/>
          <w:szCs w:val="24"/>
        </w:rPr>
        <w:t xml:space="preserve"> нормами Закону та визначен</w:t>
      </w:r>
      <w:r w:rsidR="00F8461D" w:rsidRPr="00E11303">
        <w:rPr>
          <w:rFonts w:ascii="Times New Roman" w:hAnsi="Times New Roman"/>
          <w:sz w:val="24"/>
          <w:szCs w:val="24"/>
        </w:rPr>
        <w:t>их</w:t>
      </w:r>
      <w:r w:rsidR="006D5ED0" w:rsidRPr="00E11303">
        <w:rPr>
          <w:rFonts w:ascii="Times New Roman" w:hAnsi="Times New Roman"/>
          <w:sz w:val="24"/>
          <w:szCs w:val="24"/>
        </w:rPr>
        <w:t xml:space="preserve"> в Оголошенні, щодо необхідності подання копії диплома про вищу юридичну освіту (з додатками). Тому, відповідно до вимог частини третьої статті 73 Закону це стало підставою для обґрунтованої відмови </w:t>
      </w:r>
      <w:r w:rsidR="001808B2" w:rsidRPr="00E11303">
        <w:rPr>
          <w:rFonts w:ascii="Times New Roman" w:hAnsi="Times New Roman"/>
          <w:sz w:val="24"/>
          <w:szCs w:val="24"/>
        </w:rPr>
        <w:t xml:space="preserve">Царю І.І. </w:t>
      </w:r>
      <w:r w:rsidR="006D5ED0" w:rsidRPr="00E11303">
        <w:rPr>
          <w:rFonts w:ascii="Times New Roman" w:hAnsi="Times New Roman"/>
          <w:sz w:val="24"/>
          <w:szCs w:val="24"/>
        </w:rPr>
        <w:t xml:space="preserve"> у допуску до участі в Доборі.</w:t>
      </w:r>
    </w:p>
    <w:p w:rsidR="006D5ED0" w:rsidRPr="00E11303" w:rsidRDefault="006D5ED0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 xml:space="preserve">Долучену до заяви від </w:t>
      </w:r>
      <w:r w:rsidR="00A75C91" w:rsidRPr="00E11303">
        <w:rPr>
          <w:rFonts w:ascii="Times New Roman" w:hAnsi="Times New Roman"/>
          <w:sz w:val="24"/>
          <w:szCs w:val="24"/>
        </w:rPr>
        <w:t>12</w:t>
      </w:r>
      <w:r w:rsidRPr="00E11303">
        <w:rPr>
          <w:rFonts w:ascii="Times New Roman" w:hAnsi="Times New Roman"/>
          <w:sz w:val="24"/>
          <w:szCs w:val="24"/>
        </w:rPr>
        <w:t xml:space="preserve"> травня 2025 року копію додатка до диплома </w:t>
      </w:r>
      <w:r w:rsidR="00E341A5" w:rsidRPr="00E11303">
        <w:rPr>
          <w:rFonts w:ascii="Times New Roman" w:hAnsi="Times New Roman"/>
          <w:sz w:val="24"/>
          <w:szCs w:val="24"/>
        </w:rPr>
        <w:t>спеціаліста</w:t>
      </w:r>
      <w:r w:rsidRPr="00E11303">
        <w:rPr>
          <w:rFonts w:ascii="Times New Roman" w:hAnsi="Times New Roman"/>
          <w:sz w:val="24"/>
          <w:szCs w:val="24"/>
        </w:rPr>
        <w:t xml:space="preserve"> </w:t>
      </w:r>
      <w:r w:rsidR="00F8461D" w:rsidRPr="00E11303">
        <w:rPr>
          <w:rFonts w:ascii="Times New Roman" w:hAnsi="Times New Roman"/>
          <w:sz w:val="24"/>
          <w:szCs w:val="24"/>
        </w:rPr>
        <w:t>серії </w:t>
      </w:r>
      <w:r w:rsidR="00A75C91" w:rsidRPr="00E11303">
        <w:rPr>
          <w:rFonts w:ascii="Times New Roman" w:hAnsi="Times New Roman"/>
          <w:sz w:val="24"/>
          <w:szCs w:val="24"/>
        </w:rPr>
        <w:t>ВК № 30509052</w:t>
      </w:r>
      <w:r w:rsidRPr="00E11303">
        <w:rPr>
          <w:rFonts w:ascii="Times New Roman" w:hAnsi="Times New Roman"/>
          <w:sz w:val="24"/>
          <w:szCs w:val="24"/>
        </w:rPr>
        <w:t xml:space="preserve"> Комісія не бере до уваги, як таку, що надійшла не у визначений в Оголошенні строк та спосіб.</w:t>
      </w:r>
    </w:p>
    <w:p w:rsidR="006D5ED0" w:rsidRPr="00E11303" w:rsidRDefault="006D5ED0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lastRenderedPageBreak/>
        <w:t>З огляду на наведене Комісія у складі колегії дійшла обґрунтовано</w:t>
      </w:r>
      <w:r w:rsidR="00D11357" w:rsidRPr="00E11303">
        <w:rPr>
          <w:rFonts w:ascii="Times New Roman" w:hAnsi="Times New Roman"/>
          <w:sz w:val="24"/>
          <w:szCs w:val="24"/>
        </w:rPr>
        <w:t>го</w:t>
      </w:r>
      <w:r w:rsidR="00F8461D" w:rsidRPr="00E11303">
        <w:rPr>
          <w:rFonts w:ascii="Times New Roman" w:hAnsi="Times New Roman"/>
          <w:sz w:val="24"/>
          <w:szCs w:val="24"/>
        </w:rPr>
        <w:t xml:space="preserve"> висновку, що Цар </w:t>
      </w:r>
      <w:r w:rsidRPr="00E11303">
        <w:rPr>
          <w:rFonts w:ascii="Times New Roman" w:hAnsi="Times New Roman"/>
          <w:sz w:val="24"/>
          <w:szCs w:val="24"/>
        </w:rPr>
        <w:t>І.І. не додав до заяви для участі в Доборі усіх необхідних документів, що стало підставою для відмови в допуску до участі в Доборі.</w:t>
      </w:r>
    </w:p>
    <w:p w:rsidR="006D5ED0" w:rsidRPr="00E11303" w:rsidRDefault="006D5ED0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>Ураховуючи викладене, немає підстав вважати, що рішен</w:t>
      </w:r>
      <w:r w:rsidR="00F8461D" w:rsidRPr="00E11303">
        <w:rPr>
          <w:rFonts w:ascii="Times New Roman" w:hAnsi="Times New Roman"/>
          <w:sz w:val="24"/>
          <w:szCs w:val="24"/>
        </w:rPr>
        <w:t>ня Комісії у складі колегії від </w:t>
      </w:r>
      <w:r w:rsidRPr="00E11303">
        <w:rPr>
          <w:rFonts w:ascii="Times New Roman" w:hAnsi="Times New Roman"/>
          <w:sz w:val="24"/>
          <w:szCs w:val="24"/>
        </w:rPr>
        <w:t>08 травня 2025 року № 314/дс-25, яким відмовлено кандидату в допуску до участі в Доборі, ухвалено з порушенням вимог Закону, Регламенту Комісії та частини другої статті 19 Конституції України, а права Царя І.І. вказаним рішенням безпідставно порушено (обмежено). Отже, у задоволенні заяви Царя І.І. про перегляд рішення Комісії від 08 травня 2025 року №</w:t>
      </w:r>
      <w:r w:rsidR="00E11303">
        <w:rPr>
          <w:rFonts w:ascii="Times New Roman" w:hAnsi="Times New Roman"/>
          <w:sz w:val="24"/>
          <w:szCs w:val="24"/>
        </w:rPr>
        <w:t> </w:t>
      </w:r>
      <w:r w:rsidRPr="00E11303">
        <w:rPr>
          <w:rFonts w:ascii="Times New Roman" w:hAnsi="Times New Roman"/>
          <w:sz w:val="24"/>
          <w:szCs w:val="24"/>
        </w:rPr>
        <w:t>314/дс-25 про відмову в допуску до участі в доборі на посаду судді місцевого суду, оголошеному рішенням Комісії від 11 грудня 2024 року № 366/зп-24, слід відмовити.</w:t>
      </w:r>
    </w:p>
    <w:p w:rsidR="006D5ED0" w:rsidRPr="00E11303" w:rsidRDefault="006D5ED0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>Керуючись статтями 72-73, 93, 101 Закону України «Про судоустрій і статус суддів», Вища кваліфікаційна комісія суддів України одноголосно</w:t>
      </w:r>
    </w:p>
    <w:p w:rsidR="00B83B66" w:rsidRPr="00E11303" w:rsidRDefault="00B83B66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D949D0" w:rsidRPr="00E11303" w:rsidRDefault="008411FE" w:rsidP="00491B67">
      <w:pPr>
        <w:spacing w:after="0" w:line="240" w:lineRule="auto"/>
        <w:ind w:firstLine="705"/>
        <w:jc w:val="center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eastAsia="Times New Roman" w:hAnsi="Times New Roman"/>
          <w:sz w:val="24"/>
          <w:szCs w:val="24"/>
          <w:lang w:eastAsia="uk-UA"/>
        </w:rPr>
        <w:t>вирішила:</w:t>
      </w:r>
    </w:p>
    <w:p w:rsidR="00D949D0" w:rsidRPr="00E11303" w:rsidRDefault="00D949D0" w:rsidP="00491B6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D949D0" w:rsidRPr="00E11303" w:rsidRDefault="00445BD6" w:rsidP="0049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303">
        <w:rPr>
          <w:rFonts w:ascii="Times New Roman" w:hAnsi="Times New Roman"/>
          <w:sz w:val="24"/>
          <w:szCs w:val="24"/>
        </w:rPr>
        <w:t xml:space="preserve">відмовити </w:t>
      </w:r>
      <w:r w:rsidR="006D5ED0" w:rsidRPr="00E11303">
        <w:rPr>
          <w:rFonts w:ascii="Times New Roman" w:hAnsi="Times New Roman"/>
          <w:sz w:val="24"/>
          <w:szCs w:val="24"/>
        </w:rPr>
        <w:t>Царю Івану Івановичу</w:t>
      </w:r>
      <w:r w:rsidRPr="00E11303">
        <w:rPr>
          <w:rFonts w:ascii="Times New Roman" w:hAnsi="Times New Roman"/>
          <w:sz w:val="24"/>
          <w:szCs w:val="24"/>
        </w:rPr>
        <w:t xml:space="preserve"> в задоволенні заяви про перегляд рішення Вищої кваліфікаційної комісії суддів України від 0</w:t>
      </w:r>
      <w:r w:rsidR="001949EC" w:rsidRPr="00E11303">
        <w:rPr>
          <w:rFonts w:ascii="Times New Roman" w:hAnsi="Times New Roman"/>
          <w:sz w:val="24"/>
          <w:szCs w:val="24"/>
        </w:rPr>
        <w:t>8</w:t>
      </w:r>
      <w:r w:rsidRPr="00E11303">
        <w:rPr>
          <w:rFonts w:ascii="Times New Roman" w:hAnsi="Times New Roman"/>
          <w:sz w:val="24"/>
          <w:szCs w:val="24"/>
        </w:rPr>
        <w:t xml:space="preserve"> травня 2025 року</w:t>
      </w:r>
      <w:r w:rsidR="00491B67" w:rsidRPr="00E11303">
        <w:rPr>
          <w:rFonts w:ascii="Times New Roman" w:hAnsi="Times New Roman"/>
          <w:sz w:val="24"/>
          <w:szCs w:val="24"/>
        </w:rPr>
        <w:t xml:space="preserve"> </w:t>
      </w:r>
      <w:r w:rsidRPr="00E11303">
        <w:rPr>
          <w:rFonts w:ascii="Times New Roman" w:hAnsi="Times New Roman"/>
          <w:sz w:val="24"/>
          <w:szCs w:val="24"/>
        </w:rPr>
        <w:t xml:space="preserve">№ </w:t>
      </w:r>
      <w:r w:rsidR="001949EC" w:rsidRPr="00E11303">
        <w:rPr>
          <w:rFonts w:ascii="Times New Roman" w:hAnsi="Times New Roman"/>
          <w:sz w:val="24"/>
          <w:szCs w:val="24"/>
        </w:rPr>
        <w:t>3</w:t>
      </w:r>
      <w:r w:rsidR="006D5ED0" w:rsidRPr="00E11303">
        <w:rPr>
          <w:rFonts w:ascii="Times New Roman" w:hAnsi="Times New Roman"/>
          <w:sz w:val="24"/>
          <w:szCs w:val="24"/>
        </w:rPr>
        <w:t>14</w:t>
      </w:r>
      <w:r w:rsidRPr="00E11303">
        <w:rPr>
          <w:rFonts w:ascii="Times New Roman" w:hAnsi="Times New Roman"/>
          <w:sz w:val="24"/>
          <w:szCs w:val="24"/>
        </w:rPr>
        <w:t>/дс-25 про відмову в допуску до участі в доборі на посаду судді місцевого суду, огол</w:t>
      </w:r>
      <w:r w:rsidR="001B31DA" w:rsidRPr="00E11303">
        <w:rPr>
          <w:rFonts w:ascii="Times New Roman" w:hAnsi="Times New Roman"/>
          <w:sz w:val="24"/>
          <w:szCs w:val="24"/>
        </w:rPr>
        <w:t>ошеному рішенням Комісії від 11 </w:t>
      </w:r>
      <w:r w:rsidR="0078646B" w:rsidRPr="00E11303">
        <w:rPr>
          <w:rFonts w:ascii="Times New Roman" w:hAnsi="Times New Roman"/>
          <w:sz w:val="24"/>
          <w:szCs w:val="24"/>
        </w:rPr>
        <w:t>грудня 2024 року № </w:t>
      </w:r>
      <w:r w:rsidRPr="00E11303">
        <w:rPr>
          <w:rFonts w:ascii="Times New Roman" w:hAnsi="Times New Roman"/>
          <w:sz w:val="24"/>
          <w:szCs w:val="24"/>
        </w:rPr>
        <w:t>366/зп-24.</w:t>
      </w:r>
    </w:p>
    <w:p w:rsidR="00445BD6" w:rsidRPr="00E11303" w:rsidRDefault="00445BD6" w:rsidP="0049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9D0" w:rsidRPr="00E11303" w:rsidRDefault="00D949D0" w:rsidP="0058718F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>Головуючий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="00491B67"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="00491B67"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  <w:t xml:space="preserve">       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>Андрій ПАСІЧНИК</w:t>
      </w: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>Члени Комісії: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="00491B67"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  <w:t xml:space="preserve">       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>Михайло БОГОНІС</w:t>
      </w: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 xml:space="preserve">    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="00491B67"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  <w:t xml:space="preserve">       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>Людмила ВОЛКОВА</w:t>
      </w: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 xml:space="preserve">    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="00491B67"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  <w:t xml:space="preserve">       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>Віталій ГАЦЕЛЮК</w:t>
      </w: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="00491B67"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  <w:t xml:space="preserve">       </w:t>
      </w:r>
      <w:r w:rsidR="00671362"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>Роман КИДИСЮК</w:t>
      </w: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</w:p>
    <w:p w:rsidR="00491B67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 xml:space="preserve">    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="00491B67"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  <w:t xml:space="preserve">       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>Надія КОБЕЦЬКА</w:t>
      </w: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 xml:space="preserve">    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="00491B67"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 xml:space="preserve">      </w:t>
      </w:r>
      <w:r w:rsidR="00491B67"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 xml:space="preserve"> 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>Володимир ЛУГАНСЬКИЙ</w:t>
      </w: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 xml:space="preserve">    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="00491B67"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  <w:t xml:space="preserve">       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>Руслан МЕЛЬНИК</w:t>
      </w: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 xml:space="preserve">    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="00491B67"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  <w:t xml:space="preserve">       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>Олексій ОМЕЛЬЯН</w:t>
      </w: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 xml:space="preserve">    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="00491B67"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  <w:t xml:space="preserve">       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>Руслан СИДОРОВИЧ</w:t>
      </w: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 xml:space="preserve">    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="00491B67"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  <w:t xml:space="preserve">       </w:t>
      </w:r>
      <w:proofErr w:type="spellStart"/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>Cергій</w:t>
      </w:r>
      <w:proofErr w:type="spellEnd"/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 xml:space="preserve"> ЧУМАК</w:t>
      </w: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</w:p>
    <w:p w:rsidR="007E2A2D" w:rsidRPr="00E11303" w:rsidRDefault="007E2A2D" w:rsidP="0058718F">
      <w:pPr>
        <w:spacing w:after="0" w:line="312" w:lineRule="auto"/>
        <w:jc w:val="both"/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</w:pP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 xml:space="preserve">    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</w:r>
      <w:r w:rsidR="00491B67"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ab/>
        <w:t xml:space="preserve">       </w:t>
      </w:r>
      <w:r w:rsidRPr="00E11303">
        <w:rPr>
          <w:rFonts w:ascii="Times New Roman" w:eastAsia="Times New Roman" w:hAnsi="Times New Roman"/>
          <w:color w:val="1D1D1B"/>
          <w:sz w:val="24"/>
          <w:szCs w:val="24"/>
          <w:shd w:val="clear" w:color="auto" w:fill="FFFFFF"/>
        </w:rPr>
        <w:t>Галина ШЕВЧУК</w:t>
      </w:r>
      <w:bookmarkStart w:id="0" w:name="_GoBack"/>
      <w:bookmarkEnd w:id="0"/>
    </w:p>
    <w:sectPr w:rsidR="007E2A2D" w:rsidRPr="00E11303" w:rsidSect="007E2A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0F0" w:rsidRDefault="00A910F0" w:rsidP="00A910F0">
      <w:pPr>
        <w:spacing w:after="0" w:line="240" w:lineRule="auto"/>
      </w:pPr>
      <w:r>
        <w:separator/>
      </w:r>
    </w:p>
  </w:endnote>
  <w:endnote w:type="continuationSeparator" w:id="0">
    <w:p w:rsidR="00A910F0" w:rsidRDefault="00A910F0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0F0" w:rsidRDefault="00A910F0" w:rsidP="00A910F0">
      <w:pPr>
        <w:spacing w:after="0" w:line="240" w:lineRule="auto"/>
      </w:pPr>
      <w:r>
        <w:separator/>
      </w:r>
    </w:p>
  </w:footnote>
  <w:footnote w:type="continuationSeparator" w:id="0">
    <w:p w:rsidR="00A910F0" w:rsidRDefault="00A910F0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2671779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18F">
          <w:rPr>
            <w:noProof/>
          </w:rPr>
          <w:t>3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EBF"/>
    <w:rsid w:val="000040B5"/>
    <w:rsid w:val="000053B7"/>
    <w:rsid w:val="00016F30"/>
    <w:rsid w:val="00021D77"/>
    <w:rsid w:val="00024F27"/>
    <w:rsid w:val="00025798"/>
    <w:rsid w:val="0003151C"/>
    <w:rsid w:val="000317AE"/>
    <w:rsid w:val="00035C0F"/>
    <w:rsid w:val="00042EAB"/>
    <w:rsid w:val="00044548"/>
    <w:rsid w:val="00046CFE"/>
    <w:rsid w:val="00053091"/>
    <w:rsid w:val="000537F0"/>
    <w:rsid w:val="00063B0A"/>
    <w:rsid w:val="0006551B"/>
    <w:rsid w:val="00074E58"/>
    <w:rsid w:val="000946A8"/>
    <w:rsid w:val="00097865"/>
    <w:rsid w:val="000A08AD"/>
    <w:rsid w:val="000A46F0"/>
    <w:rsid w:val="000B0EB5"/>
    <w:rsid w:val="000C0D93"/>
    <w:rsid w:val="000C3EAF"/>
    <w:rsid w:val="000D03A7"/>
    <w:rsid w:val="000D2B76"/>
    <w:rsid w:val="000D58F5"/>
    <w:rsid w:val="000D7BC5"/>
    <w:rsid w:val="000E09A0"/>
    <w:rsid w:val="000E6257"/>
    <w:rsid w:val="00100FAE"/>
    <w:rsid w:val="001014D6"/>
    <w:rsid w:val="00102A5D"/>
    <w:rsid w:val="001131AB"/>
    <w:rsid w:val="00114811"/>
    <w:rsid w:val="0011603D"/>
    <w:rsid w:val="00117788"/>
    <w:rsid w:val="00125116"/>
    <w:rsid w:val="001260E0"/>
    <w:rsid w:val="00135672"/>
    <w:rsid w:val="00153CC1"/>
    <w:rsid w:val="0015610A"/>
    <w:rsid w:val="001576D6"/>
    <w:rsid w:val="00176874"/>
    <w:rsid w:val="001808B2"/>
    <w:rsid w:val="00182792"/>
    <w:rsid w:val="001949EC"/>
    <w:rsid w:val="001954DE"/>
    <w:rsid w:val="001A02E1"/>
    <w:rsid w:val="001A4A04"/>
    <w:rsid w:val="001B0B3A"/>
    <w:rsid w:val="001B31DA"/>
    <w:rsid w:val="001D1B10"/>
    <w:rsid w:val="001D6DE0"/>
    <w:rsid w:val="001E1113"/>
    <w:rsid w:val="001F0F24"/>
    <w:rsid w:val="001F0FC8"/>
    <w:rsid w:val="001F4F36"/>
    <w:rsid w:val="001F5040"/>
    <w:rsid w:val="00206CE8"/>
    <w:rsid w:val="00211183"/>
    <w:rsid w:val="00211912"/>
    <w:rsid w:val="00211EE4"/>
    <w:rsid w:val="0021649F"/>
    <w:rsid w:val="00224873"/>
    <w:rsid w:val="0022578D"/>
    <w:rsid w:val="002263AA"/>
    <w:rsid w:val="00230FA2"/>
    <w:rsid w:val="0023116B"/>
    <w:rsid w:val="00235DAC"/>
    <w:rsid w:val="002368BD"/>
    <w:rsid w:val="0023743B"/>
    <w:rsid w:val="002633D1"/>
    <w:rsid w:val="0026642C"/>
    <w:rsid w:val="002714D6"/>
    <w:rsid w:val="00274950"/>
    <w:rsid w:val="00281B72"/>
    <w:rsid w:val="00281BEB"/>
    <w:rsid w:val="00281F3B"/>
    <w:rsid w:val="00283754"/>
    <w:rsid w:val="00285B17"/>
    <w:rsid w:val="00285F10"/>
    <w:rsid w:val="00290AA7"/>
    <w:rsid w:val="002953DA"/>
    <w:rsid w:val="0029590C"/>
    <w:rsid w:val="002A0503"/>
    <w:rsid w:val="002A3EF0"/>
    <w:rsid w:val="002A64D5"/>
    <w:rsid w:val="002A6C1C"/>
    <w:rsid w:val="002B540C"/>
    <w:rsid w:val="002C00FC"/>
    <w:rsid w:val="002C113C"/>
    <w:rsid w:val="002C13D9"/>
    <w:rsid w:val="002C41CB"/>
    <w:rsid w:val="002C4DC1"/>
    <w:rsid w:val="002D582B"/>
    <w:rsid w:val="002E383D"/>
    <w:rsid w:val="002E7810"/>
    <w:rsid w:val="002F25BD"/>
    <w:rsid w:val="002F4DED"/>
    <w:rsid w:val="002F5BFC"/>
    <w:rsid w:val="003030B5"/>
    <w:rsid w:val="00324AF5"/>
    <w:rsid w:val="00332085"/>
    <w:rsid w:val="00332260"/>
    <w:rsid w:val="00346219"/>
    <w:rsid w:val="0034691C"/>
    <w:rsid w:val="00361634"/>
    <w:rsid w:val="00362447"/>
    <w:rsid w:val="003663A8"/>
    <w:rsid w:val="00371EDF"/>
    <w:rsid w:val="00394B0E"/>
    <w:rsid w:val="003A2DAD"/>
    <w:rsid w:val="003B73AB"/>
    <w:rsid w:val="003C0E24"/>
    <w:rsid w:val="003C5046"/>
    <w:rsid w:val="003E53B5"/>
    <w:rsid w:val="003F08F6"/>
    <w:rsid w:val="003F59F6"/>
    <w:rsid w:val="003F6781"/>
    <w:rsid w:val="00403DFC"/>
    <w:rsid w:val="00414928"/>
    <w:rsid w:val="004206F7"/>
    <w:rsid w:val="00426344"/>
    <w:rsid w:val="00432205"/>
    <w:rsid w:val="00445BD6"/>
    <w:rsid w:val="004519AD"/>
    <w:rsid w:val="00457805"/>
    <w:rsid w:val="004641CE"/>
    <w:rsid w:val="00470610"/>
    <w:rsid w:val="0047160C"/>
    <w:rsid w:val="00477BFE"/>
    <w:rsid w:val="0048037E"/>
    <w:rsid w:val="00491B67"/>
    <w:rsid w:val="00493BD3"/>
    <w:rsid w:val="004A04C8"/>
    <w:rsid w:val="004A3322"/>
    <w:rsid w:val="004A5026"/>
    <w:rsid w:val="004A6230"/>
    <w:rsid w:val="004B4639"/>
    <w:rsid w:val="004C06DB"/>
    <w:rsid w:val="004C22FD"/>
    <w:rsid w:val="004C23B3"/>
    <w:rsid w:val="004C3B5F"/>
    <w:rsid w:val="004D3262"/>
    <w:rsid w:val="004D344E"/>
    <w:rsid w:val="004D4534"/>
    <w:rsid w:val="004E04DC"/>
    <w:rsid w:val="004E29DA"/>
    <w:rsid w:val="004F537B"/>
    <w:rsid w:val="00506D3A"/>
    <w:rsid w:val="00511981"/>
    <w:rsid w:val="0052133C"/>
    <w:rsid w:val="00525A3B"/>
    <w:rsid w:val="00543870"/>
    <w:rsid w:val="00544CBA"/>
    <w:rsid w:val="0055232F"/>
    <w:rsid w:val="005542EE"/>
    <w:rsid w:val="0056478B"/>
    <w:rsid w:val="00566B49"/>
    <w:rsid w:val="005671F3"/>
    <w:rsid w:val="00575765"/>
    <w:rsid w:val="005833A7"/>
    <w:rsid w:val="0058718F"/>
    <w:rsid w:val="005952B3"/>
    <w:rsid w:val="005A0782"/>
    <w:rsid w:val="005B077C"/>
    <w:rsid w:val="005B12C1"/>
    <w:rsid w:val="005B3457"/>
    <w:rsid w:val="005C0D0F"/>
    <w:rsid w:val="005C1A2A"/>
    <w:rsid w:val="005D1721"/>
    <w:rsid w:val="005E166A"/>
    <w:rsid w:val="005E5BED"/>
    <w:rsid w:val="005F3F60"/>
    <w:rsid w:val="005F504A"/>
    <w:rsid w:val="0060669C"/>
    <w:rsid w:val="00612D68"/>
    <w:rsid w:val="0061376C"/>
    <w:rsid w:val="006202E9"/>
    <w:rsid w:val="0062205C"/>
    <w:rsid w:val="00624C50"/>
    <w:rsid w:val="006353C5"/>
    <w:rsid w:val="0064163C"/>
    <w:rsid w:val="0064593D"/>
    <w:rsid w:val="00670241"/>
    <w:rsid w:val="00671362"/>
    <w:rsid w:val="00671A8C"/>
    <w:rsid w:val="00672C4C"/>
    <w:rsid w:val="006766F5"/>
    <w:rsid w:val="00677B56"/>
    <w:rsid w:val="00687582"/>
    <w:rsid w:val="00692AF9"/>
    <w:rsid w:val="0069393B"/>
    <w:rsid w:val="00693A9C"/>
    <w:rsid w:val="00693F53"/>
    <w:rsid w:val="00694176"/>
    <w:rsid w:val="006A0456"/>
    <w:rsid w:val="006A6EA5"/>
    <w:rsid w:val="006B1781"/>
    <w:rsid w:val="006B1F15"/>
    <w:rsid w:val="006B2E3F"/>
    <w:rsid w:val="006B6620"/>
    <w:rsid w:val="006C3C98"/>
    <w:rsid w:val="006C7B69"/>
    <w:rsid w:val="006D5286"/>
    <w:rsid w:val="006D5ED0"/>
    <w:rsid w:val="006D732D"/>
    <w:rsid w:val="006F3875"/>
    <w:rsid w:val="006F58EF"/>
    <w:rsid w:val="006F5EDF"/>
    <w:rsid w:val="0070086B"/>
    <w:rsid w:val="00703D78"/>
    <w:rsid w:val="00712798"/>
    <w:rsid w:val="007149CE"/>
    <w:rsid w:val="00723306"/>
    <w:rsid w:val="00725EB2"/>
    <w:rsid w:val="00731084"/>
    <w:rsid w:val="007340C1"/>
    <w:rsid w:val="007428FF"/>
    <w:rsid w:val="0074472B"/>
    <w:rsid w:val="007461A2"/>
    <w:rsid w:val="00746AC2"/>
    <w:rsid w:val="00747612"/>
    <w:rsid w:val="0075250D"/>
    <w:rsid w:val="00755571"/>
    <w:rsid w:val="00756076"/>
    <w:rsid w:val="007636ED"/>
    <w:rsid w:val="0076646C"/>
    <w:rsid w:val="00770E7D"/>
    <w:rsid w:val="007749AF"/>
    <w:rsid w:val="0078516A"/>
    <w:rsid w:val="0078646B"/>
    <w:rsid w:val="00787AD2"/>
    <w:rsid w:val="0079220F"/>
    <w:rsid w:val="00794066"/>
    <w:rsid w:val="007A0074"/>
    <w:rsid w:val="007A2A33"/>
    <w:rsid w:val="007A41A0"/>
    <w:rsid w:val="007B2958"/>
    <w:rsid w:val="007B61F6"/>
    <w:rsid w:val="007C740E"/>
    <w:rsid w:val="007D2D2A"/>
    <w:rsid w:val="007D5D4A"/>
    <w:rsid w:val="007D62F7"/>
    <w:rsid w:val="007D6859"/>
    <w:rsid w:val="007E1402"/>
    <w:rsid w:val="007E2A2D"/>
    <w:rsid w:val="007F2C0C"/>
    <w:rsid w:val="00803768"/>
    <w:rsid w:val="00803BA6"/>
    <w:rsid w:val="008147BD"/>
    <w:rsid w:val="0082412E"/>
    <w:rsid w:val="00827762"/>
    <w:rsid w:val="00831E86"/>
    <w:rsid w:val="00840D0F"/>
    <w:rsid w:val="008411FE"/>
    <w:rsid w:val="00845DE2"/>
    <w:rsid w:val="00857532"/>
    <w:rsid w:val="008650EB"/>
    <w:rsid w:val="00865D73"/>
    <w:rsid w:val="00875618"/>
    <w:rsid w:val="00884C31"/>
    <w:rsid w:val="0089374D"/>
    <w:rsid w:val="0089652E"/>
    <w:rsid w:val="008976DB"/>
    <w:rsid w:val="008A015A"/>
    <w:rsid w:val="008A23C6"/>
    <w:rsid w:val="008B14A8"/>
    <w:rsid w:val="008C2DCB"/>
    <w:rsid w:val="008C5019"/>
    <w:rsid w:val="008C7431"/>
    <w:rsid w:val="008C7A23"/>
    <w:rsid w:val="008D1281"/>
    <w:rsid w:val="008D2CA4"/>
    <w:rsid w:val="008D4258"/>
    <w:rsid w:val="008D7FE9"/>
    <w:rsid w:val="008E0A51"/>
    <w:rsid w:val="008F2969"/>
    <w:rsid w:val="008F46BE"/>
    <w:rsid w:val="0090264D"/>
    <w:rsid w:val="00905817"/>
    <w:rsid w:val="00907786"/>
    <w:rsid w:val="00910D81"/>
    <w:rsid w:val="009257B0"/>
    <w:rsid w:val="00930728"/>
    <w:rsid w:val="00932FCA"/>
    <w:rsid w:val="00933565"/>
    <w:rsid w:val="00940300"/>
    <w:rsid w:val="00940488"/>
    <w:rsid w:val="00942380"/>
    <w:rsid w:val="009512DC"/>
    <w:rsid w:val="009512FB"/>
    <w:rsid w:val="00953F8B"/>
    <w:rsid w:val="00970CD2"/>
    <w:rsid w:val="00987734"/>
    <w:rsid w:val="009878A0"/>
    <w:rsid w:val="0099444D"/>
    <w:rsid w:val="0099625A"/>
    <w:rsid w:val="009A399A"/>
    <w:rsid w:val="009A5500"/>
    <w:rsid w:val="009A68F6"/>
    <w:rsid w:val="009A73C7"/>
    <w:rsid w:val="009B12E1"/>
    <w:rsid w:val="009B4D71"/>
    <w:rsid w:val="009B5CEC"/>
    <w:rsid w:val="009C010D"/>
    <w:rsid w:val="009D009B"/>
    <w:rsid w:val="009D3CA4"/>
    <w:rsid w:val="009D4FE1"/>
    <w:rsid w:val="009D5CA1"/>
    <w:rsid w:val="009D7EA2"/>
    <w:rsid w:val="009E1D0C"/>
    <w:rsid w:val="009E3851"/>
    <w:rsid w:val="009F61B2"/>
    <w:rsid w:val="00A30257"/>
    <w:rsid w:val="00A32F5C"/>
    <w:rsid w:val="00A355B2"/>
    <w:rsid w:val="00A358BF"/>
    <w:rsid w:val="00A41472"/>
    <w:rsid w:val="00A53D2B"/>
    <w:rsid w:val="00A56027"/>
    <w:rsid w:val="00A563DD"/>
    <w:rsid w:val="00A62834"/>
    <w:rsid w:val="00A634D6"/>
    <w:rsid w:val="00A75C91"/>
    <w:rsid w:val="00A849E6"/>
    <w:rsid w:val="00A910F0"/>
    <w:rsid w:val="00A91123"/>
    <w:rsid w:val="00A91B4D"/>
    <w:rsid w:val="00AA0666"/>
    <w:rsid w:val="00AA0AF1"/>
    <w:rsid w:val="00AA16AC"/>
    <w:rsid w:val="00AA1D37"/>
    <w:rsid w:val="00AA3B42"/>
    <w:rsid w:val="00AA78F7"/>
    <w:rsid w:val="00AB05B3"/>
    <w:rsid w:val="00AB51DB"/>
    <w:rsid w:val="00AC125D"/>
    <w:rsid w:val="00AC5426"/>
    <w:rsid w:val="00AD41CC"/>
    <w:rsid w:val="00AE42C2"/>
    <w:rsid w:val="00AF04C1"/>
    <w:rsid w:val="00AF4F48"/>
    <w:rsid w:val="00B035EF"/>
    <w:rsid w:val="00B15BF3"/>
    <w:rsid w:val="00B164BF"/>
    <w:rsid w:val="00B164EC"/>
    <w:rsid w:val="00B168AC"/>
    <w:rsid w:val="00B32A11"/>
    <w:rsid w:val="00B3399D"/>
    <w:rsid w:val="00B35462"/>
    <w:rsid w:val="00B53D2C"/>
    <w:rsid w:val="00B577DA"/>
    <w:rsid w:val="00B63413"/>
    <w:rsid w:val="00B63FF1"/>
    <w:rsid w:val="00B67EAA"/>
    <w:rsid w:val="00B769C5"/>
    <w:rsid w:val="00B83B66"/>
    <w:rsid w:val="00B968E9"/>
    <w:rsid w:val="00BA0AE2"/>
    <w:rsid w:val="00BB0B45"/>
    <w:rsid w:val="00BB34C4"/>
    <w:rsid w:val="00BB6DE0"/>
    <w:rsid w:val="00BB7B97"/>
    <w:rsid w:val="00BC303C"/>
    <w:rsid w:val="00BC4EAA"/>
    <w:rsid w:val="00BC7679"/>
    <w:rsid w:val="00BC7CA6"/>
    <w:rsid w:val="00BE0106"/>
    <w:rsid w:val="00BE3067"/>
    <w:rsid w:val="00BF0AEB"/>
    <w:rsid w:val="00C03322"/>
    <w:rsid w:val="00C0731F"/>
    <w:rsid w:val="00C15D09"/>
    <w:rsid w:val="00C165B9"/>
    <w:rsid w:val="00C1683D"/>
    <w:rsid w:val="00C16D40"/>
    <w:rsid w:val="00C17B6B"/>
    <w:rsid w:val="00C23EE0"/>
    <w:rsid w:val="00C319EA"/>
    <w:rsid w:val="00C33B1E"/>
    <w:rsid w:val="00C342CB"/>
    <w:rsid w:val="00C60D36"/>
    <w:rsid w:val="00C6453B"/>
    <w:rsid w:val="00C67563"/>
    <w:rsid w:val="00C73A6C"/>
    <w:rsid w:val="00C82674"/>
    <w:rsid w:val="00C90C1A"/>
    <w:rsid w:val="00C93163"/>
    <w:rsid w:val="00CA3E86"/>
    <w:rsid w:val="00CA4CCA"/>
    <w:rsid w:val="00CB509A"/>
    <w:rsid w:val="00CC090C"/>
    <w:rsid w:val="00CC3A81"/>
    <w:rsid w:val="00CD105B"/>
    <w:rsid w:val="00CD1F33"/>
    <w:rsid w:val="00CE00FC"/>
    <w:rsid w:val="00CE74DC"/>
    <w:rsid w:val="00CF1C5D"/>
    <w:rsid w:val="00CF4CB5"/>
    <w:rsid w:val="00CF72AD"/>
    <w:rsid w:val="00D11357"/>
    <w:rsid w:val="00D12ADA"/>
    <w:rsid w:val="00D13097"/>
    <w:rsid w:val="00D15C49"/>
    <w:rsid w:val="00D2570A"/>
    <w:rsid w:val="00D25CE9"/>
    <w:rsid w:val="00D33742"/>
    <w:rsid w:val="00D409DB"/>
    <w:rsid w:val="00D41F00"/>
    <w:rsid w:val="00D4418C"/>
    <w:rsid w:val="00D442F4"/>
    <w:rsid w:val="00D55A2A"/>
    <w:rsid w:val="00D55EEA"/>
    <w:rsid w:val="00D736AF"/>
    <w:rsid w:val="00D9089A"/>
    <w:rsid w:val="00D949D0"/>
    <w:rsid w:val="00D96DE3"/>
    <w:rsid w:val="00DA19C1"/>
    <w:rsid w:val="00DB1BD8"/>
    <w:rsid w:val="00DC36F7"/>
    <w:rsid w:val="00DD1F4C"/>
    <w:rsid w:val="00DE334D"/>
    <w:rsid w:val="00DE607B"/>
    <w:rsid w:val="00DF02ED"/>
    <w:rsid w:val="00DF20C9"/>
    <w:rsid w:val="00DF4EE0"/>
    <w:rsid w:val="00DF555D"/>
    <w:rsid w:val="00E001C0"/>
    <w:rsid w:val="00E055A0"/>
    <w:rsid w:val="00E05627"/>
    <w:rsid w:val="00E11303"/>
    <w:rsid w:val="00E11E42"/>
    <w:rsid w:val="00E30E97"/>
    <w:rsid w:val="00E341A5"/>
    <w:rsid w:val="00E34917"/>
    <w:rsid w:val="00E35B59"/>
    <w:rsid w:val="00E42668"/>
    <w:rsid w:val="00E444DE"/>
    <w:rsid w:val="00E569DE"/>
    <w:rsid w:val="00E56E9A"/>
    <w:rsid w:val="00E57E0D"/>
    <w:rsid w:val="00E6100A"/>
    <w:rsid w:val="00E653F6"/>
    <w:rsid w:val="00E7475B"/>
    <w:rsid w:val="00E8295F"/>
    <w:rsid w:val="00E84AD3"/>
    <w:rsid w:val="00E85C08"/>
    <w:rsid w:val="00E92278"/>
    <w:rsid w:val="00E966E4"/>
    <w:rsid w:val="00E969E0"/>
    <w:rsid w:val="00EA1B33"/>
    <w:rsid w:val="00EA2E43"/>
    <w:rsid w:val="00EA363C"/>
    <w:rsid w:val="00EA4692"/>
    <w:rsid w:val="00EB59FB"/>
    <w:rsid w:val="00EB5E8C"/>
    <w:rsid w:val="00EC1332"/>
    <w:rsid w:val="00EC7C4A"/>
    <w:rsid w:val="00EC7D95"/>
    <w:rsid w:val="00ED6B66"/>
    <w:rsid w:val="00EE0289"/>
    <w:rsid w:val="00EF0737"/>
    <w:rsid w:val="00EF5E66"/>
    <w:rsid w:val="00EF7580"/>
    <w:rsid w:val="00F04264"/>
    <w:rsid w:val="00F11C76"/>
    <w:rsid w:val="00F2422A"/>
    <w:rsid w:val="00F24BB0"/>
    <w:rsid w:val="00F35427"/>
    <w:rsid w:val="00F37D72"/>
    <w:rsid w:val="00F45B1A"/>
    <w:rsid w:val="00F471A9"/>
    <w:rsid w:val="00F51DD2"/>
    <w:rsid w:val="00F536DA"/>
    <w:rsid w:val="00F5398D"/>
    <w:rsid w:val="00F55C55"/>
    <w:rsid w:val="00F62DF8"/>
    <w:rsid w:val="00F8461D"/>
    <w:rsid w:val="00F84EF9"/>
    <w:rsid w:val="00F9137D"/>
    <w:rsid w:val="00F94C62"/>
    <w:rsid w:val="00FA014B"/>
    <w:rsid w:val="00FB3250"/>
    <w:rsid w:val="00FB4C99"/>
    <w:rsid w:val="00FB72FF"/>
    <w:rsid w:val="00FC2C4A"/>
    <w:rsid w:val="00FD2866"/>
    <w:rsid w:val="00FD33C7"/>
    <w:rsid w:val="00FD3EE8"/>
    <w:rsid w:val="00FD44E6"/>
    <w:rsid w:val="00FE263A"/>
    <w:rsid w:val="00FE7269"/>
    <w:rsid w:val="00FF0285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4F99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2721B-3E72-4620-BA3A-2BEF3E92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5219</Words>
  <Characters>2976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2025-06-12T11:54:00Z</cp:lastPrinted>
  <dcterms:created xsi:type="dcterms:W3CDTF">2025-07-01T07:16:00Z</dcterms:created>
  <dcterms:modified xsi:type="dcterms:W3CDTF">2025-07-01T07:16:00Z</dcterms:modified>
</cp:coreProperties>
</file>