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892B5" w14:textId="77777777" w:rsidR="007450B4" w:rsidRPr="00491186" w:rsidRDefault="007450B4" w:rsidP="007450B4">
      <w:pPr>
        <w:spacing w:after="0" w:line="240" w:lineRule="auto"/>
        <w:jc w:val="center"/>
        <w:rPr>
          <w:rFonts w:ascii="Times New Roman" w:eastAsia="Times New Roman" w:hAnsi="Times New Roman" w:cs="Times New Roman"/>
          <w:color w:val="0D0D0D" w:themeColor="text1" w:themeTint="F2"/>
          <w:sz w:val="26"/>
          <w:szCs w:val="26"/>
        </w:rPr>
      </w:pPr>
      <w:bookmarkStart w:id="0" w:name="_Hlk200972359"/>
      <w:r w:rsidRPr="00491186">
        <w:rPr>
          <w:rFonts w:ascii="Times New Roman" w:eastAsia="Times New Roman" w:hAnsi="Times New Roman" w:cs="Times New Roman"/>
          <w:noProof/>
          <w:color w:val="0D0D0D" w:themeColor="text1" w:themeTint="F2"/>
          <w:sz w:val="26"/>
          <w:szCs w:val="26"/>
        </w:rPr>
        <w:drawing>
          <wp:inline distT="0" distB="0" distL="0" distR="0" wp14:anchorId="3F775214" wp14:editId="5F94A1AE">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9B1131B" w14:textId="77777777" w:rsidR="007450B4" w:rsidRPr="00C649EA" w:rsidRDefault="007450B4" w:rsidP="007450B4">
      <w:pPr>
        <w:spacing w:after="0" w:line="240" w:lineRule="auto"/>
        <w:rPr>
          <w:rFonts w:ascii="Times New Roman" w:eastAsia="Times New Roman" w:hAnsi="Times New Roman" w:cs="Times New Roman"/>
          <w:color w:val="0D0D0D" w:themeColor="text1" w:themeTint="F2"/>
          <w:sz w:val="16"/>
          <w:szCs w:val="16"/>
        </w:rPr>
      </w:pPr>
    </w:p>
    <w:p w14:paraId="6936B51E" w14:textId="77777777" w:rsidR="007450B4" w:rsidRPr="00491186" w:rsidRDefault="007450B4" w:rsidP="007450B4">
      <w:pPr>
        <w:widowControl w:val="0"/>
        <w:spacing w:after="0"/>
        <w:jc w:val="center"/>
        <w:rPr>
          <w:rFonts w:ascii="Times New Roman" w:eastAsia="Times New Roman" w:hAnsi="Times New Roman" w:cs="Times New Roman"/>
          <w:color w:val="0D0D0D" w:themeColor="text1" w:themeTint="F2"/>
          <w:sz w:val="36"/>
          <w:szCs w:val="36"/>
        </w:rPr>
      </w:pPr>
      <w:r w:rsidRPr="00491186">
        <w:rPr>
          <w:rFonts w:ascii="Times New Roman" w:eastAsia="Times New Roman" w:hAnsi="Times New Roman" w:cs="Times New Roman"/>
          <w:color w:val="0D0D0D" w:themeColor="text1" w:themeTint="F2"/>
          <w:sz w:val="36"/>
          <w:szCs w:val="36"/>
        </w:rPr>
        <w:t>ВИЩА КВАЛІФІКАЦІЙНА КОМІСІЯ СУДДІВ УКРАЇНИ</w:t>
      </w:r>
    </w:p>
    <w:p w14:paraId="72CF3695" w14:textId="77777777" w:rsidR="007450B4" w:rsidRPr="00491186" w:rsidRDefault="007450B4" w:rsidP="007450B4">
      <w:pPr>
        <w:spacing w:after="0" w:line="240" w:lineRule="auto"/>
        <w:jc w:val="center"/>
        <w:rPr>
          <w:rFonts w:ascii="Times New Roman" w:eastAsia="Times New Roman" w:hAnsi="Times New Roman" w:cs="Times New Roman"/>
          <w:color w:val="0D0D0D" w:themeColor="text1" w:themeTint="F2"/>
          <w:sz w:val="26"/>
          <w:szCs w:val="26"/>
        </w:rPr>
      </w:pPr>
    </w:p>
    <w:p w14:paraId="126DE78B" w14:textId="69994292" w:rsidR="007450B4" w:rsidRPr="00C649EA" w:rsidRDefault="0091550B" w:rsidP="007450B4">
      <w:pPr>
        <w:spacing w:after="0" w:line="240" w:lineRule="auto"/>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04</w:t>
      </w:r>
      <w:r w:rsidR="007450B4" w:rsidRPr="00C649EA">
        <w:rPr>
          <w:rFonts w:ascii="Times New Roman" w:eastAsia="Times New Roman" w:hAnsi="Times New Roman" w:cs="Times New Roman"/>
          <w:color w:val="0D0D0D" w:themeColor="text1" w:themeTint="F2"/>
          <w:sz w:val="28"/>
          <w:szCs w:val="28"/>
        </w:rPr>
        <w:t xml:space="preserve"> </w:t>
      </w:r>
      <w:r w:rsidRPr="00C649EA">
        <w:rPr>
          <w:rFonts w:ascii="Times New Roman" w:eastAsia="Times New Roman" w:hAnsi="Times New Roman" w:cs="Times New Roman"/>
          <w:color w:val="0D0D0D" w:themeColor="text1" w:themeTint="F2"/>
          <w:sz w:val="28"/>
          <w:szCs w:val="28"/>
        </w:rPr>
        <w:t>червня</w:t>
      </w:r>
      <w:r w:rsidR="007450B4" w:rsidRPr="00C649EA">
        <w:rPr>
          <w:rFonts w:ascii="Times New Roman" w:eastAsia="Times New Roman" w:hAnsi="Times New Roman" w:cs="Times New Roman"/>
          <w:color w:val="0D0D0D" w:themeColor="text1" w:themeTint="F2"/>
          <w:sz w:val="28"/>
          <w:szCs w:val="28"/>
        </w:rPr>
        <w:t xml:space="preserve"> 2025 року </w:t>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7450B4" w:rsidRPr="00C649EA">
        <w:rPr>
          <w:rFonts w:ascii="Times New Roman" w:eastAsia="Times New Roman" w:hAnsi="Times New Roman" w:cs="Times New Roman"/>
          <w:color w:val="0D0D0D" w:themeColor="text1" w:themeTint="F2"/>
          <w:sz w:val="28"/>
          <w:szCs w:val="28"/>
        </w:rPr>
        <w:tab/>
      </w:r>
      <w:r w:rsidR="00C649EA">
        <w:rPr>
          <w:rFonts w:ascii="Times New Roman" w:eastAsia="Times New Roman" w:hAnsi="Times New Roman" w:cs="Times New Roman"/>
          <w:color w:val="0D0D0D" w:themeColor="text1" w:themeTint="F2"/>
          <w:sz w:val="28"/>
          <w:szCs w:val="28"/>
        </w:rPr>
        <w:t xml:space="preserve">             </w:t>
      </w:r>
      <w:r w:rsidR="007450B4" w:rsidRPr="00C649EA">
        <w:rPr>
          <w:rFonts w:ascii="Times New Roman" w:eastAsia="Times New Roman" w:hAnsi="Times New Roman" w:cs="Times New Roman"/>
          <w:color w:val="0D0D0D" w:themeColor="text1" w:themeTint="F2"/>
          <w:sz w:val="28"/>
          <w:szCs w:val="28"/>
        </w:rPr>
        <w:t>м. Київ</w:t>
      </w:r>
    </w:p>
    <w:p w14:paraId="1D588B40" w14:textId="77777777" w:rsidR="007450B4" w:rsidRPr="00C649EA" w:rsidRDefault="007450B4" w:rsidP="007450B4">
      <w:pPr>
        <w:spacing w:after="0" w:line="240" w:lineRule="auto"/>
        <w:rPr>
          <w:rFonts w:ascii="Times New Roman" w:eastAsia="Times New Roman" w:hAnsi="Times New Roman" w:cs="Times New Roman"/>
          <w:color w:val="0D0D0D" w:themeColor="text1" w:themeTint="F2"/>
          <w:sz w:val="28"/>
          <w:szCs w:val="28"/>
        </w:rPr>
      </w:pPr>
    </w:p>
    <w:p w14:paraId="68E2E23A" w14:textId="6E4BDC8F" w:rsidR="007450B4" w:rsidRPr="00C649EA" w:rsidRDefault="007450B4" w:rsidP="007450B4">
      <w:pPr>
        <w:spacing w:after="0" w:line="240" w:lineRule="auto"/>
        <w:jc w:val="center"/>
        <w:rPr>
          <w:rFonts w:ascii="Times New Roman" w:eastAsia="Times New Roman" w:hAnsi="Times New Roman" w:cs="Times New Roman"/>
          <w:color w:val="0D0D0D" w:themeColor="text1" w:themeTint="F2"/>
          <w:sz w:val="28"/>
          <w:szCs w:val="28"/>
          <w:u w:val="single"/>
        </w:rPr>
      </w:pPr>
      <w:r w:rsidRPr="00C649EA">
        <w:rPr>
          <w:rFonts w:ascii="Times New Roman" w:eastAsia="Times New Roman" w:hAnsi="Times New Roman" w:cs="Times New Roman"/>
          <w:color w:val="0D0D0D" w:themeColor="text1" w:themeTint="F2"/>
          <w:sz w:val="28"/>
          <w:szCs w:val="28"/>
        </w:rPr>
        <w:t xml:space="preserve">Р І Ш Е Н Н Я </w:t>
      </w:r>
      <w:r w:rsidR="00514652" w:rsidRPr="00C649EA">
        <w:rPr>
          <w:rFonts w:ascii="Times New Roman" w:eastAsia="Times New Roman" w:hAnsi="Times New Roman" w:cs="Times New Roman"/>
          <w:color w:val="0D0D0D" w:themeColor="text1" w:themeTint="F2"/>
          <w:sz w:val="28"/>
          <w:szCs w:val="28"/>
        </w:rPr>
        <w:t xml:space="preserve"> </w:t>
      </w:r>
      <w:r w:rsidRPr="00C649EA">
        <w:rPr>
          <w:rFonts w:ascii="Times New Roman" w:eastAsia="Times New Roman" w:hAnsi="Times New Roman" w:cs="Times New Roman"/>
          <w:color w:val="0D0D0D" w:themeColor="text1" w:themeTint="F2"/>
          <w:sz w:val="28"/>
          <w:szCs w:val="28"/>
        </w:rPr>
        <w:t>№</w:t>
      </w:r>
      <w:r w:rsidR="00514652" w:rsidRPr="00C649EA">
        <w:rPr>
          <w:rFonts w:ascii="Times New Roman" w:eastAsia="Times New Roman" w:hAnsi="Times New Roman" w:cs="Times New Roman"/>
          <w:color w:val="0D0D0D" w:themeColor="text1" w:themeTint="F2"/>
          <w:sz w:val="28"/>
          <w:szCs w:val="28"/>
        </w:rPr>
        <w:t xml:space="preserve"> </w:t>
      </w:r>
      <w:r w:rsidR="006B0C19">
        <w:rPr>
          <w:rFonts w:ascii="Times New Roman" w:eastAsia="Times New Roman" w:hAnsi="Times New Roman" w:cs="Times New Roman"/>
          <w:color w:val="0D0D0D" w:themeColor="text1" w:themeTint="F2"/>
          <w:sz w:val="28"/>
          <w:szCs w:val="28"/>
          <w:u w:val="single"/>
        </w:rPr>
        <w:t>962/дс-25</w:t>
      </w:r>
      <w:bookmarkStart w:id="1" w:name="_GoBack"/>
      <w:bookmarkEnd w:id="1"/>
    </w:p>
    <w:p w14:paraId="630DABF3" w14:textId="77777777" w:rsidR="007450B4" w:rsidRPr="00C649EA" w:rsidRDefault="007450B4" w:rsidP="00C649EA">
      <w:pPr>
        <w:spacing w:after="60" w:line="240" w:lineRule="auto"/>
        <w:rPr>
          <w:rFonts w:ascii="Times New Roman" w:eastAsia="Times New Roman" w:hAnsi="Times New Roman" w:cs="Times New Roman"/>
          <w:color w:val="0D0D0D" w:themeColor="text1" w:themeTint="F2"/>
          <w:sz w:val="28"/>
          <w:szCs w:val="28"/>
        </w:rPr>
      </w:pPr>
    </w:p>
    <w:p w14:paraId="1E8A8429" w14:textId="7C7F4005" w:rsidR="007450B4" w:rsidRPr="00C649EA" w:rsidRDefault="007450B4" w:rsidP="00C649EA">
      <w:pPr>
        <w:spacing w:after="60" w:line="240" w:lineRule="auto"/>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 xml:space="preserve">Вища кваліфікаційна комісія суддів України у </w:t>
      </w:r>
      <w:r w:rsidR="00FA6C00">
        <w:rPr>
          <w:rFonts w:ascii="Times New Roman" w:eastAsia="Times New Roman" w:hAnsi="Times New Roman" w:cs="Times New Roman"/>
          <w:color w:val="0D0D0D" w:themeColor="text1" w:themeTint="F2"/>
          <w:sz w:val="28"/>
          <w:szCs w:val="28"/>
        </w:rPr>
        <w:t>пленарному складі</w:t>
      </w:r>
      <w:r w:rsidRPr="00C649EA">
        <w:rPr>
          <w:rFonts w:ascii="Times New Roman" w:eastAsia="Times New Roman" w:hAnsi="Times New Roman" w:cs="Times New Roman"/>
          <w:color w:val="0D0D0D" w:themeColor="text1" w:themeTint="F2"/>
          <w:sz w:val="28"/>
          <w:szCs w:val="28"/>
        </w:rPr>
        <w:t>:</w:t>
      </w:r>
    </w:p>
    <w:p w14:paraId="42FCEE8A" w14:textId="77777777" w:rsidR="007450B4" w:rsidRPr="00C649EA" w:rsidRDefault="007450B4" w:rsidP="00C649EA">
      <w:pPr>
        <w:spacing w:after="60" w:line="240" w:lineRule="auto"/>
        <w:jc w:val="both"/>
        <w:rPr>
          <w:rFonts w:ascii="Times New Roman" w:eastAsia="Times New Roman" w:hAnsi="Times New Roman" w:cs="Times New Roman"/>
          <w:color w:val="0D0D0D" w:themeColor="text1" w:themeTint="F2"/>
          <w:sz w:val="28"/>
          <w:szCs w:val="28"/>
        </w:rPr>
      </w:pPr>
    </w:p>
    <w:p w14:paraId="7C57EF35" w14:textId="7FCA5DA1" w:rsidR="007450B4" w:rsidRPr="00C649EA" w:rsidRDefault="007450B4" w:rsidP="00C649EA">
      <w:pPr>
        <w:shd w:val="clear" w:color="auto" w:fill="FFFFFF"/>
        <w:spacing w:after="60" w:line="240" w:lineRule="auto"/>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 xml:space="preserve">головуючого – </w:t>
      </w:r>
      <w:r w:rsidR="000E1439" w:rsidRPr="00C649EA">
        <w:rPr>
          <w:rFonts w:ascii="Times New Roman" w:eastAsia="Times New Roman" w:hAnsi="Times New Roman" w:cs="Times New Roman"/>
          <w:color w:val="0D0D0D" w:themeColor="text1" w:themeTint="F2"/>
          <w:sz w:val="28"/>
          <w:szCs w:val="28"/>
        </w:rPr>
        <w:t>Андрія ПАСІЧНИКА,</w:t>
      </w:r>
    </w:p>
    <w:p w14:paraId="52BD2AA7" w14:textId="77777777" w:rsidR="00793CDE" w:rsidRPr="00C649EA" w:rsidRDefault="00793CDE" w:rsidP="00D8645F">
      <w:pPr>
        <w:shd w:val="clear" w:color="auto" w:fill="FFFFFF"/>
        <w:tabs>
          <w:tab w:val="left" w:pos="3969"/>
        </w:tabs>
        <w:spacing w:after="60" w:line="240" w:lineRule="auto"/>
        <w:jc w:val="both"/>
        <w:rPr>
          <w:rFonts w:ascii="Times New Roman" w:hAnsi="Times New Roman" w:cs="Times New Roman"/>
          <w:color w:val="0D0D0D" w:themeColor="text1" w:themeTint="F2"/>
          <w:sz w:val="28"/>
          <w:szCs w:val="28"/>
        </w:rPr>
      </w:pPr>
    </w:p>
    <w:p w14:paraId="1015E475" w14:textId="10AE2B8C" w:rsidR="000E1439" w:rsidRDefault="00793CDE" w:rsidP="00C649EA">
      <w:pPr>
        <w:shd w:val="clear" w:color="auto" w:fill="FFFFFF"/>
        <w:tabs>
          <w:tab w:val="left" w:pos="3969"/>
        </w:tabs>
        <w:spacing w:after="60" w:line="240" w:lineRule="auto"/>
        <w:jc w:val="both"/>
        <w:rPr>
          <w:rFonts w:ascii="Times New Roman" w:eastAsia="Times New Roman" w:hAnsi="Times New Roman" w:cs="Times New Roman"/>
          <w:color w:val="0D0D0D" w:themeColor="text1" w:themeTint="F2"/>
          <w:sz w:val="28"/>
          <w:szCs w:val="28"/>
        </w:rPr>
      </w:pPr>
      <w:r w:rsidRPr="00793CDE">
        <w:rPr>
          <w:rFonts w:ascii="Times New Roman" w:eastAsia="Times New Roman" w:hAnsi="Times New Roman" w:cs="Times New Roman"/>
          <w:color w:val="0D0D0D" w:themeColor="text1" w:themeTint="F2"/>
          <w:sz w:val="28"/>
          <w:szCs w:val="28"/>
        </w:rPr>
        <w:t>членів Комісії: Михайла БОГОНОСА, Ярослава ДУХА, Романа КИДИСЮКА, Надії КОБЕЦЬКОЇ, Володимира ЛУГАНСЬКОГО, Руслана МЕЛЬНИКА, Олексія ОМЕЛЬЯНА</w:t>
      </w:r>
      <w:r>
        <w:rPr>
          <w:rFonts w:ascii="Times New Roman" w:eastAsia="Times New Roman" w:hAnsi="Times New Roman" w:cs="Times New Roman"/>
          <w:color w:val="0D0D0D" w:themeColor="text1" w:themeTint="F2"/>
          <w:sz w:val="28"/>
          <w:szCs w:val="28"/>
        </w:rPr>
        <w:t xml:space="preserve"> (доповідач)</w:t>
      </w:r>
      <w:r w:rsidRPr="00793CDE">
        <w:rPr>
          <w:rFonts w:ascii="Times New Roman" w:eastAsia="Times New Roman" w:hAnsi="Times New Roman" w:cs="Times New Roman"/>
          <w:color w:val="0D0D0D" w:themeColor="text1" w:themeTint="F2"/>
          <w:sz w:val="28"/>
          <w:szCs w:val="28"/>
        </w:rPr>
        <w:t>, Романа САБОДАША, Руслана СИДОРОВИЧА, Сергія ЧУМАКА, Галини ШЕВЧУК,</w:t>
      </w:r>
    </w:p>
    <w:p w14:paraId="57F11365" w14:textId="77777777" w:rsidR="00793CDE" w:rsidRPr="00C649EA" w:rsidRDefault="00793CDE" w:rsidP="00C649EA">
      <w:pPr>
        <w:shd w:val="clear" w:color="auto" w:fill="FFFFFF"/>
        <w:tabs>
          <w:tab w:val="left" w:pos="3969"/>
        </w:tabs>
        <w:spacing w:after="60" w:line="240" w:lineRule="auto"/>
        <w:jc w:val="both"/>
        <w:rPr>
          <w:rFonts w:ascii="Times New Roman" w:eastAsia="Times New Roman" w:hAnsi="Times New Roman" w:cs="Times New Roman"/>
          <w:color w:val="0D0D0D" w:themeColor="text1" w:themeTint="F2"/>
          <w:sz w:val="28"/>
          <w:szCs w:val="28"/>
        </w:rPr>
      </w:pPr>
    </w:p>
    <w:p w14:paraId="737A842E" w14:textId="773AD939" w:rsidR="007450B4" w:rsidRPr="00C649EA" w:rsidRDefault="007450B4" w:rsidP="00C649EA">
      <w:pPr>
        <w:spacing w:after="60" w:line="240" w:lineRule="auto"/>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 xml:space="preserve">розглянувши питання </w:t>
      </w:r>
      <w:r w:rsidR="004F4870" w:rsidRPr="00C649EA">
        <w:rPr>
          <w:rFonts w:ascii="Times New Roman" w:hAnsi="Times New Roman" w:cs="Times New Roman"/>
          <w:color w:val="0D0D0D" w:themeColor="text1" w:themeTint="F2"/>
          <w:sz w:val="28"/>
          <w:szCs w:val="28"/>
        </w:rPr>
        <w:t>про перегляд рішення Вищої кваліфікаційної комісії суддів України від 09 травня 2025 року № 507/дс-25 про відмову Ковалю Ігорю Юрійовичу в допуску до участі в доборі на посаду судді місцевого суду, оголошеному рішенням Комісії від 11 грудня 2024 року № 366/зп-24,</w:t>
      </w:r>
    </w:p>
    <w:p w14:paraId="3E2DC43C" w14:textId="77777777" w:rsidR="007450B4" w:rsidRPr="00C649EA" w:rsidRDefault="007450B4" w:rsidP="00C649EA">
      <w:pPr>
        <w:spacing w:after="60" w:line="240" w:lineRule="exact"/>
        <w:ind w:firstLine="709"/>
        <w:jc w:val="both"/>
        <w:rPr>
          <w:rFonts w:ascii="Times New Roman" w:eastAsia="Times New Roman" w:hAnsi="Times New Roman" w:cs="Times New Roman"/>
          <w:color w:val="0D0D0D" w:themeColor="text1" w:themeTint="F2"/>
          <w:sz w:val="28"/>
          <w:szCs w:val="28"/>
        </w:rPr>
      </w:pPr>
    </w:p>
    <w:p w14:paraId="7CCDFE72" w14:textId="77777777" w:rsidR="007450B4" w:rsidRPr="00C649EA" w:rsidRDefault="007450B4" w:rsidP="00C649EA">
      <w:pPr>
        <w:spacing w:after="60" w:line="240" w:lineRule="auto"/>
        <w:jc w:val="center"/>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встановила:</w:t>
      </w:r>
    </w:p>
    <w:p w14:paraId="05A754A7" w14:textId="77777777" w:rsidR="007450B4" w:rsidRPr="00C649EA" w:rsidRDefault="007450B4" w:rsidP="00C649EA">
      <w:pPr>
        <w:spacing w:after="60" w:line="240" w:lineRule="exact"/>
        <w:ind w:firstLine="567"/>
        <w:jc w:val="center"/>
        <w:rPr>
          <w:rFonts w:ascii="Times New Roman" w:eastAsia="Times New Roman" w:hAnsi="Times New Roman" w:cs="Times New Roman"/>
          <w:color w:val="0D0D0D" w:themeColor="text1" w:themeTint="F2"/>
          <w:sz w:val="28"/>
          <w:szCs w:val="28"/>
        </w:rPr>
      </w:pPr>
    </w:p>
    <w:p w14:paraId="4F3F3CE6" w14:textId="77777777" w:rsidR="000E1439" w:rsidRPr="00C649EA" w:rsidRDefault="000E1439" w:rsidP="00C649EA">
      <w:pPr>
        <w:widowControl w:val="0"/>
        <w:spacing w:after="60" w:line="240" w:lineRule="auto"/>
        <w:ind w:firstLine="567"/>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0920EEA" w14:textId="54BF379F" w:rsidR="00B45D2A" w:rsidRDefault="00B45D2A" w:rsidP="00C649EA">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B45D2A">
        <w:rPr>
          <w:rFonts w:ascii="Times New Roman" w:hAnsi="Times New Roman" w:cs="Times New Roman"/>
          <w:color w:val="0D0D0D" w:themeColor="text1" w:themeTint="F2"/>
          <w:sz w:val="28"/>
          <w:szCs w:val="28"/>
          <w:shd w:val="clear" w:color="auto" w:fill="FFFFFF"/>
        </w:rPr>
        <w:t xml:space="preserve">До Комісії </w:t>
      </w:r>
      <w:r>
        <w:rPr>
          <w:rFonts w:ascii="Times New Roman" w:hAnsi="Times New Roman" w:cs="Times New Roman"/>
          <w:color w:val="0D0D0D" w:themeColor="text1" w:themeTint="F2"/>
          <w:sz w:val="28"/>
          <w:szCs w:val="28"/>
          <w:shd w:val="clear" w:color="auto" w:fill="FFFFFF"/>
        </w:rPr>
        <w:t xml:space="preserve">11 </w:t>
      </w:r>
      <w:r w:rsidRPr="00B45D2A">
        <w:rPr>
          <w:rFonts w:ascii="Times New Roman" w:hAnsi="Times New Roman" w:cs="Times New Roman"/>
          <w:color w:val="0D0D0D" w:themeColor="text1" w:themeTint="F2"/>
          <w:sz w:val="28"/>
          <w:szCs w:val="28"/>
          <w:shd w:val="clear" w:color="auto" w:fill="FFFFFF"/>
        </w:rPr>
        <w:t>березня 2025 року зверну</w:t>
      </w:r>
      <w:r>
        <w:rPr>
          <w:rFonts w:ascii="Times New Roman" w:hAnsi="Times New Roman" w:cs="Times New Roman"/>
          <w:color w:val="0D0D0D" w:themeColor="text1" w:themeTint="F2"/>
          <w:sz w:val="28"/>
          <w:szCs w:val="28"/>
          <w:shd w:val="clear" w:color="auto" w:fill="FFFFFF"/>
        </w:rPr>
        <w:t>вся</w:t>
      </w:r>
      <w:r w:rsidRPr="00B45D2A">
        <w:rPr>
          <w:rFonts w:ascii="Times New Roman" w:hAnsi="Times New Roman" w:cs="Times New Roman"/>
          <w:color w:val="0D0D0D" w:themeColor="text1" w:themeTint="F2"/>
          <w:sz w:val="28"/>
          <w:szCs w:val="28"/>
          <w:shd w:val="clear" w:color="auto" w:fill="FFFFFF"/>
        </w:rPr>
        <w:t xml:space="preserve"> </w:t>
      </w:r>
      <w:r>
        <w:rPr>
          <w:rFonts w:ascii="Times New Roman" w:hAnsi="Times New Roman" w:cs="Times New Roman"/>
          <w:color w:val="0D0D0D" w:themeColor="text1" w:themeTint="F2"/>
          <w:sz w:val="28"/>
          <w:szCs w:val="28"/>
          <w:shd w:val="clear" w:color="auto" w:fill="FFFFFF"/>
        </w:rPr>
        <w:t>Коваль Ігор Юрійович</w:t>
      </w:r>
      <w:r w:rsidRPr="00B45D2A">
        <w:rPr>
          <w:rFonts w:ascii="Times New Roman" w:hAnsi="Times New Roman" w:cs="Times New Roman"/>
          <w:color w:val="0D0D0D" w:themeColor="text1" w:themeTint="F2"/>
          <w:sz w:val="28"/>
          <w:szCs w:val="28"/>
          <w:shd w:val="clear" w:color="auto" w:fill="FFFFFF"/>
        </w:rPr>
        <w:t xml:space="preserve"> із заявою про участь у Доборі.</w:t>
      </w:r>
    </w:p>
    <w:p w14:paraId="0B71EA26" w14:textId="43034C47" w:rsidR="00477206" w:rsidRPr="00C649EA" w:rsidRDefault="00477206" w:rsidP="00C649EA">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C649EA">
        <w:rPr>
          <w:rFonts w:ascii="Times New Roman" w:hAnsi="Times New Roman" w:cs="Times New Roman"/>
          <w:color w:val="0D0D0D" w:themeColor="text1" w:themeTint="F2"/>
          <w:sz w:val="28"/>
          <w:szCs w:val="28"/>
          <w:shd w:val="clear" w:color="auto" w:fill="FFFFFF"/>
        </w:rPr>
        <w:t>Комісією у складі колегії здійснено перевірку поданих Ковалем І.Ю. документів  на предмет дотримання строку їх подання, відповідності переліку та вимогам до їх оформлення, відповідності особи, яка звернулась із заявою про допуск до участі у доборі на посаду судді місцевого суду, установленим Законом України «Про судоустрій і статус суддів» (далі – Закон) вимогам до кандидата на посаду судді.</w:t>
      </w:r>
    </w:p>
    <w:p w14:paraId="0134E4DF" w14:textId="547B37E7" w:rsidR="00477206" w:rsidRPr="00C649EA" w:rsidRDefault="00391F24" w:rsidP="00C649EA">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C649EA">
        <w:rPr>
          <w:rFonts w:ascii="Times New Roman" w:hAnsi="Times New Roman" w:cs="Times New Roman"/>
          <w:color w:val="0D0D0D" w:themeColor="text1" w:themeTint="F2"/>
          <w:sz w:val="28"/>
          <w:szCs w:val="28"/>
          <w:shd w:val="clear" w:color="auto" w:fill="FFFFFF"/>
        </w:rPr>
        <w:t>За результатами розгляду таких документів рішенням Комісії у складі колегії від 09 травня 2025 року № 507/дс-25 (далі – Рішення) відмовлено Ковалю</w:t>
      </w:r>
      <w:r w:rsidR="00EF6AB0">
        <w:rPr>
          <w:rFonts w:ascii="Times New Roman" w:hAnsi="Times New Roman" w:cs="Times New Roman"/>
          <w:color w:val="0D0D0D" w:themeColor="text1" w:themeTint="F2"/>
          <w:sz w:val="28"/>
          <w:szCs w:val="28"/>
          <w:shd w:val="clear" w:color="auto" w:fill="FFFFFF"/>
        </w:rPr>
        <w:t> </w:t>
      </w:r>
      <w:r w:rsidRPr="00C649EA">
        <w:rPr>
          <w:rFonts w:ascii="Times New Roman" w:hAnsi="Times New Roman" w:cs="Times New Roman"/>
          <w:color w:val="0D0D0D" w:themeColor="text1" w:themeTint="F2"/>
          <w:sz w:val="28"/>
          <w:szCs w:val="28"/>
          <w:shd w:val="clear" w:color="auto" w:fill="FFFFFF"/>
        </w:rPr>
        <w:t xml:space="preserve"> </w:t>
      </w:r>
      <w:r w:rsidR="00EF6AB0">
        <w:rPr>
          <w:rFonts w:ascii="Times New Roman" w:hAnsi="Times New Roman" w:cs="Times New Roman"/>
          <w:color w:val="0D0D0D" w:themeColor="text1" w:themeTint="F2"/>
          <w:sz w:val="28"/>
          <w:szCs w:val="28"/>
          <w:shd w:val="clear" w:color="auto" w:fill="FFFFFF"/>
        </w:rPr>
        <w:t>І.Ю.</w:t>
      </w:r>
      <w:r w:rsidRPr="00C649EA">
        <w:rPr>
          <w:rFonts w:ascii="Times New Roman" w:hAnsi="Times New Roman" w:cs="Times New Roman"/>
          <w:color w:val="0D0D0D" w:themeColor="text1" w:themeTint="F2"/>
          <w:sz w:val="28"/>
          <w:szCs w:val="28"/>
          <w:shd w:val="clear" w:color="auto" w:fill="FFFFFF"/>
        </w:rPr>
        <w:t xml:space="preserve"> в допуску до участі в Доборі.</w:t>
      </w:r>
    </w:p>
    <w:p w14:paraId="2EB46A23" w14:textId="16D751F6" w:rsidR="00391F24" w:rsidRPr="00C649EA" w:rsidRDefault="00391F24" w:rsidP="00C649EA">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C649EA">
        <w:rPr>
          <w:rFonts w:ascii="Times New Roman" w:hAnsi="Times New Roman" w:cs="Times New Roman"/>
          <w:color w:val="0D0D0D" w:themeColor="text1" w:themeTint="F2"/>
          <w:sz w:val="28"/>
          <w:szCs w:val="28"/>
          <w:shd w:val="clear" w:color="auto" w:fill="FFFFFF"/>
        </w:rPr>
        <w:t xml:space="preserve">Указане рішення мотивоване тим, що кандидатом подано витяг з </w:t>
      </w:r>
      <w:r w:rsidRPr="00C649EA">
        <w:rPr>
          <w:rFonts w:ascii="Times New Roman" w:hAnsi="Times New Roman" w:cs="Times New Roman"/>
          <w:color w:val="0D0D0D" w:themeColor="text1" w:themeTint="F2"/>
          <w:sz w:val="28"/>
          <w:szCs w:val="28"/>
          <w:shd w:val="clear" w:color="auto" w:fill="FFFFFF"/>
        </w:rPr>
        <w:lastRenderedPageBreak/>
        <w:t>інформаційно-аналітичної системи «Облік відомостей про притягнення особи до кримінальної відповідальності та наявності судимості» від 26 лютого 2025 року. Водночас відповідно до підпункту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14:paraId="01BF0712" w14:textId="229A0BCC" w:rsidR="00D61F75" w:rsidRPr="00EF6AB0" w:rsidRDefault="00391F24" w:rsidP="00EF6AB0">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C649EA">
        <w:rPr>
          <w:rFonts w:ascii="Times New Roman" w:hAnsi="Times New Roman" w:cs="Times New Roman"/>
          <w:color w:val="0D0D0D" w:themeColor="text1" w:themeTint="F2"/>
          <w:sz w:val="28"/>
          <w:szCs w:val="28"/>
          <w:shd w:val="clear" w:color="auto" w:fill="FFFFFF"/>
        </w:rPr>
        <w:t xml:space="preserve">До Комісії 19 травня 2025 року надійшла заява </w:t>
      </w:r>
      <w:r w:rsidR="00594695" w:rsidRPr="00C649EA">
        <w:rPr>
          <w:rFonts w:ascii="Times New Roman" w:hAnsi="Times New Roman" w:cs="Times New Roman"/>
          <w:color w:val="0D0D0D" w:themeColor="text1" w:themeTint="F2"/>
          <w:sz w:val="28"/>
          <w:szCs w:val="28"/>
          <w:shd w:val="clear" w:color="auto" w:fill="FFFFFF"/>
        </w:rPr>
        <w:t>Коваля І.Ю.</w:t>
      </w:r>
      <w:r w:rsidRPr="00C649EA">
        <w:rPr>
          <w:rFonts w:ascii="Times New Roman" w:hAnsi="Times New Roman" w:cs="Times New Roman"/>
          <w:color w:val="0D0D0D" w:themeColor="text1" w:themeTint="F2"/>
          <w:sz w:val="28"/>
          <w:szCs w:val="28"/>
          <w:shd w:val="clear" w:color="auto" w:fill="FFFFFF"/>
        </w:rPr>
        <w:t xml:space="preserve"> про перегляд зазначеного рішення Комісії</w:t>
      </w:r>
      <w:r w:rsidR="00EF6AB0">
        <w:rPr>
          <w:rFonts w:ascii="Times New Roman" w:hAnsi="Times New Roman" w:cs="Times New Roman"/>
          <w:color w:val="0D0D0D" w:themeColor="text1" w:themeTint="F2"/>
          <w:sz w:val="28"/>
          <w:szCs w:val="28"/>
          <w:shd w:val="clear" w:color="auto" w:fill="FFFFFF"/>
        </w:rPr>
        <w:t>.</w:t>
      </w:r>
    </w:p>
    <w:p w14:paraId="0247685A" w14:textId="66C98955" w:rsidR="00650534" w:rsidRPr="00C649EA" w:rsidRDefault="00650534" w:rsidP="00C649EA">
      <w:pPr>
        <w:pStyle w:val="rvps2"/>
        <w:shd w:val="clear" w:color="auto" w:fill="FFFFFF"/>
        <w:spacing w:before="0" w:beforeAutospacing="0" w:after="60" w:afterAutospacing="0"/>
        <w:ind w:firstLine="567"/>
        <w:jc w:val="both"/>
        <w:rPr>
          <w:color w:val="0D0D0D" w:themeColor="text1" w:themeTint="F2"/>
          <w:sz w:val="28"/>
          <w:szCs w:val="28"/>
          <w:shd w:val="clear" w:color="auto" w:fill="FFFFFF"/>
        </w:rPr>
      </w:pPr>
      <w:r w:rsidRPr="00C649EA">
        <w:rPr>
          <w:color w:val="0D0D0D" w:themeColor="text1" w:themeTint="F2"/>
          <w:sz w:val="28"/>
          <w:szCs w:val="28"/>
          <w:highlight w:val="white"/>
        </w:rPr>
        <w:t xml:space="preserve">У </w:t>
      </w:r>
      <w:r w:rsidR="00EF6AB0">
        <w:rPr>
          <w:color w:val="0D0D0D" w:themeColor="text1" w:themeTint="F2"/>
          <w:sz w:val="28"/>
          <w:szCs w:val="28"/>
          <w:highlight w:val="white"/>
        </w:rPr>
        <w:t>вказаній</w:t>
      </w:r>
      <w:r>
        <w:rPr>
          <w:color w:val="0D0D0D" w:themeColor="text1" w:themeTint="F2"/>
          <w:sz w:val="28"/>
          <w:szCs w:val="28"/>
          <w:highlight w:val="white"/>
        </w:rPr>
        <w:t xml:space="preserve"> </w:t>
      </w:r>
      <w:r w:rsidRPr="00C649EA">
        <w:rPr>
          <w:color w:val="0D0D0D" w:themeColor="text1" w:themeTint="F2"/>
          <w:sz w:val="28"/>
          <w:szCs w:val="28"/>
          <w:highlight w:val="white"/>
        </w:rPr>
        <w:t xml:space="preserve">заяві </w:t>
      </w:r>
      <w:r>
        <w:rPr>
          <w:color w:val="0D0D0D" w:themeColor="text1" w:themeTint="F2"/>
          <w:sz w:val="28"/>
          <w:szCs w:val="28"/>
          <w:highlight w:val="white"/>
        </w:rPr>
        <w:t xml:space="preserve">Коваль І.Ю. </w:t>
      </w:r>
      <w:r w:rsidR="008472F6">
        <w:rPr>
          <w:color w:val="0D0D0D" w:themeColor="text1" w:themeTint="F2"/>
          <w:sz w:val="28"/>
          <w:szCs w:val="28"/>
          <w:highlight w:val="white"/>
        </w:rPr>
        <w:t>зазначає</w:t>
      </w:r>
      <w:r>
        <w:rPr>
          <w:color w:val="0D0D0D" w:themeColor="text1" w:themeTint="F2"/>
          <w:sz w:val="28"/>
          <w:szCs w:val="28"/>
          <w:highlight w:val="white"/>
        </w:rPr>
        <w:t xml:space="preserve">, що електронним листом від </w:t>
      </w:r>
      <w:r w:rsidRPr="00C649EA">
        <w:rPr>
          <w:color w:val="0D0D0D" w:themeColor="text1" w:themeTint="F2"/>
          <w:sz w:val="28"/>
          <w:szCs w:val="28"/>
          <w:shd w:val="clear" w:color="auto" w:fill="FFFFFF"/>
        </w:rPr>
        <w:t>08 травня 2025</w:t>
      </w:r>
      <w:r>
        <w:rPr>
          <w:color w:val="0D0D0D" w:themeColor="text1" w:themeTint="F2"/>
          <w:sz w:val="28"/>
          <w:szCs w:val="28"/>
          <w:shd w:val="clear" w:color="auto" w:fill="FFFFFF"/>
        </w:rPr>
        <w:t xml:space="preserve"> </w:t>
      </w:r>
      <w:r w:rsidRPr="00C649EA">
        <w:rPr>
          <w:color w:val="0D0D0D" w:themeColor="text1" w:themeTint="F2"/>
          <w:sz w:val="28"/>
          <w:szCs w:val="28"/>
          <w:shd w:val="clear" w:color="auto" w:fill="FFFFFF"/>
        </w:rPr>
        <w:t xml:space="preserve">року </w:t>
      </w:r>
      <w:r w:rsidRPr="00C649EA">
        <w:rPr>
          <w:color w:val="0D0D0D" w:themeColor="text1" w:themeTint="F2"/>
          <w:sz w:val="28"/>
          <w:szCs w:val="28"/>
          <w:highlight w:val="white"/>
        </w:rPr>
        <w:t>н</w:t>
      </w:r>
      <w:r>
        <w:rPr>
          <w:color w:val="0D0D0D" w:themeColor="text1" w:themeTint="F2"/>
          <w:sz w:val="28"/>
          <w:szCs w:val="28"/>
          <w:highlight w:val="white"/>
        </w:rPr>
        <w:t xml:space="preserve">а адресу </w:t>
      </w:r>
      <w:r w:rsidRPr="00C649EA">
        <w:rPr>
          <w:color w:val="0D0D0D" w:themeColor="text1" w:themeTint="F2"/>
          <w:sz w:val="28"/>
          <w:szCs w:val="28"/>
          <w:highlight w:val="white"/>
        </w:rPr>
        <w:t xml:space="preserve">Комісії </w:t>
      </w:r>
      <w:r>
        <w:rPr>
          <w:color w:val="0D0D0D" w:themeColor="text1" w:themeTint="F2"/>
          <w:sz w:val="28"/>
          <w:szCs w:val="28"/>
          <w:shd w:val="clear" w:color="auto" w:fill="FFFFFF"/>
        </w:rPr>
        <w:t>ним було надіслано з</w:t>
      </w:r>
      <w:r w:rsidR="00EF6AB0">
        <w:rPr>
          <w:color w:val="0D0D0D" w:themeColor="text1" w:themeTint="F2"/>
          <w:sz w:val="28"/>
          <w:szCs w:val="28"/>
          <w:shd w:val="clear" w:color="auto" w:fill="FFFFFF"/>
        </w:rPr>
        <w:t>вернення</w:t>
      </w:r>
      <w:r w:rsidRPr="00C649EA">
        <w:rPr>
          <w:color w:val="0D0D0D" w:themeColor="text1" w:themeTint="F2"/>
          <w:sz w:val="28"/>
          <w:szCs w:val="28"/>
          <w:shd w:val="clear" w:color="auto" w:fill="FFFFFF"/>
        </w:rPr>
        <w:t>, у як</w:t>
      </w:r>
      <w:r w:rsidR="00EF6AB0">
        <w:rPr>
          <w:color w:val="0D0D0D" w:themeColor="text1" w:themeTint="F2"/>
          <w:sz w:val="28"/>
          <w:szCs w:val="28"/>
          <w:shd w:val="clear" w:color="auto" w:fill="FFFFFF"/>
        </w:rPr>
        <w:t>ому</w:t>
      </w:r>
      <w:r w:rsidRPr="00C649EA">
        <w:rPr>
          <w:color w:val="0D0D0D" w:themeColor="text1" w:themeTint="F2"/>
          <w:sz w:val="28"/>
          <w:szCs w:val="28"/>
          <w:shd w:val="clear" w:color="auto" w:fill="FFFFFF"/>
        </w:rPr>
        <w:t xml:space="preserve"> кандидат просив долучити до раніше поданих документів витяг з інформаційно-аналітичної системи «Облік відомостей про притягнення особи до кримінальної відповідальності та наявності судимості» станом на 08 травня 2025 року та врахувати </w:t>
      </w:r>
      <w:r w:rsidR="00EF6AB0">
        <w:rPr>
          <w:color w:val="0D0D0D" w:themeColor="text1" w:themeTint="F2"/>
          <w:sz w:val="28"/>
          <w:szCs w:val="28"/>
          <w:shd w:val="clear" w:color="auto" w:fill="FFFFFF"/>
        </w:rPr>
        <w:t>цей витяг</w:t>
      </w:r>
      <w:r w:rsidRPr="00C649EA">
        <w:rPr>
          <w:color w:val="0D0D0D" w:themeColor="text1" w:themeTint="F2"/>
          <w:sz w:val="28"/>
          <w:szCs w:val="28"/>
          <w:shd w:val="clear" w:color="auto" w:fill="FFFFFF"/>
        </w:rPr>
        <w:t xml:space="preserve"> при вирішенні питання </w:t>
      </w:r>
      <w:r w:rsidR="00EF6AB0">
        <w:rPr>
          <w:color w:val="0D0D0D" w:themeColor="text1" w:themeTint="F2"/>
          <w:sz w:val="28"/>
          <w:szCs w:val="28"/>
          <w:shd w:val="clear" w:color="auto" w:fill="FFFFFF"/>
        </w:rPr>
        <w:t>про допуск кандидата</w:t>
      </w:r>
      <w:r w:rsidRPr="00C649EA">
        <w:rPr>
          <w:color w:val="0D0D0D" w:themeColor="text1" w:themeTint="F2"/>
          <w:sz w:val="28"/>
          <w:szCs w:val="28"/>
          <w:shd w:val="clear" w:color="auto" w:fill="FFFFFF"/>
        </w:rPr>
        <w:t xml:space="preserve"> у засіданні Комісії 09 травня 2025 року.</w:t>
      </w:r>
    </w:p>
    <w:p w14:paraId="44685575" w14:textId="0B85F934" w:rsidR="000F4F4C" w:rsidRPr="00594695" w:rsidRDefault="00956982" w:rsidP="00C649EA">
      <w:pPr>
        <w:spacing w:after="60"/>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 xml:space="preserve">        </w:t>
      </w:r>
      <w:r w:rsidR="00266DE3" w:rsidRPr="00C649EA">
        <w:rPr>
          <w:rFonts w:ascii="Times New Roman" w:eastAsia="Times New Roman" w:hAnsi="Times New Roman" w:cs="Times New Roman"/>
          <w:color w:val="0D0D0D" w:themeColor="text1" w:themeTint="F2"/>
          <w:sz w:val="28"/>
          <w:szCs w:val="28"/>
        </w:rPr>
        <w:t>Вважає, що в такий спосіб він додатково проінформував Комісію, що відомості зазначені у попередньо наданому 11 березня 2025 року витязі залишаються актуальними, оскільки у оновленому повному витя</w:t>
      </w:r>
      <w:r w:rsidR="0065642A" w:rsidRPr="00C649EA">
        <w:rPr>
          <w:rFonts w:ascii="Times New Roman" w:eastAsia="Times New Roman" w:hAnsi="Times New Roman" w:cs="Times New Roman"/>
          <w:color w:val="0D0D0D" w:themeColor="text1" w:themeTint="F2"/>
          <w:sz w:val="28"/>
          <w:szCs w:val="28"/>
        </w:rPr>
        <w:t>зі</w:t>
      </w:r>
      <w:r w:rsidR="00266DE3" w:rsidRPr="00C649EA">
        <w:rPr>
          <w:rFonts w:ascii="Times New Roman" w:eastAsia="Times New Roman" w:hAnsi="Times New Roman" w:cs="Times New Roman"/>
          <w:color w:val="0D0D0D" w:themeColor="text1" w:themeTint="F2"/>
          <w:sz w:val="28"/>
          <w:szCs w:val="28"/>
        </w:rPr>
        <w:t xml:space="preserve"> з інформаційно-аналітичної системи «Облік відомостей про притягнення особи до кримінальної відповідальності та наявності судимості» від 08  травня 2025 року зміст документу по відношенню до раніше поданого від 26 лютого 2025 року не змінився, а тільки змінилась дата його формування, як того начебто вимагає підпункт 13.15.1 пункт</w:t>
      </w:r>
      <w:r w:rsidR="00FA6C00">
        <w:rPr>
          <w:rFonts w:ascii="Times New Roman" w:eastAsia="Times New Roman" w:hAnsi="Times New Roman" w:cs="Times New Roman"/>
          <w:color w:val="0D0D0D" w:themeColor="text1" w:themeTint="F2"/>
          <w:sz w:val="28"/>
          <w:szCs w:val="28"/>
        </w:rPr>
        <w:t>у</w:t>
      </w:r>
      <w:r w:rsidR="00266DE3" w:rsidRPr="00C649EA">
        <w:rPr>
          <w:rFonts w:ascii="Times New Roman" w:eastAsia="Times New Roman" w:hAnsi="Times New Roman" w:cs="Times New Roman"/>
          <w:color w:val="0D0D0D" w:themeColor="text1" w:themeTint="F2"/>
          <w:sz w:val="28"/>
          <w:szCs w:val="28"/>
        </w:rPr>
        <w:t xml:space="preserve"> 13 Оголошення. Крім того, зазначає, що він продовжує працювати в правоохоронному органі, що на його думку підтверджує достовірність наданих ним документів.</w:t>
      </w:r>
    </w:p>
    <w:p w14:paraId="5FAE6AC8" w14:textId="279CA919" w:rsidR="00266DE3" w:rsidRPr="00C649EA" w:rsidRDefault="00266DE3" w:rsidP="00C649EA">
      <w:pPr>
        <w:pStyle w:val="rvps2"/>
        <w:shd w:val="clear" w:color="auto" w:fill="FFFFFF"/>
        <w:spacing w:before="0" w:beforeAutospacing="0" w:after="60" w:afterAutospacing="0"/>
        <w:ind w:firstLine="567"/>
        <w:jc w:val="both"/>
        <w:rPr>
          <w:color w:val="0D0D0D" w:themeColor="text1" w:themeTint="F2"/>
          <w:sz w:val="28"/>
          <w:szCs w:val="28"/>
          <w:shd w:val="clear" w:color="auto" w:fill="FFFFFF"/>
        </w:rPr>
      </w:pPr>
      <w:bookmarkStart w:id="2" w:name="_Hlk198560236"/>
      <w:r w:rsidRPr="00C649EA">
        <w:rPr>
          <w:color w:val="0D0D0D" w:themeColor="text1" w:themeTint="F2"/>
          <w:sz w:val="28"/>
          <w:szCs w:val="28"/>
          <w:shd w:val="clear" w:color="auto" w:fill="FFFFFF"/>
        </w:rPr>
        <w:t xml:space="preserve">Коваля І.Ю. повідомлено про дату, час і місце проведення засідання Комісії </w:t>
      </w:r>
      <w:r w:rsidR="0065642A" w:rsidRPr="00C649EA">
        <w:rPr>
          <w:color w:val="0D0D0D" w:themeColor="text1" w:themeTint="F2"/>
          <w:sz w:val="28"/>
          <w:szCs w:val="28"/>
          <w:shd w:val="clear" w:color="auto" w:fill="FFFFFF"/>
        </w:rPr>
        <w:t>належним чином, у засідання він не прибув.</w:t>
      </w:r>
    </w:p>
    <w:p w14:paraId="7AB322C0" w14:textId="67D08A2C" w:rsidR="00471A7C" w:rsidRPr="00C649EA" w:rsidRDefault="007450B4" w:rsidP="00C649EA">
      <w:pPr>
        <w:pStyle w:val="rvps2"/>
        <w:shd w:val="clear" w:color="auto" w:fill="FFFFFF"/>
        <w:spacing w:before="0" w:beforeAutospacing="0" w:after="60" w:afterAutospacing="0"/>
        <w:ind w:firstLine="567"/>
        <w:jc w:val="both"/>
        <w:rPr>
          <w:color w:val="0D0D0D" w:themeColor="text1" w:themeTint="F2"/>
          <w:sz w:val="28"/>
          <w:szCs w:val="28"/>
          <w:shd w:val="clear" w:color="auto" w:fill="FFFFFF"/>
        </w:rPr>
      </w:pPr>
      <w:r w:rsidRPr="00C649EA">
        <w:rPr>
          <w:color w:val="0D0D0D" w:themeColor="text1" w:themeTint="F2"/>
          <w:sz w:val="28"/>
          <w:szCs w:val="28"/>
          <w:shd w:val="clear" w:color="auto" w:fill="FFFFFF"/>
        </w:rPr>
        <w:t xml:space="preserve">Дослідивши </w:t>
      </w:r>
      <w:r w:rsidR="0065642A" w:rsidRPr="00C649EA">
        <w:rPr>
          <w:color w:val="0D0D0D" w:themeColor="text1" w:themeTint="F2"/>
          <w:sz w:val="28"/>
          <w:szCs w:val="28"/>
          <w:shd w:val="clear" w:color="auto" w:fill="FFFFFF"/>
        </w:rPr>
        <w:t xml:space="preserve">заяву </w:t>
      </w:r>
      <w:r w:rsidR="000F1D83" w:rsidRPr="00C649EA">
        <w:rPr>
          <w:color w:val="0D0D0D" w:themeColor="text1" w:themeTint="F2"/>
          <w:sz w:val="28"/>
          <w:szCs w:val="28"/>
          <w:shd w:val="clear" w:color="auto" w:fill="FFFFFF"/>
        </w:rPr>
        <w:t>Коваля І.Ю.</w:t>
      </w:r>
      <w:r w:rsidRPr="00C649EA">
        <w:rPr>
          <w:color w:val="0D0D0D" w:themeColor="text1" w:themeTint="F2"/>
          <w:sz w:val="28"/>
          <w:szCs w:val="28"/>
          <w:shd w:val="clear" w:color="auto" w:fill="FFFFFF"/>
        </w:rPr>
        <w:t xml:space="preserve">, </w:t>
      </w:r>
      <w:r w:rsidR="000F1D83" w:rsidRPr="00C649EA">
        <w:rPr>
          <w:color w:val="0D0D0D" w:themeColor="text1" w:themeTint="F2"/>
          <w:sz w:val="28"/>
          <w:szCs w:val="28"/>
          <w:shd w:val="clear" w:color="auto" w:fill="FFFFFF"/>
        </w:rPr>
        <w:t xml:space="preserve">подані документи, заслухавши доповідача, </w:t>
      </w:r>
      <w:r w:rsidRPr="00C649EA">
        <w:rPr>
          <w:color w:val="0D0D0D" w:themeColor="text1" w:themeTint="F2"/>
          <w:sz w:val="28"/>
          <w:szCs w:val="28"/>
          <w:shd w:val="clear" w:color="auto" w:fill="FFFFFF"/>
        </w:rPr>
        <w:t xml:space="preserve">Комісія </w:t>
      </w:r>
      <w:r w:rsidR="001D2B93" w:rsidRPr="00C649EA">
        <w:rPr>
          <w:color w:val="0D0D0D" w:themeColor="text1" w:themeTint="F2"/>
          <w:sz w:val="28"/>
          <w:szCs w:val="28"/>
          <w:shd w:val="clear" w:color="auto" w:fill="FFFFFF"/>
        </w:rPr>
        <w:t>встановила таке.</w:t>
      </w:r>
    </w:p>
    <w:p w14:paraId="203DA17C" w14:textId="77777777" w:rsidR="00450442" w:rsidRPr="00C649EA" w:rsidRDefault="00450442" w:rsidP="00C649EA">
      <w:pPr>
        <w:pStyle w:val="rtejustify"/>
        <w:shd w:val="clear" w:color="auto" w:fill="FFFFFF"/>
        <w:spacing w:before="0" w:beforeAutospacing="0" w:after="60" w:afterAutospacing="0"/>
        <w:ind w:firstLine="567"/>
        <w:jc w:val="both"/>
        <w:rPr>
          <w:color w:val="0D0D0D" w:themeColor="text1" w:themeTint="F2"/>
          <w:sz w:val="28"/>
          <w:szCs w:val="28"/>
          <w:shd w:val="clear" w:color="auto" w:fill="FFFFFF"/>
        </w:rPr>
      </w:pPr>
      <w:bookmarkStart w:id="3" w:name="_Hlk198540229"/>
      <w:bookmarkStart w:id="4" w:name="_Hlk198539997"/>
      <w:bookmarkEnd w:id="2"/>
      <w:r w:rsidRPr="00C649EA">
        <w:rPr>
          <w:color w:val="0D0D0D" w:themeColor="text1" w:themeTint="F2"/>
          <w:sz w:val="28"/>
          <w:szCs w:val="28"/>
          <w:shd w:val="clear" w:color="auto" w:fill="FFFFFF"/>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14:paraId="454920A0" w14:textId="2B3EA1B4" w:rsidR="007450B4" w:rsidRPr="00C649EA" w:rsidRDefault="007450B4" w:rsidP="00C649EA">
      <w:pPr>
        <w:pStyle w:val="rtejustify"/>
        <w:shd w:val="clear" w:color="auto" w:fill="FFFFFF"/>
        <w:spacing w:before="0" w:beforeAutospacing="0" w:after="60" w:afterAutospacing="0"/>
        <w:ind w:firstLine="567"/>
        <w:jc w:val="both"/>
        <w:rPr>
          <w:color w:val="0D0D0D" w:themeColor="text1" w:themeTint="F2"/>
          <w:sz w:val="28"/>
          <w:szCs w:val="28"/>
        </w:rPr>
      </w:pPr>
      <w:r w:rsidRPr="00C649EA">
        <w:rPr>
          <w:color w:val="0D0D0D" w:themeColor="text1" w:themeTint="F2"/>
          <w:sz w:val="28"/>
          <w:szCs w:val="28"/>
        </w:rPr>
        <w:t xml:space="preserve">Пунктом 13 частини першої статті 72 Закону визначено, що </w:t>
      </w:r>
      <w:r w:rsidRPr="00C649EA">
        <w:rPr>
          <w:color w:val="0D0D0D" w:themeColor="text1" w:themeTint="F2"/>
          <w:sz w:val="28"/>
          <w:szCs w:val="28"/>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w:t>
      </w:r>
      <w:r w:rsidRPr="00C649EA">
        <w:rPr>
          <w:color w:val="0D0D0D" w:themeColor="text1" w:themeTint="F2"/>
          <w:sz w:val="28"/>
          <w:szCs w:val="28"/>
        </w:rPr>
        <w:t>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14:paraId="21758427" w14:textId="39210435" w:rsidR="00471A7C" w:rsidRPr="00C649EA" w:rsidRDefault="00471A7C" w:rsidP="00D8645F">
      <w:pPr>
        <w:pStyle w:val="rtejustify"/>
        <w:shd w:val="clear" w:color="auto" w:fill="FFFFFF"/>
        <w:spacing w:before="0" w:beforeAutospacing="0" w:afterLines="50" w:after="120" w:afterAutospacing="0"/>
        <w:ind w:firstLine="567"/>
        <w:jc w:val="both"/>
        <w:rPr>
          <w:color w:val="0D0D0D" w:themeColor="text1" w:themeTint="F2"/>
          <w:sz w:val="28"/>
          <w:szCs w:val="28"/>
          <w:shd w:val="clear" w:color="auto" w:fill="FFFFFF"/>
        </w:rPr>
      </w:pPr>
      <w:r w:rsidRPr="00C649EA">
        <w:rPr>
          <w:color w:val="0D0D0D" w:themeColor="text1" w:themeTint="F2"/>
          <w:sz w:val="28"/>
          <w:szCs w:val="28"/>
        </w:rPr>
        <w:t>Підпунктом 13.15.1</w:t>
      </w:r>
      <w:r w:rsidR="00211B00" w:rsidRPr="00C649EA">
        <w:rPr>
          <w:color w:val="0D0D0D" w:themeColor="text1" w:themeTint="F2"/>
          <w:sz w:val="28"/>
          <w:szCs w:val="28"/>
        </w:rPr>
        <w:t xml:space="preserve"> </w:t>
      </w:r>
      <w:r w:rsidRPr="00C649EA">
        <w:rPr>
          <w:color w:val="0D0D0D" w:themeColor="text1" w:themeTint="F2"/>
          <w:sz w:val="28"/>
          <w:szCs w:val="28"/>
        </w:rPr>
        <w:t xml:space="preserve">пункту 13 Оголошення визначено, що витяг з інформаційно-аналітичної системи «Облік відомостей про притягнення особи до </w:t>
      </w:r>
      <w:r w:rsidRPr="00C649EA">
        <w:rPr>
          <w:color w:val="0D0D0D" w:themeColor="text1" w:themeTint="F2"/>
          <w:sz w:val="28"/>
          <w:szCs w:val="28"/>
        </w:rPr>
        <w:lastRenderedPageBreak/>
        <w:t>кримінальної відповідальності та наявності судимості» має бути отримано кандидатом не раніше 01 березня 2025 року</w:t>
      </w:r>
      <w:bookmarkEnd w:id="3"/>
      <w:r w:rsidRPr="00C649EA">
        <w:rPr>
          <w:color w:val="0D0D0D" w:themeColor="text1" w:themeTint="F2"/>
          <w:sz w:val="28"/>
          <w:szCs w:val="28"/>
        </w:rPr>
        <w:t xml:space="preserve">. </w:t>
      </w:r>
    </w:p>
    <w:bookmarkEnd w:id="4"/>
    <w:p w14:paraId="345B8078" w14:textId="6D993767" w:rsidR="00471A7C" w:rsidRPr="00C649EA" w:rsidRDefault="00471A7C" w:rsidP="00D8645F">
      <w:pPr>
        <w:pStyle w:val="rvps2"/>
        <w:shd w:val="clear" w:color="auto" w:fill="FFFFFF"/>
        <w:spacing w:before="0" w:beforeAutospacing="0" w:afterLines="50" w:after="120" w:afterAutospacing="0"/>
        <w:ind w:firstLine="567"/>
        <w:jc w:val="both"/>
        <w:rPr>
          <w:color w:val="0D0D0D" w:themeColor="text1" w:themeTint="F2"/>
          <w:sz w:val="28"/>
          <w:szCs w:val="28"/>
          <w:shd w:val="clear" w:color="auto" w:fill="FFFFFF"/>
        </w:rPr>
      </w:pPr>
      <w:r w:rsidRPr="00C649EA">
        <w:rPr>
          <w:rFonts w:eastAsia="Calibri"/>
          <w:color w:val="0D0D0D" w:themeColor="text1" w:themeTint="F2"/>
          <w:sz w:val="28"/>
          <w:szCs w:val="28"/>
        </w:rPr>
        <w:t xml:space="preserve">Ковалем І.Ю. </w:t>
      </w:r>
      <w:r w:rsidRPr="00C649EA">
        <w:rPr>
          <w:color w:val="0D0D0D" w:themeColor="text1" w:themeTint="F2"/>
          <w:sz w:val="28"/>
          <w:szCs w:val="28"/>
        </w:rPr>
        <w:t>подано до Комісії</w:t>
      </w:r>
      <w:r w:rsidRPr="00C649EA">
        <w:rPr>
          <w:b/>
          <w:color w:val="0D0D0D" w:themeColor="text1" w:themeTint="F2"/>
          <w:sz w:val="28"/>
          <w:szCs w:val="28"/>
        </w:rPr>
        <w:t xml:space="preserve"> </w:t>
      </w:r>
      <w:r w:rsidRPr="00C649EA">
        <w:rPr>
          <w:rStyle w:val="a4"/>
          <w:b w:val="0"/>
          <w:color w:val="0D0D0D" w:themeColor="text1" w:themeTint="F2"/>
          <w:sz w:val="28"/>
          <w:szCs w:val="28"/>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 станом на 26 лютого 2025 рок</w:t>
      </w:r>
      <w:r w:rsidR="005320ED" w:rsidRPr="00C649EA">
        <w:rPr>
          <w:rStyle w:val="a4"/>
          <w:b w:val="0"/>
          <w:color w:val="0D0D0D" w:themeColor="text1" w:themeTint="F2"/>
          <w:sz w:val="28"/>
          <w:szCs w:val="28"/>
          <w:shd w:val="clear" w:color="auto" w:fill="FFFFFF"/>
        </w:rPr>
        <w:t>у,</w:t>
      </w:r>
      <w:r w:rsidRPr="00C649EA">
        <w:rPr>
          <w:bCs/>
          <w:color w:val="0D0D0D" w:themeColor="text1" w:themeTint="F2"/>
          <w:sz w:val="28"/>
          <w:szCs w:val="28"/>
          <w:shd w:val="clear" w:color="auto" w:fill="FFFFFF"/>
        </w:rPr>
        <w:t xml:space="preserve"> </w:t>
      </w:r>
      <w:r w:rsidRPr="00C649EA">
        <w:rPr>
          <w:color w:val="0D0D0D" w:themeColor="text1" w:themeTint="F2"/>
          <w:sz w:val="28"/>
          <w:szCs w:val="28"/>
          <w:shd w:val="clear" w:color="auto" w:fill="FFFFFF"/>
        </w:rPr>
        <w:t>тобто</w:t>
      </w:r>
      <w:r w:rsidR="00731FFE" w:rsidRPr="00C649EA">
        <w:rPr>
          <w:color w:val="0D0D0D" w:themeColor="text1" w:themeTint="F2"/>
          <w:sz w:val="28"/>
          <w:szCs w:val="28"/>
          <w:shd w:val="clear" w:color="auto" w:fill="FFFFFF"/>
        </w:rPr>
        <w:t xml:space="preserve"> раніше</w:t>
      </w:r>
      <w:r w:rsidRPr="00C649EA">
        <w:rPr>
          <w:color w:val="0D0D0D" w:themeColor="text1" w:themeTint="F2"/>
          <w:sz w:val="28"/>
          <w:szCs w:val="28"/>
          <w:shd w:val="clear" w:color="auto" w:fill="FFFFFF"/>
        </w:rPr>
        <w:t xml:space="preserve"> 1</w:t>
      </w:r>
      <w:r w:rsidRPr="00C649EA">
        <w:rPr>
          <w:bCs/>
          <w:color w:val="0D0D0D" w:themeColor="text1" w:themeTint="F2"/>
          <w:sz w:val="28"/>
          <w:szCs w:val="28"/>
          <w:shd w:val="clear" w:color="auto" w:fill="FFFFFF"/>
        </w:rPr>
        <w:t xml:space="preserve"> </w:t>
      </w:r>
      <w:r w:rsidRPr="00C649EA">
        <w:rPr>
          <w:color w:val="0D0D0D" w:themeColor="text1" w:themeTint="F2"/>
          <w:sz w:val="28"/>
          <w:szCs w:val="28"/>
          <w:shd w:val="clear" w:color="auto" w:fill="FFFFFF"/>
        </w:rPr>
        <w:t>березня 2025 року.</w:t>
      </w:r>
    </w:p>
    <w:p w14:paraId="6F56D568" w14:textId="567DAD2B" w:rsidR="00D7792D" w:rsidRPr="00C649EA" w:rsidRDefault="00D12F6F" w:rsidP="00D8645F">
      <w:pPr>
        <w:pStyle w:val="rvps2"/>
        <w:shd w:val="clear" w:color="auto" w:fill="FFFFFF"/>
        <w:spacing w:before="0" w:beforeAutospacing="0" w:afterLines="50" w:after="120" w:afterAutospacing="0"/>
        <w:ind w:firstLine="567"/>
        <w:jc w:val="both"/>
        <w:rPr>
          <w:color w:val="0D0D0D" w:themeColor="text1" w:themeTint="F2"/>
          <w:sz w:val="28"/>
          <w:szCs w:val="28"/>
          <w:shd w:val="clear" w:color="auto" w:fill="FFFFFF"/>
        </w:rPr>
      </w:pPr>
      <w:r w:rsidRPr="00C649EA">
        <w:rPr>
          <w:color w:val="0D0D0D" w:themeColor="text1" w:themeTint="F2"/>
          <w:sz w:val="28"/>
          <w:szCs w:val="28"/>
          <w:shd w:val="clear" w:color="auto" w:fill="FFFFFF"/>
        </w:rPr>
        <w:t xml:space="preserve">Також до Комісії 08 травня 2025 року надійшла заява Коваля І.Ю., відповідно до якої </w:t>
      </w:r>
      <w:r w:rsidR="00EF6AB0">
        <w:rPr>
          <w:color w:val="0D0D0D" w:themeColor="text1" w:themeTint="F2"/>
          <w:sz w:val="28"/>
          <w:szCs w:val="28"/>
          <w:shd w:val="clear" w:color="auto" w:fill="FFFFFF"/>
        </w:rPr>
        <w:t>додано</w:t>
      </w:r>
      <w:r w:rsidRPr="00C649EA">
        <w:rPr>
          <w:color w:val="0D0D0D" w:themeColor="text1" w:themeTint="F2"/>
          <w:sz w:val="28"/>
          <w:szCs w:val="28"/>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станом на 08 травня 2025 року.</w:t>
      </w:r>
    </w:p>
    <w:p w14:paraId="6E95DF38" w14:textId="393D9443" w:rsidR="00491186" w:rsidRPr="00C649EA" w:rsidRDefault="00491186" w:rsidP="00D8645F">
      <w:pPr>
        <w:pStyle w:val="rvps2"/>
        <w:shd w:val="clear" w:color="auto" w:fill="FFFFFF"/>
        <w:spacing w:before="0" w:beforeAutospacing="0" w:afterLines="50" w:after="120" w:afterAutospacing="0"/>
        <w:ind w:firstLine="567"/>
        <w:jc w:val="both"/>
        <w:rPr>
          <w:color w:val="0D0D0D" w:themeColor="text1" w:themeTint="F2"/>
          <w:sz w:val="28"/>
          <w:szCs w:val="28"/>
          <w:shd w:val="clear" w:color="auto" w:fill="FFFFFF"/>
        </w:rPr>
      </w:pPr>
      <w:r w:rsidRPr="00C649EA">
        <w:rPr>
          <w:color w:val="0D0D0D" w:themeColor="text1" w:themeTint="F2"/>
          <w:sz w:val="28"/>
          <w:szCs w:val="28"/>
          <w:shd w:val="clear" w:color="auto" w:fill="FFFFFF"/>
        </w:rPr>
        <w:t>В оцінці підстав для ухвалення рішення щодо допуску Коваля І.Ю.</w:t>
      </w:r>
      <w:r w:rsidR="009F276B" w:rsidRPr="00C649EA">
        <w:rPr>
          <w:color w:val="0D0D0D" w:themeColor="text1" w:themeTint="F2"/>
          <w:sz w:val="28"/>
          <w:szCs w:val="28"/>
          <w:shd w:val="clear" w:color="auto" w:fill="FFFFFF"/>
        </w:rPr>
        <w:t xml:space="preserve"> </w:t>
      </w:r>
      <w:r w:rsidRPr="00C649EA">
        <w:rPr>
          <w:color w:val="0D0D0D" w:themeColor="text1" w:themeTint="F2"/>
          <w:sz w:val="28"/>
          <w:szCs w:val="28"/>
          <w:shd w:val="clear" w:color="auto" w:fill="FFFFFF"/>
        </w:rPr>
        <w:t>до участі у доборі на посаду судді Комісія у складі колегії виходила із змісту приписів статті 19 Конституції України, відповідно до яких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p w14:paraId="06A15DF6" w14:textId="1970ED5E" w:rsidR="00491186" w:rsidRPr="00C649EA" w:rsidRDefault="00491186" w:rsidP="00D8645F">
      <w:pPr>
        <w:pStyle w:val="rvps2"/>
        <w:shd w:val="clear" w:color="auto" w:fill="FFFFFF"/>
        <w:spacing w:before="0" w:beforeAutospacing="0" w:afterLines="50" w:after="120" w:afterAutospacing="0"/>
        <w:ind w:firstLine="567"/>
        <w:jc w:val="both"/>
        <w:rPr>
          <w:color w:val="0D0D0D" w:themeColor="text1" w:themeTint="F2"/>
          <w:sz w:val="28"/>
          <w:szCs w:val="28"/>
          <w:shd w:val="clear" w:color="auto" w:fill="FFFFFF"/>
        </w:rPr>
      </w:pPr>
      <w:r w:rsidRPr="00C649EA">
        <w:rPr>
          <w:color w:val="0D0D0D" w:themeColor="text1" w:themeTint="F2"/>
          <w:sz w:val="28"/>
          <w:szCs w:val="28"/>
          <w:shd w:val="clear" w:color="auto" w:fill="FFFFFF"/>
        </w:rPr>
        <w:t xml:space="preserve">В силу зазначених вимог та з огляду на відсутність в законодавстві України, що регулює суспільні відносини щодо добору кандидатів на посаду судді, права Комісії на індивідуальне встановлення відповідних строків подачі окремими кандидатами документів для участі у Доборі. Комісія не вбачала законних підстав для встановлення кандидату Ковалю І.Ю. відмінного ніж іншим кандидатам строку на надання відповідних документів до Комісії. </w:t>
      </w:r>
    </w:p>
    <w:p w14:paraId="3BD4EC3C" w14:textId="4CDDA3E4" w:rsidR="00EF6AB0" w:rsidRPr="00C649EA" w:rsidRDefault="00EF6AB0" w:rsidP="00D8645F">
      <w:pPr>
        <w:pStyle w:val="rvps2"/>
        <w:shd w:val="clear" w:color="auto" w:fill="FFFFFF"/>
        <w:spacing w:before="0" w:beforeAutospacing="0" w:afterLines="50" w:after="120" w:afterAutospacing="0"/>
        <w:ind w:firstLine="567"/>
        <w:jc w:val="both"/>
        <w:rPr>
          <w:color w:val="0D0D0D" w:themeColor="text1" w:themeTint="F2"/>
          <w:sz w:val="28"/>
          <w:szCs w:val="28"/>
          <w:shd w:val="clear" w:color="auto" w:fill="FFFFFF"/>
        </w:rPr>
      </w:pPr>
      <w:r>
        <w:rPr>
          <w:color w:val="0D0D0D" w:themeColor="text1" w:themeTint="F2"/>
          <w:sz w:val="28"/>
          <w:szCs w:val="28"/>
          <w:shd w:val="clear" w:color="auto" w:fill="FFFFFF"/>
        </w:rPr>
        <w:t>Комісія</w:t>
      </w:r>
      <w:r w:rsidRPr="00EF6AB0">
        <w:rPr>
          <w:color w:val="0D0D0D" w:themeColor="text1" w:themeTint="F2"/>
          <w:sz w:val="28"/>
          <w:szCs w:val="28"/>
          <w:shd w:val="clear" w:color="auto" w:fill="FFFFFF"/>
        </w:rPr>
        <w:t xml:space="preserve"> </w:t>
      </w:r>
      <w:r>
        <w:rPr>
          <w:color w:val="0D0D0D" w:themeColor="text1" w:themeTint="F2"/>
          <w:sz w:val="28"/>
          <w:szCs w:val="28"/>
          <w:shd w:val="clear" w:color="auto" w:fill="FFFFFF"/>
        </w:rPr>
        <w:t xml:space="preserve">при </w:t>
      </w:r>
      <w:r w:rsidRPr="00EF6AB0">
        <w:rPr>
          <w:color w:val="0D0D0D" w:themeColor="text1" w:themeTint="F2"/>
          <w:sz w:val="28"/>
          <w:szCs w:val="28"/>
          <w:shd w:val="clear" w:color="auto" w:fill="FFFFFF"/>
        </w:rPr>
        <w:t>вирішення питання щодо допуску кандидата до Добору</w:t>
      </w:r>
      <w:r>
        <w:rPr>
          <w:color w:val="0D0D0D" w:themeColor="text1" w:themeTint="F2"/>
          <w:sz w:val="28"/>
          <w:szCs w:val="28"/>
          <w:shd w:val="clear" w:color="auto" w:fill="FFFFFF"/>
        </w:rPr>
        <w:t xml:space="preserve"> </w:t>
      </w:r>
      <w:r w:rsidRPr="00EF6AB0">
        <w:rPr>
          <w:color w:val="0D0D0D" w:themeColor="text1" w:themeTint="F2"/>
          <w:sz w:val="28"/>
          <w:szCs w:val="28"/>
          <w:shd w:val="clear" w:color="auto" w:fill="FFFFFF"/>
        </w:rPr>
        <w:t>врах</w:t>
      </w:r>
      <w:r>
        <w:rPr>
          <w:color w:val="0D0D0D" w:themeColor="text1" w:themeTint="F2"/>
          <w:sz w:val="28"/>
          <w:szCs w:val="28"/>
          <w:shd w:val="clear" w:color="auto" w:fill="FFFFFF"/>
        </w:rPr>
        <w:t xml:space="preserve">овувала </w:t>
      </w:r>
      <w:r w:rsidRPr="00EF6AB0">
        <w:rPr>
          <w:color w:val="0D0D0D" w:themeColor="text1" w:themeTint="F2"/>
          <w:sz w:val="28"/>
          <w:szCs w:val="28"/>
          <w:shd w:val="clear" w:color="auto" w:fill="FFFFFF"/>
        </w:rPr>
        <w:t>документ</w:t>
      </w:r>
      <w:r>
        <w:rPr>
          <w:color w:val="0D0D0D" w:themeColor="text1" w:themeTint="F2"/>
          <w:sz w:val="28"/>
          <w:szCs w:val="28"/>
          <w:shd w:val="clear" w:color="auto" w:fill="FFFFFF"/>
        </w:rPr>
        <w:t>и</w:t>
      </w:r>
      <w:r w:rsidRPr="00EF6AB0">
        <w:rPr>
          <w:color w:val="0D0D0D" w:themeColor="text1" w:themeTint="F2"/>
          <w:sz w:val="28"/>
          <w:szCs w:val="28"/>
          <w:shd w:val="clear" w:color="auto" w:fill="FFFFFF"/>
        </w:rPr>
        <w:t>,</w:t>
      </w:r>
      <w:r>
        <w:rPr>
          <w:color w:val="0D0D0D" w:themeColor="text1" w:themeTint="F2"/>
          <w:sz w:val="28"/>
          <w:szCs w:val="28"/>
          <w:shd w:val="clear" w:color="auto" w:fill="FFFFFF"/>
        </w:rPr>
        <w:t xml:space="preserve"> які були</w:t>
      </w:r>
      <w:r w:rsidRPr="00EF6AB0">
        <w:rPr>
          <w:color w:val="0D0D0D" w:themeColor="text1" w:themeTint="F2"/>
          <w:sz w:val="28"/>
          <w:szCs w:val="28"/>
          <w:shd w:val="clear" w:color="auto" w:fill="FFFFFF"/>
        </w:rPr>
        <w:t xml:space="preserve"> надан</w:t>
      </w:r>
      <w:r>
        <w:rPr>
          <w:color w:val="0D0D0D" w:themeColor="text1" w:themeTint="F2"/>
          <w:sz w:val="28"/>
          <w:szCs w:val="28"/>
          <w:shd w:val="clear" w:color="auto" w:fill="FFFFFF"/>
        </w:rPr>
        <w:t xml:space="preserve">і </w:t>
      </w:r>
      <w:r w:rsidRPr="00EF6AB0">
        <w:rPr>
          <w:color w:val="0D0D0D" w:themeColor="text1" w:themeTint="F2"/>
          <w:sz w:val="28"/>
          <w:szCs w:val="28"/>
          <w:shd w:val="clear" w:color="auto" w:fill="FFFFFF"/>
        </w:rPr>
        <w:t>у визначений Комісією термін.</w:t>
      </w:r>
    </w:p>
    <w:p w14:paraId="4C27991C" w14:textId="13BFF7DF" w:rsidR="00C34321" w:rsidRPr="00C649EA" w:rsidRDefault="001D2B93" w:rsidP="00D8645F">
      <w:pPr>
        <w:pStyle w:val="rvps2"/>
        <w:shd w:val="clear" w:color="auto" w:fill="FFFFFF"/>
        <w:spacing w:before="0" w:beforeAutospacing="0" w:afterLines="50" w:after="120" w:afterAutospacing="0"/>
        <w:ind w:firstLine="567"/>
        <w:jc w:val="both"/>
        <w:rPr>
          <w:color w:val="0D0D0D" w:themeColor="text1" w:themeTint="F2"/>
          <w:sz w:val="28"/>
          <w:szCs w:val="28"/>
        </w:rPr>
      </w:pPr>
      <w:r w:rsidRPr="00C649EA">
        <w:rPr>
          <w:color w:val="0D0D0D" w:themeColor="text1" w:themeTint="F2"/>
          <w:sz w:val="28"/>
          <w:szCs w:val="28"/>
        </w:rPr>
        <w:t>З огляду на вказане</w:t>
      </w:r>
      <w:r w:rsidR="00F40023" w:rsidRPr="00C649EA">
        <w:rPr>
          <w:color w:val="0D0D0D" w:themeColor="text1" w:themeTint="F2"/>
          <w:sz w:val="28"/>
          <w:szCs w:val="28"/>
        </w:rPr>
        <w:t xml:space="preserve"> Комісі</w:t>
      </w:r>
      <w:r w:rsidRPr="00C649EA">
        <w:rPr>
          <w:color w:val="0D0D0D" w:themeColor="text1" w:themeTint="F2"/>
          <w:sz w:val="28"/>
          <w:szCs w:val="28"/>
        </w:rPr>
        <w:t>єю при прийнятті рішення від 09 травня 2025 року №</w:t>
      </w:r>
      <w:r w:rsidR="009F276B" w:rsidRPr="00C649EA">
        <w:rPr>
          <w:color w:val="0D0D0D" w:themeColor="text1" w:themeTint="F2"/>
          <w:sz w:val="28"/>
          <w:szCs w:val="28"/>
        </w:rPr>
        <w:t> </w:t>
      </w:r>
      <w:r w:rsidR="00956982" w:rsidRPr="00C649EA">
        <w:rPr>
          <w:color w:val="0D0D0D" w:themeColor="text1" w:themeTint="F2"/>
          <w:sz w:val="28"/>
          <w:szCs w:val="28"/>
        </w:rPr>
        <w:t>507/дс-25</w:t>
      </w:r>
      <w:r w:rsidR="00F40023" w:rsidRPr="00C649EA">
        <w:rPr>
          <w:color w:val="0D0D0D" w:themeColor="text1" w:themeTint="F2"/>
          <w:sz w:val="28"/>
          <w:szCs w:val="28"/>
        </w:rPr>
        <w:t xml:space="preserve"> не </w:t>
      </w:r>
      <w:r w:rsidR="00956982" w:rsidRPr="00C649EA">
        <w:rPr>
          <w:color w:val="0D0D0D" w:themeColor="text1" w:themeTint="F2"/>
          <w:sz w:val="28"/>
          <w:szCs w:val="28"/>
        </w:rPr>
        <w:t>було взято</w:t>
      </w:r>
      <w:r w:rsidR="00F40023" w:rsidRPr="00C649EA">
        <w:rPr>
          <w:color w:val="0D0D0D" w:themeColor="text1" w:themeTint="F2"/>
          <w:sz w:val="28"/>
          <w:szCs w:val="28"/>
        </w:rPr>
        <w:t xml:space="preserve"> до уваги поданий Ковалем</w:t>
      </w:r>
      <w:r w:rsidR="005320ED" w:rsidRPr="00C649EA">
        <w:rPr>
          <w:color w:val="0D0D0D" w:themeColor="text1" w:themeTint="F2"/>
          <w:sz w:val="28"/>
          <w:szCs w:val="28"/>
        </w:rPr>
        <w:t> </w:t>
      </w:r>
      <w:r w:rsidR="00F40023" w:rsidRPr="00C649EA">
        <w:rPr>
          <w:color w:val="0D0D0D" w:themeColor="text1" w:themeTint="F2"/>
          <w:sz w:val="28"/>
          <w:szCs w:val="28"/>
        </w:rPr>
        <w:t>І.Ю. витяг</w:t>
      </w:r>
      <w:r w:rsidR="00D8659B" w:rsidRPr="00C649EA">
        <w:rPr>
          <w:color w:val="0D0D0D" w:themeColor="text1" w:themeTint="F2"/>
          <w:sz w:val="28"/>
          <w:szCs w:val="28"/>
        </w:rPr>
        <w:t xml:space="preserve"> </w:t>
      </w:r>
      <w:r w:rsidR="00F40023" w:rsidRPr="00C649EA">
        <w:rPr>
          <w:color w:val="0D0D0D" w:themeColor="text1" w:themeTint="F2"/>
          <w:sz w:val="28"/>
          <w:szCs w:val="28"/>
        </w:rPr>
        <w:t>з інформаційно-</w:t>
      </w:r>
      <w:r w:rsidR="00D8645F">
        <w:rPr>
          <w:color w:val="0D0D0D" w:themeColor="text1" w:themeTint="F2"/>
          <w:sz w:val="28"/>
          <w:szCs w:val="28"/>
        </w:rPr>
        <w:t> </w:t>
      </w:r>
      <w:r w:rsidR="00F40023" w:rsidRPr="00C649EA">
        <w:rPr>
          <w:color w:val="0D0D0D" w:themeColor="text1" w:themeTint="F2"/>
          <w:sz w:val="28"/>
          <w:szCs w:val="28"/>
        </w:rPr>
        <w:t>аналітичної системи «Облік відомостей про притягнення особи до кримінальної відповідальності та наявності судимості» станом на 08 травня 2025 року.</w:t>
      </w:r>
    </w:p>
    <w:p w14:paraId="06339620" w14:textId="542BE188" w:rsidR="009F276B" w:rsidRPr="00C649EA" w:rsidRDefault="007450B4" w:rsidP="00D8645F">
      <w:pPr>
        <w:pStyle w:val="rtejustify"/>
        <w:shd w:val="clear" w:color="auto" w:fill="FFFFFF"/>
        <w:spacing w:before="0" w:beforeAutospacing="0" w:afterLines="50" w:after="120" w:afterAutospacing="0"/>
        <w:ind w:firstLine="567"/>
        <w:jc w:val="both"/>
        <w:rPr>
          <w:color w:val="0D0D0D" w:themeColor="text1" w:themeTint="F2"/>
          <w:sz w:val="28"/>
          <w:szCs w:val="28"/>
          <w:shd w:val="clear" w:color="auto" w:fill="FFFFFF"/>
        </w:rPr>
      </w:pPr>
      <w:bookmarkStart w:id="5" w:name="_Hlk198540039"/>
      <w:r w:rsidRPr="00C649EA">
        <w:rPr>
          <w:color w:val="0D0D0D" w:themeColor="text1" w:themeTint="F2"/>
          <w:sz w:val="28"/>
          <w:szCs w:val="28"/>
        </w:rPr>
        <w:t>Відповідно до статті 73 Закону особ</w:t>
      </w:r>
      <w:r w:rsidR="00450442" w:rsidRPr="00C649EA">
        <w:rPr>
          <w:color w:val="0D0D0D" w:themeColor="text1" w:themeTint="F2"/>
          <w:sz w:val="28"/>
          <w:szCs w:val="28"/>
        </w:rPr>
        <w:t>и</w:t>
      </w:r>
      <w:r w:rsidRPr="00C649EA">
        <w:rPr>
          <w:color w:val="0D0D0D" w:themeColor="text1" w:themeTint="F2"/>
          <w:sz w:val="28"/>
          <w:szCs w:val="28"/>
          <w:shd w:val="clear" w:color="auto" w:fill="FFFFFF"/>
        </w:rPr>
        <w:t>,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bookmarkEnd w:id="5"/>
    <w:p w14:paraId="69799CB6" w14:textId="15AC72E2" w:rsidR="00C34321" w:rsidRPr="00C649EA" w:rsidRDefault="001D2B93" w:rsidP="00D8645F">
      <w:pPr>
        <w:pBdr>
          <w:top w:val="nil"/>
          <w:left w:val="nil"/>
          <w:bottom w:val="nil"/>
          <w:right w:val="nil"/>
          <w:between w:val="nil"/>
        </w:pBdr>
        <w:spacing w:afterLines="50" w:after="120"/>
        <w:ind w:firstLineChars="271" w:firstLine="759"/>
        <w:jc w:val="both"/>
        <w:rPr>
          <w:rFonts w:ascii="Times New Roman" w:hAnsi="Times New Roman" w:cs="Times New Roman"/>
          <w:color w:val="0D0D0D" w:themeColor="text1" w:themeTint="F2"/>
          <w:sz w:val="28"/>
          <w:szCs w:val="28"/>
        </w:rPr>
      </w:pPr>
      <w:r w:rsidRPr="00C649EA">
        <w:rPr>
          <w:rFonts w:ascii="Times New Roman" w:hAnsi="Times New Roman" w:cs="Times New Roman"/>
          <w:color w:val="0D0D0D" w:themeColor="text1" w:themeTint="F2"/>
          <w:sz w:val="28"/>
          <w:szCs w:val="28"/>
        </w:rPr>
        <w:t xml:space="preserve">Отже, Коваль І.Ю. у визначений Оголошенням строк подав </w:t>
      </w:r>
      <w:r w:rsidR="00C34321">
        <w:rPr>
          <w:rFonts w:ascii="Times New Roman" w:hAnsi="Times New Roman" w:cs="Times New Roman"/>
          <w:color w:val="0D0D0D" w:themeColor="text1" w:themeTint="F2"/>
          <w:sz w:val="28"/>
          <w:szCs w:val="28"/>
        </w:rPr>
        <w:t xml:space="preserve">документи, </w:t>
      </w:r>
      <w:r w:rsidR="00C34321" w:rsidRPr="00C34321">
        <w:rPr>
          <w:rFonts w:ascii="Times New Roman" w:hAnsi="Times New Roman" w:cs="Times New Roman"/>
          <w:color w:val="0D0D0D" w:themeColor="text1" w:themeTint="F2"/>
          <w:sz w:val="28"/>
          <w:szCs w:val="28"/>
        </w:rPr>
        <w:t>що не відповідають установленим законом вимогам,</w:t>
      </w:r>
      <w:r w:rsidRPr="00C649EA">
        <w:rPr>
          <w:rFonts w:ascii="Times New Roman" w:hAnsi="Times New Roman" w:cs="Times New Roman"/>
          <w:color w:val="0D0D0D" w:themeColor="text1" w:themeTint="F2"/>
          <w:sz w:val="28"/>
          <w:szCs w:val="28"/>
        </w:rPr>
        <w:t xml:space="preserve"> тому Комісія у складі колегії дійшла обґрунтованого висновку про відмову йому в допуску до участі в доборі на посаду судді місцевого суду, оголошеному рішенням Комісії від 11 грудня 2024 року № 366/зп-24. У зв’язку з цим підстав для перегляду зазначеного рішення та допуску Коваля І.Ю. до участі в Доборі немає.</w:t>
      </w:r>
    </w:p>
    <w:p w14:paraId="4B827AF1" w14:textId="0341C540" w:rsidR="001D2B93" w:rsidRPr="00C649EA" w:rsidRDefault="00450442" w:rsidP="00D8645F">
      <w:pPr>
        <w:pBdr>
          <w:top w:val="nil"/>
          <w:left w:val="nil"/>
          <w:bottom w:val="nil"/>
          <w:right w:val="nil"/>
          <w:between w:val="nil"/>
        </w:pBdr>
        <w:spacing w:afterLines="50" w:after="120"/>
        <w:ind w:firstLineChars="271" w:firstLine="759"/>
        <w:jc w:val="both"/>
        <w:rPr>
          <w:rFonts w:ascii="Times New Roman" w:hAnsi="Times New Roman" w:cs="Times New Roman"/>
          <w:color w:val="0D0D0D" w:themeColor="text1" w:themeTint="F2"/>
          <w:sz w:val="28"/>
          <w:szCs w:val="28"/>
        </w:rPr>
      </w:pPr>
      <w:r w:rsidRPr="00C649EA">
        <w:rPr>
          <w:rFonts w:ascii="Times New Roman" w:hAnsi="Times New Roman" w:cs="Times New Roman"/>
          <w:color w:val="0D0D0D" w:themeColor="text1" w:themeTint="F2"/>
          <w:sz w:val="28"/>
          <w:szCs w:val="28"/>
        </w:rPr>
        <w:lastRenderedPageBreak/>
        <w:t xml:space="preserve">Керуючись статтями </w:t>
      </w:r>
      <w:r w:rsidR="001D2B93" w:rsidRPr="00C649EA">
        <w:rPr>
          <w:rFonts w:ascii="Times New Roman" w:hAnsi="Times New Roman" w:cs="Times New Roman"/>
          <w:color w:val="0D0D0D" w:themeColor="text1" w:themeTint="F2"/>
          <w:sz w:val="28"/>
          <w:szCs w:val="28"/>
        </w:rPr>
        <w:t>69</w:t>
      </w:r>
      <w:r w:rsidRPr="00C649EA">
        <w:rPr>
          <w:rFonts w:ascii="Times New Roman" w:hAnsi="Times New Roman" w:cs="Times New Roman"/>
          <w:color w:val="0D0D0D" w:themeColor="text1" w:themeTint="F2"/>
          <w:sz w:val="28"/>
          <w:szCs w:val="28"/>
        </w:rPr>
        <w:t>-73, 93, 101 Закону України «Про судоустрій і статус суддів», Вища кваліфікаційна комісія суддів України одноголосно</w:t>
      </w:r>
    </w:p>
    <w:p w14:paraId="7CD1D270" w14:textId="55FAD36C" w:rsidR="007450B4" w:rsidRPr="00C649EA" w:rsidRDefault="007450B4" w:rsidP="00C649EA">
      <w:pPr>
        <w:spacing w:after="60" w:line="240" w:lineRule="auto"/>
        <w:jc w:val="center"/>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вирішила:</w:t>
      </w:r>
    </w:p>
    <w:p w14:paraId="128DB459" w14:textId="614C7333" w:rsidR="000E1439" w:rsidRPr="00C649EA" w:rsidRDefault="000E1439" w:rsidP="00C649EA">
      <w:pPr>
        <w:spacing w:after="60" w:line="240" w:lineRule="auto"/>
        <w:rPr>
          <w:rFonts w:ascii="Times New Roman" w:eastAsia="Times New Roman" w:hAnsi="Times New Roman" w:cs="Times New Roman"/>
          <w:color w:val="0D0D0D" w:themeColor="text1" w:themeTint="F2"/>
          <w:sz w:val="28"/>
          <w:szCs w:val="28"/>
        </w:rPr>
      </w:pPr>
    </w:p>
    <w:p w14:paraId="4CEC668F" w14:textId="6AA75DB8" w:rsidR="000E1439" w:rsidRPr="00C649EA" w:rsidRDefault="000E1439" w:rsidP="00C649EA">
      <w:pPr>
        <w:spacing w:after="60" w:line="240" w:lineRule="auto"/>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 xml:space="preserve">відмовити Ковалю Ігорю Юрійовичу в задоволенні заяви про перегляд рішення Вищої кваліфікаційної комісії суддів України від 09 травня 2025 року № </w:t>
      </w:r>
      <w:r w:rsidR="00FA6C00">
        <w:rPr>
          <w:rFonts w:ascii="Times New Roman" w:eastAsia="Times New Roman" w:hAnsi="Times New Roman" w:cs="Times New Roman"/>
          <w:color w:val="0D0D0D" w:themeColor="text1" w:themeTint="F2"/>
          <w:sz w:val="28"/>
          <w:szCs w:val="28"/>
        </w:rPr>
        <w:t> </w:t>
      </w:r>
      <w:r w:rsidRPr="00C649EA">
        <w:rPr>
          <w:rFonts w:ascii="Times New Roman" w:eastAsia="Times New Roman" w:hAnsi="Times New Roman" w:cs="Times New Roman"/>
          <w:color w:val="0D0D0D" w:themeColor="text1" w:themeTint="F2"/>
          <w:sz w:val="28"/>
          <w:szCs w:val="28"/>
        </w:rPr>
        <w:t>507/дс-</w:t>
      </w:r>
      <w:r w:rsidR="00FA6C00">
        <w:rPr>
          <w:rFonts w:ascii="Times New Roman" w:eastAsia="Times New Roman" w:hAnsi="Times New Roman" w:cs="Times New Roman"/>
          <w:color w:val="0D0D0D" w:themeColor="text1" w:themeTint="F2"/>
          <w:sz w:val="28"/>
          <w:szCs w:val="28"/>
        </w:rPr>
        <w:t> </w:t>
      </w:r>
      <w:r w:rsidRPr="00C649EA">
        <w:rPr>
          <w:rFonts w:ascii="Times New Roman" w:eastAsia="Times New Roman" w:hAnsi="Times New Roman" w:cs="Times New Roman"/>
          <w:color w:val="0D0D0D" w:themeColor="text1" w:themeTint="F2"/>
          <w:sz w:val="28"/>
          <w:szCs w:val="28"/>
        </w:rPr>
        <w:t>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p>
    <w:p w14:paraId="27E61930" w14:textId="0BC98E17" w:rsidR="000E1439" w:rsidRPr="00C649EA" w:rsidRDefault="000E1439" w:rsidP="00C649EA">
      <w:pPr>
        <w:spacing w:after="60" w:line="240" w:lineRule="auto"/>
        <w:jc w:val="center"/>
        <w:rPr>
          <w:rFonts w:ascii="Times New Roman" w:eastAsia="Times New Roman" w:hAnsi="Times New Roman" w:cs="Times New Roman"/>
          <w:color w:val="0D0D0D" w:themeColor="text1" w:themeTint="F2"/>
          <w:sz w:val="28"/>
          <w:szCs w:val="28"/>
        </w:rPr>
      </w:pPr>
    </w:p>
    <w:p w14:paraId="54CF7946" w14:textId="3E4F3E76" w:rsidR="001D2B93" w:rsidRPr="001D2B93" w:rsidRDefault="001D2B93" w:rsidP="00C649EA">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Головуючий</w:t>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00053839">
        <w:rPr>
          <w:rFonts w:ascii="Times New Roman" w:eastAsia="Times New Roman" w:hAnsi="Times New Roman" w:cs="Times New Roman"/>
          <w:color w:val="0D0D0D" w:themeColor="text1" w:themeTint="F2"/>
          <w:sz w:val="28"/>
          <w:szCs w:val="28"/>
        </w:rPr>
        <w:t xml:space="preserve">    </w:t>
      </w:r>
      <w:r w:rsidRPr="001D2B93">
        <w:rPr>
          <w:rFonts w:ascii="Times New Roman" w:eastAsia="Times New Roman" w:hAnsi="Times New Roman" w:cs="Times New Roman"/>
          <w:color w:val="0D0D0D" w:themeColor="text1" w:themeTint="F2"/>
          <w:sz w:val="28"/>
          <w:szCs w:val="28"/>
        </w:rPr>
        <w:t>Андрій ПАСІЧНИК</w:t>
      </w:r>
    </w:p>
    <w:p w14:paraId="766E6570" w14:textId="77777777" w:rsidR="001D2B93" w:rsidRPr="00C34321" w:rsidRDefault="001D2B93" w:rsidP="00C649EA">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04367998" w14:textId="194D4E1A" w:rsidR="001D2B93" w:rsidRPr="001D2B93" w:rsidRDefault="001D2B93" w:rsidP="00C649EA">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Члени Комісії:</w:t>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Pr="001D2B93">
        <w:rPr>
          <w:rFonts w:ascii="Times New Roman" w:eastAsia="Times New Roman" w:hAnsi="Times New Roman" w:cs="Times New Roman"/>
          <w:color w:val="0D0D0D" w:themeColor="text1" w:themeTint="F2"/>
          <w:sz w:val="28"/>
          <w:szCs w:val="28"/>
        </w:rPr>
        <w:tab/>
      </w:r>
      <w:r w:rsidR="00053839">
        <w:rPr>
          <w:rFonts w:ascii="Times New Roman" w:eastAsia="Times New Roman" w:hAnsi="Times New Roman" w:cs="Times New Roman"/>
          <w:color w:val="0D0D0D" w:themeColor="text1" w:themeTint="F2"/>
          <w:sz w:val="28"/>
          <w:szCs w:val="28"/>
        </w:rPr>
        <w:t xml:space="preserve">    </w:t>
      </w:r>
      <w:r w:rsidRPr="001D2B93">
        <w:rPr>
          <w:rFonts w:ascii="Times New Roman" w:eastAsia="Times New Roman" w:hAnsi="Times New Roman" w:cs="Times New Roman"/>
          <w:color w:val="0D0D0D" w:themeColor="text1" w:themeTint="F2"/>
          <w:sz w:val="28"/>
          <w:szCs w:val="28"/>
        </w:rPr>
        <w:t>Михайло БОГОНІС</w:t>
      </w:r>
    </w:p>
    <w:p w14:paraId="674E08D4" w14:textId="77777777" w:rsidR="001D2B93" w:rsidRPr="00C34321" w:rsidRDefault="001D2B93" w:rsidP="00C649EA">
      <w:pPr>
        <w:pBdr>
          <w:top w:val="nil"/>
          <w:left w:val="nil"/>
          <w:bottom w:val="nil"/>
          <w:right w:val="nil"/>
          <w:between w:val="nil"/>
        </w:pBdr>
        <w:shd w:val="clear" w:color="auto" w:fill="FFFFFF"/>
        <w:spacing w:after="0"/>
        <w:ind w:left="5760" w:firstLine="720"/>
        <w:jc w:val="both"/>
        <w:rPr>
          <w:rFonts w:ascii="Times New Roman" w:eastAsia="Times New Roman" w:hAnsi="Times New Roman" w:cs="Times New Roman"/>
          <w:strike/>
          <w:color w:val="0D0D0D" w:themeColor="text1" w:themeTint="F2"/>
          <w:sz w:val="16"/>
          <w:szCs w:val="16"/>
        </w:rPr>
      </w:pPr>
    </w:p>
    <w:p w14:paraId="37B588CE" w14:textId="57724FD5" w:rsidR="001D2B93" w:rsidRPr="001D2B93" w:rsidRDefault="00053839" w:rsidP="00053839">
      <w:pPr>
        <w:pBdr>
          <w:top w:val="nil"/>
          <w:left w:val="nil"/>
          <w:bottom w:val="nil"/>
          <w:right w:val="nil"/>
          <w:between w:val="nil"/>
        </w:pBdr>
        <w:shd w:val="clear" w:color="auto" w:fill="FFFFFF"/>
        <w:spacing w:after="0"/>
        <w:ind w:left="5670" w:firstLine="52"/>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 xml:space="preserve">   </w:t>
      </w:r>
      <w:r w:rsidR="001D2B93" w:rsidRPr="001D2B93">
        <w:rPr>
          <w:rFonts w:ascii="Times New Roman" w:eastAsia="Times New Roman" w:hAnsi="Times New Roman" w:cs="Times New Roman"/>
          <w:color w:val="0D0D0D" w:themeColor="text1" w:themeTint="F2"/>
          <w:sz w:val="28"/>
          <w:szCs w:val="28"/>
        </w:rPr>
        <w:t>Ярослав ДУХ</w:t>
      </w:r>
    </w:p>
    <w:p w14:paraId="4A4E0DDE" w14:textId="77777777" w:rsidR="001D2B93" w:rsidRPr="00C34321" w:rsidRDefault="001D2B93" w:rsidP="00C649EA">
      <w:pPr>
        <w:pBdr>
          <w:top w:val="nil"/>
          <w:left w:val="nil"/>
          <w:bottom w:val="nil"/>
          <w:right w:val="nil"/>
          <w:between w:val="nil"/>
        </w:pBdr>
        <w:shd w:val="clear" w:color="auto" w:fill="FFFFFF"/>
        <w:spacing w:after="0"/>
        <w:ind w:left="5760" w:firstLine="720"/>
        <w:jc w:val="both"/>
        <w:rPr>
          <w:rFonts w:ascii="Times New Roman" w:eastAsia="Times New Roman" w:hAnsi="Times New Roman" w:cs="Times New Roman"/>
          <w:color w:val="0D0D0D" w:themeColor="text1" w:themeTint="F2"/>
          <w:sz w:val="16"/>
          <w:szCs w:val="16"/>
        </w:rPr>
      </w:pPr>
    </w:p>
    <w:p w14:paraId="2F76DEFB" w14:textId="60A81216" w:rsidR="001D2B93" w:rsidRPr="001D2B93" w:rsidRDefault="00053839" w:rsidP="00053839">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 xml:space="preserve">    </w:t>
      </w:r>
      <w:r w:rsidR="001D2B93" w:rsidRPr="001D2B93">
        <w:rPr>
          <w:rFonts w:ascii="Times New Roman" w:eastAsia="Times New Roman" w:hAnsi="Times New Roman" w:cs="Times New Roman"/>
          <w:color w:val="0D0D0D" w:themeColor="text1" w:themeTint="F2"/>
          <w:sz w:val="28"/>
          <w:szCs w:val="28"/>
        </w:rPr>
        <w:t>Роман КИДИСЮК</w:t>
      </w:r>
    </w:p>
    <w:p w14:paraId="7E551B25" w14:textId="77777777" w:rsidR="001D2B93" w:rsidRPr="00C34321" w:rsidRDefault="001D2B93" w:rsidP="00C649EA">
      <w:pPr>
        <w:pBdr>
          <w:top w:val="nil"/>
          <w:left w:val="nil"/>
          <w:bottom w:val="nil"/>
          <w:right w:val="nil"/>
          <w:between w:val="nil"/>
        </w:pBdr>
        <w:shd w:val="clear" w:color="auto" w:fill="FFFFFF"/>
        <w:spacing w:after="0"/>
        <w:ind w:left="5760" w:firstLine="720"/>
        <w:jc w:val="both"/>
        <w:rPr>
          <w:rFonts w:ascii="Times New Roman" w:eastAsia="Times New Roman" w:hAnsi="Times New Roman" w:cs="Times New Roman"/>
          <w:color w:val="0D0D0D" w:themeColor="text1" w:themeTint="F2"/>
          <w:sz w:val="16"/>
          <w:szCs w:val="16"/>
        </w:rPr>
      </w:pPr>
    </w:p>
    <w:p w14:paraId="7F835589" w14:textId="6C7569B8" w:rsidR="00C649EA" w:rsidRDefault="001D2B93" w:rsidP="00053839">
      <w:pPr>
        <w:pBdr>
          <w:top w:val="nil"/>
          <w:left w:val="nil"/>
          <w:bottom w:val="nil"/>
          <w:right w:val="nil"/>
          <w:between w:val="nil"/>
        </w:pBdr>
        <w:shd w:val="clear" w:color="auto" w:fill="FFFFFF"/>
        <w:spacing w:after="0"/>
        <w:ind w:left="6096" w:hanging="142"/>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Надія КОБЕЦЬКА</w:t>
      </w:r>
      <w:r w:rsidR="00C649EA">
        <w:rPr>
          <w:rFonts w:ascii="Times New Roman" w:eastAsia="Times New Roman" w:hAnsi="Times New Roman" w:cs="Times New Roman"/>
          <w:color w:val="0D0D0D" w:themeColor="text1" w:themeTint="F2"/>
          <w:sz w:val="28"/>
          <w:szCs w:val="28"/>
        </w:rPr>
        <w:tab/>
      </w:r>
    </w:p>
    <w:p w14:paraId="41606867" w14:textId="77777777" w:rsidR="00C649EA" w:rsidRPr="00C34321" w:rsidRDefault="00C649EA" w:rsidP="00C649EA">
      <w:pPr>
        <w:pBdr>
          <w:top w:val="nil"/>
          <w:left w:val="nil"/>
          <w:bottom w:val="nil"/>
          <w:right w:val="nil"/>
          <w:between w:val="nil"/>
        </w:pBdr>
        <w:shd w:val="clear" w:color="auto" w:fill="FFFFFF"/>
        <w:spacing w:after="0"/>
        <w:ind w:left="5761" w:firstLine="720"/>
        <w:jc w:val="both"/>
        <w:rPr>
          <w:rFonts w:ascii="Times New Roman" w:eastAsia="Times New Roman" w:hAnsi="Times New Roman" w:cs="Times New Roman"/>
          <w:color w:val="0D0D0D" w:themeColor="text1" w:themeTint="F2"/>
          <w:sz w:val="16"/>
          <w:szCs w:val="16"/>
        </w:rPr>
      </w:pPr>
    </w:p>
    <w:p w14:paraId="4A5A1FDA" w14:textId="10841287" w:rsidR="001D2B93" w:rsidRDefault="00C649EA" w:rsidP="00C649EA">
      <w:pPr>
        <w:pBdr>
          <w:top w:val="nil"/>
          <w:left w:val="nil"/>
          <w:bottom w:val="nil"/>
          <w:right w:val="nil"/>
          <w:between w:val="nil"/>
        </w:pBdr>
        <w:shd w:val="clear" w:color="auto" w:fill="FFFFFF"/>
        <w:spacing w:after="0"/>
        <w:ind w:left="5954"/>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Володимира ЛУГАНСЬКОГО</w:t>
      </w:r>
    </w:p>
    <w:p w14:paraId="57A233A9" w14:textId="77777777" w:rsidR="00C649EA" w:rsidRPr="00C34321" w:rsidRDefault="00C649EA" w:rsidP="00C649EA">
      <w:pPr>
        <w:pBdr>
          <w:top w:val="nil"/>
          <w:left w:val="nil"/>
          <w:bottom w:val="nil"/>
          <w:right w:val="nil"/>
          <w:between w:val="nil"/>
        </w:pBdr>
        <w:shd w:val="clear" w:color="auto" w:fill="FFFFFF"/>
        <w:spacing w:after="0"/>
        <w:ind w:left="6480"/>
        <w:jc w:val="both"/>
        <w:rPr>
          <w:rFonts w:ascii="Times New Roman" w:eastAsia="Times New Roman" w:hAnsi="Times New Roman" w:cs="Times New Roman"/>
          <w:color w:val="0D0D0D" w:themeColor="text1" w:themeTint="F2"/>
          <w:sz w:val="16"/>
          <w:szCs w:val="16"/>
        </w:rPr>
      </w:pPr>
    </w:p>
    <w:p w14:paraId="2D076F6E" w14:textId="6B5B6B67" w:rsidR="001D2B93" w:rsidRPr="001D2B93" w:rsidRDefault="001D2B93" w:rsidP="00480346">
      <w:pPr>
        <w:pBdr>
          <w:top w:val="nil"/>
          <w:left w:val="nil"/>
          <w:bottom w:val="nil"/>
          <w:right w:val="nil"/>
          <w:between w:val="nil"/>
        </w:pBdr>
        <w:shd w:val="clear" w:color="auto" w:fill="FFFFFF"/>
        <w:spacing w:after="0"/>
        <w:ind w:left="6096" w:hanging="142"/>
        <w:jc w:val="both"/>
        <w:rPr>
          <w:rFonts w:ascii="Times New Roman" w:eastAsia="Times New Roman" w:hAnsi="Times New Roman" w:cs="Times New Roman"/>
          <w:color w:val="0D0D0D" w:themeColor="text1" w:themeTint="F2"/>
          <w:sz w:val="28"/>
          <w:szCs w:val="28"/>
        </w:rPr>
      </w:pPr>
      <w:r w:rsidRPr="00C649EA">
        <w:rPr>
          <w:rFonts w:ascii="Times New Roman" w:eastAsia="Times New Roman" w:hAnsi="Times New Roman" w:cs="Times New Roman"/>
          <w:color w:val="0D0D0D" w:themeColor="text1" w:themeTint="F2"/>
          <w:sz w:val="28"/>
          <w:szCs w:val="28"/>
        </w:rPr>
        <w:t>Руслан МЕЛЬНИК</w:t>
      </w:r>
    </w:p>
    <w:p w14:paraId="076FD17E" w14:textId="77777777" w:rsidR="001D2B93" w:rsidRPr="00C34321" w:rsidRDefault="001D2B93" w:rsidP="00C649EA">
      <w:pPr>
        <w:pBdr>
          <w:top w:val="nil"/>
          <w:left w:val="nil"/>
          <w:bottom w:val="nil"/>
          <w:right w:val="nil"/>
          <w:between w:val="nil"/>
        </w:pBdr>
        <w:shd w:val="clear" w:color="auto" w:fill="FFFFFF"/>
        <w:spacing w:after="0"/>
        <w:ind w:left="6480"/>
        <w:jc w:val="both"/>
        <w:rPr>
          <w:rFonts w:ascii="Times New Roman" w:eastAsia="Times New Roman" w:hAnsi="Times New Roman" w:cs="Times New Roman"/>
          <w:color w:val="0D0D0D" w:themeColor="text1" w:themeTint="F2"/>
          <w:sz w:val="16"/>
          <w:szCs w:val="16"/>
        </w:rPr>
      </w:pPr>
    </w:p>
    <w:p w14:paraId="67C48877" w14:textId="208CC892" w:rsidR="001D2B93" w:rsidRPr="001D2B93"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Олексій ОМЕЛЬЯН</w:t>
      </w:r>
    </w:p>
    <w:p w14:paraId="79B4382F" w14:textId="77777777" w:rsidR="001D2B93" w:rsidRPr="00C34321"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16"/>
          <w:szCs w:val="16"/>
        </w:rPr>
      </w:pPr>
    </w:p>
    <w:p w14:paraId="11DC660D" w14:textId="03C384B7" w:rsidR="001D2B93" w:rsidRPr="001D2B93" w:rsidRDefault="001D2B93" w:rsidP="00480346">
      <w:pPr>
        <w:pBdr>
          <w:top w:val="nil"/>
          <w:left w:val="nil"/>
          <w:bottom w:val="nil"/>
          <w:right w:val="nil"/>
          <w:between w:val="nil"/>
        </w:pBdr>
        <w:shd w:val="clear" w:color="auto" w:fill="FFFFFF"/>
        <w:spacing w:after="0"/>
        <w:ind w:left="6480" w:hanging="526"/>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Роман САБОДАШ</w:t>
      </w:r>
    </w:p>
    <w:p w14:paraId="4F43C7AE" w14:textId="77777777" w:rsidR="001D2B93" w:rsidRPr="00C34321" w:rsidRDefault="001D2B93" w:rsidP="00480346">
      <w:pPr>
        <w:pBdr>
          <w:top w:val="nil"/>
          <w:left w:val="nil"/>
          <w:bottom w:val="nil"/>
          <w:right w:val="nil"/>
          <w:between w:val="nil"/>
        </w:pBdr>
        <w:shd w:val="clear" w:color="auto" w:fill="FFFFFF"/>
        <w:spacing w:after="0"/>
        <w:ind w:left="6480" w:firstLine="194"/>
        <w:jc w:val="both"/>
        <w:rPr>
          <w:rFonts w:ascii="Times New Roman" w:eastAsia="Times New Roman" w:hAnsi="Times New Roman" w:cs="Times New Roman"/>
          <w:color w:val="0D0D0D" w:themeColor="text1" w:themeTint="F2"/>
          <w:sz w:val="16"/>
          <w:szCs w:val="16"/>
        </w:rPr>
      </w:pPr>
    </w:p>
    <w:p w14:paraId="76503892" w14:textId="2BA6D247" w:rsidR="001D2B93" w:rsidRPr="001D2B93"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Руслан СИДОРОВИЧ</w:t>
      </w:r>
    </w:p>
    <w:p w14:paraId="7E973B7C" w14:textId="77777777" w:rsidR="001D2B93" w:rsidRPr="00C34321"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16"/>
          <w:szCs w:val="16"/>
        </w:rPr>
      </w:pPr>
    </w:p>
    <w:p w14:paraId="0AD20D65" w14:textId="54595DE0" w:rsidR="001D2B93" w:rsidRPr="001D2B93"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Сергій ЧУМАК</w:t>
      </w:r>
    </w:p>
    <w:p w14:paraId="37588D38" w14:textId="77777777" w:rsidR="001D2B93" w:rsidRPr="00C34321"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16"/>
          <w:szCs w:val="16"/>
        </w:rPr>
      </w:pPr>
    </w:p>
    <w:p w14:paraId="5B2E79A7" w14:textId="7D5796ED" w:rsidR="001D2B93" w:rsidRPr="001D2B93" w:rsidRDefault="001D2B93" w:rsidP="00480346">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28"/>
          <w:szCs w:val="28"/>
        </w:rPr>
      </w:pPr>
      <w:r w:rsidRPr="001D2B93">
        <w:rPr>
          <w:rFonts w:ascii="Times New Roman" w:eastAsia="Times New Roman" w:hAnsi="Times New Roman" w:cs="Times New Roman"/>
          <w:color w:val="0D0D0D" w:themeColor="text1" w:themeTint="F2"/>
          <w:sz w:val="28"/>
          <w:szCs w:val="28"/>
        </w:rPr>
        <w:t>Галина ШЕВЧУК</w:t>
      </w:r>
    </w:p>
    <w:bookmarkEnd w:id="0"/>
    <w:p w14:paraId="63E64C63" w14:textId="7BCBCEF5" w:rsidR="007450B4" w:rsidRPr="00C649EA" w:rsidRDefault="007450B4" w:rsidP="00C649EA">
      <w:pPr>
        <w:spacing w:after="0" w:line="240" w:lineRule="auto"/>
        <w:jc w:val="both"/>
        <w:rPr>
          <w:rFonts w:ascii="Times New Roman" w:eastAsia="Times New Roman" w:hAnsi="Times New Roman" w:cs="Times New Roman"/>
          <w:color w:val="0D0D0D" w:themeColor="text1" w:themeTint="F2"/>
          <w:sz w:val="28"/>
          <w:szCs w:val="28"/>
          <w:lang w:eastAsia="ar-SA"/>
        </w:rPr>
      </w:pPr>
    </w:p>
    <w:sectPr w:rsidR="007450B4" w:rsidRPr="00C649EA" w:rsidSect="000F7CC3">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82A0C" w14:textId="77777777" w:rsidR="0064427F" w:rsidRDefault="0064427F" w:rsidP="007450B4">
      <w:pPr>
        <w:spacing w:after="0" w:line="240" w:lineRule="auto"/>
      </w:pPr>
      <w:r>
        <w:separator/>
      </w:r>
    </w:p>
  </w:endnote>
  <w:endnote w:type="continuationSeparator" w:id="0">
    <w:p w14:paraId="3CFAAC71" w14:textId="77777777" w:rsidR="0064427F" w:rsidRDefault="0064427F"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A6C6E" w14:textId="77777777" w:rsidR="0064427F" w:rsidRDefault="0064427F" w:rsidP="007450B4">
      <w:pPr>
        <w:spacing w:after="0" w:line="240" w:lineRule="auto"/>
      </w:pPr>
      <w:r>
        <w:separator/>
      </w:r>
    </w:p>
  </w:footnote>
  <w:footnote w:type="continuationSeparator" w:id="0">
    <w:p w14:paraId="36132FF6" w14:textId="77777777" w:rsidR="0064427F" w:rsidRDefault="0064427F"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14:paraId="4DEF2407" w14:textId="77777777" w:rsidR="007450B4" w:rsidRDefault="007450B4">
        <w:pPr>
          <w:pStyle w:val="a7"/>
          <w:jc w:val="center"/>
        </w:pPr>
        <w:r>
          <w:fldChar w:fldCharType="begin"/>
        </w:r>
        <w:r>
          <w:instrText>PAGE   \* MERGEFORMAT</w:instrText>
        </w:r>
        <w:r>
          <w:fldChar w:fldCharType="separate"/>
        </w:r>
        <w:r w:rsidR="00BD309E" w:rsidRPr="00BD309E">
          <w:rPr>
            <w:noProof/>
            <w:lang w:val="ru-RU"/>
          </w:rPr>
          <w:t>2</w:t>
        </w:r>
        <w:r>
          <w:fldChar w:fldCharType="end"/>
        </w:r>
      </w:p>
    </w:sdtContent>
  </w:sdt>
  <w:p w14:paraId="6A460E29"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26B45"/>
    <w:rsid w:val="00033AE3"/>
    <w:rsid w:val="00053839"/>
    <w:rsid w:val="00054CD5"/>
    <w:rsid w:val="00091E99"/>
    <w:rsid w:val="000E1439"/>
    <w:rsid w:val="000F1965"/>
    <w:rsid w:val="000F1D83"/>
    <w:rsid w:val="000F4F4C"/>
    <w:rsid w:val="000F7CC3"/>
    <w:rsid w:val="001B5572"/>
    <w:rsid w:val="001D2B93"/>
    <w:rsid w:val="001E0B02"/>
    <w:rsid w:val="002040A3"/>
    <w:rsid w:val="00211B00"/>
    <w:rsid w:val="00266DE3"/>
    <w:rsid w:val="00267911"/>
    <w:rsid w:val="00285B17"/>
    <w:rsid w:val="00294608"/>
    <w:rsid w:val="002B72CC"/>
    <w:rsid w:val="0035067F"/>
    <w:rsid w:val="00391F24"/>
    <w:rsid w:val="003C2E1D"/>
    <w:rsid w:val="003C5F6C"/>
    <w:rsid w:val="00450442"/>
    <w:rsid w:val="0046393A"/>
    <w:rsid w:val="00471A7C"/>
    <w:rsid w:val="00477206"/>
    <w:rsid w:val="00480346"/>
    <w:rsid w:val="00491186"/>
    <w:rsid w:val="00493280"/>
    <w:rsid w:val="004C70FF"/>
    <w:rsid w:val="004E2ADB"/>
    <w:rsid w:val="004F4870"/>
    <w:rsid w:val="00514652"/>
    <w:rsid w:val="005320ED"/>
    <w:rsid w:val="005407BF"/>
    <w:rsid w:val="005625F1"/>
    <w:rsid w:val="00591A43"/>
    <w:rsid w:val="00594695"/>
    <w:rsid w:val="005A78D4"/>
    <w:rsid w:val="00607152"/>
    <w:rsid w:val="006145EE"/>
    <w:rsid w:val="00625364"/>
    <w:rsid w:val="006257A9"/>
    <w:rsid w:val="0064427F"/>
    <w:rsid w:val="006461E8"/>
    <w:rsid w:val="00647092"/>
    <w:rsid w:val="00650534"/>
    <w:rsid w:val="0065642A"/>
    <w:rsid w:val="00690CE6"/>
    <w:rsid w:val="006B0C19"/>
    <w:rsid w:val="0072420F"/>
    <w:rsid w:val="00731FFE"/>
    <w:rsid w:val="00732DC9"/>
    <w:rsid w:val="00732E34"/>
    <w:rsid w:val="007450B4"/>
    <w:rsid w:val="00772BE0"/>
    <w:rsid w:val="00777AF9"/>
    <w:rsid w:val="007809AE"/>
    <w:rsid w:val="00793CDE"/>
    <w:rsid w:val="007B7C4E"/>
    <w:rsid w:val="008472F6"/>
    <w:rsid w:val="00884985"/>
    <w:rsid w:val="0091550B"/>
    <w:rsid w:val="00916D12"/>
    <w:rsid w:val="009345E5"/>
    <w:rsid w:val="009538A7"/>
    <w:rsid w:val="00956982"/>
    <w:rsid w:val="009D27B2"/>
    <w:rsid w:val="009F276B"/>
    <w:rsid w:val="00A333C0"/>
    <w:rsid w:val="00B44204"/>
    <w:rsid w:val="00B45D2A"/>
    <w:rsid w:val="00B83962"/>
    <w:rsid w:val="00BC209F"/>
    <w:rsid w:val="00BD309E"/>
    <w:rsid w:val="00BE4A07"/>
    <w:rsid w:val="00BE4D77"/>
    <w:rsid w:val="00C173CC"/>
    <w:rsid w:val="00C34321"/>
    <w:rsid w:val="00C51924"/>
    <w:rsid w:val="00C649EA"/>
    <w:rsid w:val="00CC2D96"/>
    <w:rsid w:val="00CC4018"/>
    <w:rsid w:val="00D12F6F"/>
    <w:rsid w:val="00D517DE"/>
    <w:rsid w:val="00D61F75"/>
    <w:rsid w:val="00D62B52"/>
    <w:rsid w:val="00D771E1"/>
    <w:rsid w:val="00D7792D"/>
    <w:rsid w:val="00D83011"/>
    <w:rsid w:val="00D8645F"/>
    <w:rsid w:val="00D8659B"/>
    <w:rsid w:val="00DE33A8"/>
    <w:rsid w:val="00E36723"/>
    <w:rsid w:val="00E753D6"/>
    <w:rsid w:val="00EB2D27"/>
    <w:rsid w:val="00EC7649"/>
    <w:rsid w:val="00EF6AB0"/>
    <w:rsid w:val="00F2347E"/>
    <w:rsid w:val="00F40023"/>
    <w:rsid w:val="00F74F4A"/>
    <w:rsid w:val="00F86D2D"/>
    <w:rsid w:val="00FA5355"/>
    <w:rsid w:val="00FA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4020"/>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3214-C4DD-4D05-9F2B-83D946AC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4926</Words>
  <Characters>2808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17</cp:revision>
  <cp:lastPrinted>2025-06-16T14:49:00Z</cp:lastPrinted>
  <dcterms:created xsi:type="dcterms:W3CDTF">2025-05-25T16:00:00Z</dcterms:created>
  <dcterms:modified xsi:type="dcterms:W3CDTF">2025-06-23T08:36:00Z</dcterms:modified>
</cp:coreProperties>
</file>