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547890" w:rsidRDefault="00F97C42" w:rsidP="00F97C42">
      <w:pPr>
        <w:spacing w:after="0" w:line="240" w:lineRule="auto"/>
        <w:rPr>
          <w:rFonts w:ascii="Times New Roman" w:hAnsi="Times New Roman" w:cs="Times New Roman"/>
          <w:sz w:val="36"/>
          <w:szCs w:val="36"/>
          <w:lang w:eastAsia="ru-RU"/>
        </w:rPr>
      </w:pPr>
    </w:p>
    <w:p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rsidR="00F97C42" w:rsidRDefault="00F97C42" w:rsidP="00F97C42">
      <w:pPr>
        <w:spacing w:after="0" w:line="240" w:lineRule="auto"/>
        <w:jc w:val="center"/>
        <w:rPr>
          <w:rFonts w:ascii="Times New Roman" w:hAnsi="Times New Roman" w:cs="Times New Roman"/>
          <w:sz w:val="26"/>
          <w:szCs w:val="26"/>
          <w:lang w:eastAsia="ru-RU"/>
        </w:rPr>
      </w:pPr>
    </w:p>
    <w:p w:rsidR="00F97C42" w:rsidRPr="00BB3524" w:rsidRDefault="00FD33D7" w:rsidP="00620368">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22</w:t>
      </w:r>
      <w:r w:rsidR="00620368" w:rsidRPr="00BB3524">
        <w:rPr>
          <w:rFonts w:ascii="Times New Roman" w:hAnsi="Times New Roman" w:cs="Times New Roman"/>
          <w:sz w:val="26"/>
          <w:szCs w:val="26"/>
          <w:lang w:eastAsia="ru-RU"/>
        </w:rPr>
        <w:t xml:space="preserve"> </w:t>
      </w:r>
      <w:r w:rsidR="00317BA0">
        <w:rPr>
          <w:rFonts w:ascii="Times New Roman" w:hAnsi="Times New Roman" w:cs="Times New Roman"/>
          <w:sz w:val="26"/>
          <w:szCs w:val="26"/>
          <w:lang w:eastAsia="ru-RU"/>
        </w:rPr>
        <w:t>грудня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 xml:space="preserve">2023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177CE"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м. Київ</w:t>
      </w:r>
    </w:p>
    <w:p w:rsidR="00F97C42" w:rsidRPr="00BB3524" w:rsidRDefault="00F97C42" w:rsidP="00F97C42">
      <w:pPr>
        <w:spacing w:after="0" w:line="240" w:lineRule="auto"/>
        <w:rPr>
          <w:rFonts w:ascii="Times New Roman" w:hAnsi="Times New Roman" w:cs="Times New Roman"/>
          <w:sz w:val="26"/>
          <w:szCs w:val="26"/>
          <w:lang w:eastAsia="ru-RU"/>
        </w:rPr>
      </w:pPr>
    </w:p>
    <w:p w:rsidR="00F97C42" w:rsidRPr="006D0D6F" w:rsidRDefault="00962A72" w:rsidP="00F97C42">
      <w:pPr>
        <w:spacing w:after="0" w:line="240" w:lineRule="auto"/>
        <w:jc w:val="center"/>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Р І Ш Е Н </w:t>
      </w:r>
      <w:proofErr w:type="spellStart"/>
      <w:r>
        <w:rPr>
          <w:rFonts w:ascii="Times New Roman" w:hAnsi="Times New Roman" w:cs="Times New Roman"/>
          <w:bCs/>
          <w:sz w:val="26"/>
          <w:szCs w:val="26"/>
          <w:lang w:eastAsia="ru-RU"/>
        </w:rPr>
        <w:t>Н</w:t>
      </w:r>
      <w:proofErr w:type="spellEnd"/>
      <w:r>
        <w:rPr>
          <w:rFonts w:ascii="Times New Roman" w:hAnsi="Times New Roman" w:cs="Times New Roman"/>
          <w:bCs/>
          <w:sz w:val="26"/>
          <w:szCs w:val="26"/>
          <w:lang w:eastAsia="ru-RU"/>
        </w:rPr>
        <w:t xml:space="preserve"> Я № </w:t>
      </w:r>
      <w:r w:rsidRPr="00962A72">
        <w:rPr>
          <w:rFonts w:ascii="Times New Roman" w:hAnsi="Times New Roman" w:cs="Times New Roman"/>
          <w:bCs/>
          <w:sz w:val="26"/>
          <w:szCs w:val="26"/>
          <w:u w:val="single"/>
          <w:lang w:eastAsia="ru-RU"/>
        </w:rPr>
        <w:t>81/ко-23</w:t>
      </w:r>
    </w:p>
    <w:p w:rsidR="00F97C42" w:rsidRPr="00BB3524" w:rsidRDefault="00F97C42" w:rsidP="00F97C42">
      <w:pPr>
        <w:spacing w:after="0" w:line="240" w:lineRule="auto"/>
        <w:rPr>
          <w:rFonts w:ascii="Times New Roman" w:hAnsi="Times New Roman" w:cs="Times New Roman"/>
          <w:bCs/>
          <w:sz w:val="26"/>
          <w:szCs w:val="26"/>
          <w:lang w:eastAsia="ru-RU"/>
        </w:rPr>
      </w:pPr>
    </w:p>
    <w:p w:rsidR="00F97C42" w:rsidRPr="00BB3524"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rsidR="00FA4769" w:rsidRPr="00BB3524"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rsidR="00F97C42" w:rsidRPr="00BB3524" w:rsidRDefault="00F97C42" w:rsidP="00F97C42">
      <w:pPr>
        <w:shd w:val="clear" w:color="auto" w:fill="FFFFFF"/>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 xml:space="preserve">головуючого – </w:t>
      </w:r>
      <w:proofErr w:type="spellStart"/>
      <w:r w:rsidR="00E879A3" w:rsidRPr="00BB3524">
        <w:rPr>
          <w:rFonts w:ascii="Times New Roman" w:hAnsi="Times New Roman" w:cs="Times New Roman"/>
          <w:sz w:val="26"/>
          <w:szCs w:val="26"/>
        </w:rPr>
        <w:t>Гацелюка</w:t>
      </w:r>
      <w:proofErr w:type="spellEnd"/>
      <w:r w:rsidR="00E879A3" w:rsidRPr="00BB3524">
        <w:rPr>
          <w:rFonts w:ascii="Times New Roman" w:hAnsi="Times New Roman" w:cs="Times New Roman"/>
          <w:sz w:val="26"/>
          <w:szCs w:val="26"/>
        </w:rPr>
        <w:t xml:space="preserve"> В.О.</w:t>
      </w:r>
      <w:r w:rsidRPr="00BB3524">
        <w:rPr>
          <w:rFonts w:ascii="Times New Roman" w:hAnsi="Times New Roman" w:cs="Times New Roman"/>
          <w:sz w:val="26"/>
          <w:szCs w:val="26"/>
        </w:rPr>
        <w:t>,</w:t>
      </w:r>
    </w:p>
    <w:p w:rsidR="00FA4769" w:rsidRPr="00BB3524" w:rsidRDefault="00FA4769" w:rsidP="00F97C42">
      <w:pPr>
        <w:shd w:val="clear" w:color="auto" w:fill="FFFFFF"/>
        <w:spacing w:after="0" w:line="240" w:lineRule="auto"/>
        <w:ind w:right="-1"/>
        <w:jc w:val="both"/>
        <w:rPr>
          <w:rFonts w:ascii="Times New Roman" w:hAnsi="Times New Roman" w:cs="Times New Roman"/>
          <w:sz w:val="26"/>
          <w:szCs w:val="26"/>
          <w:lang w:val="ru-RU"/>
        </w:rPr>
      </w:pPr>
    </w:p>
    <w:p w:rsidR="00F97C42" w:rsidRPr="00BB3524" w:rsidRDefault="00620368" w:rsidP="00F97C42">
      <w:pPr>
        <w:shd w:val="clear" w:color="auto" w:fill="FFFFFF"/>
        <w:tabs>
          <w:tab w:val="left" w:pos="3969"/>
        </w:tabs>
        <w:spacing w:after="0" w:line="240" w:lineRule="auto"/>
        <w:ind w:right="-15"/>
        <w:jc w:val="both"/>
        <w:rPr>
          <w:rFonts w:ascii="Times New Roman" w:hAnsi="Times New Roman" w:cs="Times New Roman"/>
          <w:sz w:val="26"/>
          <w:szCs w:val="26"/>
        </w:rPr>
      </w:pPr>
      <w:r w:rsidRPr="00BB3524">
        <w:rPr>
          <w:rFonts w:ascii="Times New Roman" w:hAnsi="Times New Roman" w:cs="Times New Roman"/>
          <w:sz w:val="26"/>
          <w:szCs w:val="26"/>
        </w:rPr>
        <w:t>членів Комісії:</w:t>
      </w:r>
      <w:r w:rsidR="00E879A3" w:rsidRPr="00BB3524">
        <w:rPr>
          <w:rFonts w:ascii="Times New Roman" w:hAnsi="Times New Roman" w:cs="Times New Roman"/>
          <w:sz w:val="26"/>
          <w:szCs w:val="26"/>
        </w:rPr>
        <w:t xml:space="preserve"> </w:t>
      </w:r>
      <w:proofErr w:type="spellStart"/>
      <w:r w:rsidR="00B632A2" w:rsidRPr="00BB3524">
        <w:rPr>
          <w:rFonts w:ascii="Times New Roman" w:hAnsi="Times New Roman" w:cs="Times New Roman"/>
          <w:sz w:val="26"/>
          <w:szCs w:val="26"/>
        </w:rPr>
        <w:t>Коліуша</w:t>
      </w:r>
      <w:proofErr w:type="spellEnd"/>
      <w:r w:rsidR="00B632A2" w:rsidRPr="00BB3524">
        <w:rPr>
          <w:rFonts w:ascii="Times New Roman" w:hAnsi="Times New Roman" w:cs="Times New Roman"/>
          <w:sz w:val="26"/>
          <w:szCs w:val="26"/>
        </w:rPr>
        <w:t xml:space="preserve"> О.Л.</w:t>
      </w:r>
      <w:r w:rsidR="00317BA0">
        <w:rPr>
          <w:rFonts w:ascii="Times New Roman" w:hAnsi="Times New Roman" w:cs="Times New Roman"/>
          <w:sz w:val="26"/>
          <w:szCs w:val="26"/>
        </w:rPr>
        <w:t xml:space="preserve"> (доповідач)</w:t>
      </w:r>
      <w:r w:rsidR="00B632A2" w:rsidRPr="00BB3524">
        <w:rPr>
          <w:rFonts w:ascii="Times New Roman" w:hAnsi="Times New Roman" w:cs="Times New Roman"/>
          <w:sz w:val="26"/>
          <w:szCs w:val="26"/>
        </w:rPr>
        <w:t xml:space="preserve">, </w:t>
      </w:r>
      <w:r w:rsidR="00E879A3" w:rsidRPr="00BB3524">
        <w:rPr>
          <w:rFonts w:ascii="Times New Roman" w:hAnsi="Times New Roman" w:cs="Times New Roman"/>
          <w:sz w:val="26"/>
          <w:szCs w:val="26"/>
        </w:rPr>
        <w:t>Мельника Р.І.</w:t>
      </w:r>
      <w:r w:rsidRPr="00BB3524">
        <w:rPr>
          <w:rFonts w:ascii="Times New Roman" w:hAnsi="Times New Roman" w:cs="Times New Roman"/>
          <w:sz w:val="26"/>
          <w:szCs w:val="26"/>
        </w:rPr>
        <w:t>,</w:t>
      </w:r>
    </w:p>
    <w:p w:rsidR="00F97C42" w:rsidRPr="00BB3524" w:rsidRDefault="00F97C42" w:rsidP="00F97C42">
      <w:pPr>
        <w:pStyle w:val="a3"/>
        <w:shd w:val="clear" w:color="auto" w:fill="FFFFFF"/>
        <w:spacing w:before="0" w:beforeAutospacing="0" w:after="0" w:afterAutospacing="0"/>
        <w:jc w:val="both"/>
        <w:rPr>
          <w:b/>
          <w:color w:val="1D1D1B"/>
          <w:sz w:val="26"/>
          <w:szCs w:val="26"/>
          <w:lang w:val="uk-UA"/>
        </w:rPr>
      </w:pPr>
    </w:p>
    <w:p w:rsidR="00F97C42" w:rsidRPr="00BB3524" w:rsidRDefault="0035745B" w:rsidP="00547890">
      <w:pPr>
        <w:pStyle w:val="a6"/>
        <w:jc w:val="both"/>
        <w:rPr>
          <w:rFonts w:ascii="Times New Roman" w:hAnsi="Times New Roman" w:cs="Times New Roman"/>
          <w:sz w:val="26"/>
          <w:szCs w:val="26"/>
        </w:rPr>
      </w:pPr>
      <w:r w:rsidRPr="00BB3524">
        <w:rPr>
          <w:rFonts w:ascii="Times New Roman" w:hAnsi="Times New Roman" w:cs="Times New Roman"/>
          <w:color w:val="000000"/>
          <w:sz w:val="26"/>
          <w:szCs w:val="26"/>
          <w:lang w:eastAsia="uk-UA" w:bidi="uk-UA"/>
        </w:rPr>
        <w:t xml:space="preserve">розглянувши питання про результати кваліфікаційного оцінювання судді </w:t>
      </w:r>
      <w:r w:rsidR="00317BA0">
        <w:rPr>
          <w:rFonts w:ascii="Times New Roman" w:hAnsi="Times New Roman" w:cs="Times New Roman"/>
          <w:color w:val="000000"/>
          <w:sz w:val="26"/>
          <w:szCs w:val="26"/>
          <w:lang w:eastAsia="uk-UA" w:bidi="uk-UA"/>
        </w:rPr>
        <w:t>Інгулецького районного суду міста Кривого Рогу Д</w:t>
      </w:r>
      <w:r w:rsidR="000161CF">
        <w:rPr>
          <w:rFonts w:ascii="Times New Roman" w:hAnsi="Times New Roman" w:cs="Times New Roman"/>
          <w:color w:val="000000"/>
          <w:sz w:val="26"/>
          <w:szCs w:val="26"/>
          <w:lang w:eastAsia="uk-UA" w:bidi="uk-UA"/>
        </w:rPr>
        <w:t>ніпропетровської області Нестере</w:t>
      </w:r>
      <w:r w:rsidR="00317BA0">
        <w:rPr>
          <w:rFonts w:ascii="Times New Roman" w:hAnsi="Times New Roman" w:cs="Times New Roman"/>
          <w:color w:val="000000"/>
          <w:sz w:val="26"/>
          <w:szCs w:val="26"/>
          <w:lang w:eastAsia="uk-UA" w:bidi="uk-UA"/>
        </w:rPr>
        <w:t>нка Олексія Михайловича</w:t>
      </w:r>
      <w:r w:rsidRPr="00BB3524">
        <w:rPr>
          <w:rFonts w:ascii="Times New Roman" w:hAnsi="Times New Roman" w:cs="Times New Roman"/>
          <w:color w:val="000000"/>
          <w:sz w:val="26"/>
          <w:szCs w:val="26"/>
          <w:lang w:eastAsia="uk-UA" w:bidi="uk-UA"/>
        </w:rPr>
        <w:t xml:space="preserve"> на відповідність займаній посаді</w:t>
      </w:r>
      <w:r w:rsidR="00F97C42" w:rsidRPr="00BB3524">
        <w:rPr>
          <w:rFonts w:ascii="Times New Roman" w:hAnsi="Times New Roman" w:cs="Times New Roman"/>
          <w:sz w:val="26"/>
          <w:szCs w:val="26"/>
        </w:rPr>
        <w:t>,</w:t>
      </w:r>
    </w:p>
    <w:p w:rsidR="00F97C42" w:rsidRPr="00BB3524" w:rsidRDefault="00F97C42" w:rsidP="00F97C42">
      <w:pPr>
        <w:shd w:val="clear" w:color="auto" w:fill="FFFFFF"/>
        <w:tabs>
          <w:tab w:val="left" w:pos="3969"/>
        </w:tabs>
        <w:spacing w:after="0" w:line="240" w:lineRule="auto"/>
        <w:ind w:right="-17"/>
        <w:jc w:val="both"/>
        <w:rPr>
          <w:rFonts w:ascii="Times New Roman" w:hAnsi="Times New Roman" w:cs="Times New Roman"/>
          <w:sz w:val="26"/>
          <w:szCs w:val="26"/>
        </w:rPr>
      </w:pPr>
    </w:p>
    <w:p w:rsidR="00F97C42" w:rsidRPr="00BB3524" w:rsidRDefault="00F97C42" w:rsidP="00F97C42">
      <w:pPr>
        <w:spacing w:after="0" w:line="240" w:lineRule="auto"/>
        <w:ind w:firstLine="709"/>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rsidR="00F97C42" w:rsidRPr="00BB3524" w:rsidRDefault="00F97C42" w:rsidP="00F97C42">
      <w:pPr>
        <w:spacing w:after="0" w:line="240" w:lineRule="auto"/>
        <w:ind w:firstLine="709"/>
        <w:jc w:val="center"/>
        <w:rPr>
          <w:rFonts w:ascii="Times New Roman" w:hAnsi="Times New Roman" w:cs="Times New Roman"/>
          <w:sz w:val="26"/>
          <w:szCs w:val="26"/>
        </w:rPr>
      </w:pPr>
    </w:p>
    <w:p w:rsidR="0035745B" w:rsidRPr="00BB3524" w:rsidRDefault="0035745B" w:rsidP="0035745B">
      <w:pPr>
        <w:pStyle w:val="20"/>
        <w:shd w:val="clear" w:color="auto" w:fill="auto"/>
        <w:spacing w:before="0" w:after="0" w:line="322" w:lineRule="exact"/>
        <w:ind w:firstLine="760"/>
        <w:rPr>
          <w:sz w:val="26"/>
          <w:szCs w:val="26"/>
        </w:rPr>
      </w:pPr>
      <w:r w:rsidRPr="00BB3524">
        <w:rPr>
          <w:color w:val="000000"/>
          <w:sz w:val="26"/>
          <w:szCs w:val="26"/>
          <w:lang w:eastAsia="uk-UA" w:bidi="uk-UA"/>
        </w:rPr>
        <w:t>Згідно з пунктом 16</w:t>
      </w:r>
      <w:r w:rsidRPr="00BB3524">
        <w:rPr>
          <w:color w:val="000000"/>
          <w:sz w:val="26"/>
          <w:szCs w:val="26"/>
          <w:vertAlign w:val="superscript"/>
          <w:lang w:eastAsia="uk-UA" w:bidi="uk-UA"/>
        </w:rPr>
        <w:t>1</w:t>
      </w:r>
      <w:r w:rsidRPr="00BB3524">
        <w:rPr>
          <w:color w:val="000000"/>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5745B" w:rsidRPr="00BB3524" w:rsidRDefault="0035745B" w:rsidP="0035745B">
      <w:pPr>
        <w:pStyle w:val="20"/>
        <w:shd w:val="clear" w:color="auto" w:fill="auto"/>
        <w:spacing w:before="0" w:after="0" w:line="317" w:lineRule="exact"/>
        <w:ind w:firstLine="760"/>
        <w:rPr>
          <w:sz w:val="26"/>
          <w:szCs w:val="26"/>
        </w:rPr>
      </w:pPr>
      <w:r w:rsidRPr="00BB3524">
        <w:rPr>
          <w:color w:val="000000"/>
          <w:sz w:val="26"/>
          <w:szCs w:val="26"/>
          <w:lang w:eastAsia="uk-UA" w:bidi="uk-UA"/>
        </w:rPr>
        <w:t xml:space="preserve">Пунктом 20 розділу XII «Прикінцеві та перехідні положення» Закону України «Про судоустрій і статус суддів» (далі </w:t>
      </w:r>
      <w:r w:rsidR="0029006E">
        <w:rPr>
          <w:color w:val="000000"/>
          <w:sz w:val="26"/>
          <w:szCs w:val="26"/>
          <w:lang w:eastAsia="uk-UA" w:bidi="uk-UA"/>
        </w:rPr>
        <w:t>–</w:t>
      </w:r>
      <w:r w:rsidRPr="00BB3524">
        <w:rPr>
          <w:color w:val="000000"/>
          <w:sz w:val="26"/>
          <w:szCs w:val="26"/>
          <w:lang w:eastAsia="uk-UA" w:bidi="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0E74CD" w:rsidRPr="00BB3524" w:rsidRDefault="002F3BD2" w:rsidP="000E74CD">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Відповідно до</w:t>
      </w:r>
      <w:r w:rsidR="000E74CD" w:rsidRPr="00BB3524">
        <w:rPr>
          <w:rFonts w:ascii="Times New Roman" w:hAnsi="Times New Roman" w:cs="Times New Roman"/>
          <w:sz w:val="26"/>
          <w:szCs w:val="26"/>
          <w:lang w:eastAsia="uk-UA"/>
        </w:rPr>
        <w:t xml:space="preserve"> частин</w:t>
      </w:r>
      <w:r>
        <w:rPr>
          <w:rFonts w:ascii="Times New Roman" w:hAnsi="Times New Roman" w:cs="Times New Roman"/>
          <w:sz w:val="26"/>
          <w:szCs w:val="26"/>
          <w:lang w:eastAsia="uk-UA"/>
        </w:rPr>
        <w:t>и</w:t>
      </w:r>
      <w:r w:rsidR="000E74CD" w:rsidRPr="00BB3524">
        <w:rPr>
          <w:rFonts w:ascii="Times New Roman" w:hAnsi="Times New Roman" w:cs="Times New Roman"/>
          <w:sz w:val="26"/>
          <w:szCs w:val="26"/>
          <w:lang w:eastAsia="uk-UA"/>
        </w:rPr>
        <w:t xml:space="preserve"> першо</w:t>
      </w:r>
      <w:r>
        <w:rPr>
          <w:rFonts w:ascii="Times New Roman" w:hAnsi="Times New Roman" w:cs="Times New Roman"/>
          <w:sz w:val="26"/>
          <w:szCs w:val="26"/>
          <w:lang w:eastAsia="uk-UA"/>
        </w:rPr>
        <w:t>ї</w:t>
      </w:r>
      <w:r w:rsidR="000E74CD" w:rsidRPr="00BB3524">
        <w:rPr>
          <w:rFonts w:ascii="Times New Roman" w:hAnsi="Times New Roman" w:cs="Times New Roman"/>
          <w:sz w:val="26"/>
          <w:szCs w:val="26"/>
          <w:lang w:eastAsia="uk-UA"/>
        </w:rPr>
        <w:t xml:space="preserve">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0E74CD" w:rsidRPr="00BB3524" w:rsidRDefault="002F3BD2" w:rsidP="000E74CD">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Згідно з </w:t>
      </w:r>
      <w:r w:rsidR="000E74CD" w:rsidRPr="00BB3524">
        <w:rPr>
          <w:rFonts w:ascii="Times New Roman" w:hAnsi="Times New Roman" w:cs="Times New Roman"/>
          <w:sz w:val="26"/>
          <w:szCs w:val="26"/>
          <w:lang w:eastAsia="uk-UA"/>
        </w:rPr>
        <w:t>частин</w:t>
      </w:r>
      <w:r>
        <w:rPr>
          <w:rFonts w:ascii="Times New Roman" w:hAnsi="Times New Roman" w:cs="Times New Roman"/>
          <w:sz w:val="26"/>
          <w:szCs w:val="26"/>
          <w:lang w:eastAsia="uk-UA"/>
        </w:rPr>
        <w:t>ою</w:t>
      </w:r>
      <w:r w:rsidR="000E74CD" w:rsidRPr="00BB3524">
        <w:rPr>
          <w:rFonts w:ascii="Times New Roman" w:hAnsi="Times New Roman" w:cs="Times New Roman"/>
          <w:sz w:val="26"/>
          <w:szCs w:val="26"/>
          <w:lang w:eastAsia="uk-UA"/>
        </w:rPr>
        <w:t xml:space="preserve"> друго</w:t>
      </w:r>
      <w:r>
        <w:rPr>
          <w:rFonts w:ascii="Times New Roman" w:hAnsi="Times New Roman" w:cs="Times New Roman"/>
          <w:sz w:val="26"/>
          <w:szCs w:val="26"/>
          <w:lang w:eastAsia="uk-UA"/>
        </w:rPr>
        <w:t>ю</w:t>
      </w:r>
      <w:r w:rsidR="000E74CD" w:rsidRPr="00BB3524">
        <w:rPr>
          <w:rFonts w:ascii="Times New Roman" w:hAnsi="Times New Roman" w:cs="Times New Roman"/>
          <w:sz w:val="26"/>
          <w:szCs w:val="26"/>
          <w:lang w:eastAsia="uk-UA"/>
        </w:rPr>
        <w:t xml:space="preserve"> статті 83 Закону критеріями кваліфікаційного оцінювання є:</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1) компетентність (професійна, особиста, соціальна тощо);</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2) професійна етика;</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3) доброчесність.</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 xml:space="preserve">Рішенням Комісії від </w:t>
      </w:r>
      <w:r w:rsidR="00317BA0">
        <w:rPr>
          <w:color w:val="000000"/>
          <w:sz w:val="26"/>
          <w:szCs w:val="26"/>
          <w:lang w:eastAsia="uk-UA" w:bidi="uk-UA"/>
        </w:rPr>
        <w:t>07</w:t>
      </w:r>
      <w:r w:rsidR="0028730A">
        <w:rPr>
          <w:color w:val="000000"/>
          <w:sz w:val="26"/>
          <w:szCs w:val="26"/>
          <w:lang w:eastAsia="uk-UA" w:bidi="uk-UA"/>
        </w:rPr>
        <w:t>.06.2</w:t>
      </w:r>
      <w:r w:rsidRPr="00BB3524">
        <w:rPr>
          <w:color w:val="000000"/>
          <w:sz w:val="26"/>
          <w:szCs w:val="26"/>
          <w:lang w:eastAsia="uk-UA" w:bidi="uk-UA"/>
        </w:rPr>
        <w:t xml:space="preserve">018 № </w:t>
      </w:r>
      <w:r w:rsidR="00317BA0">
        <w:rPr>
          <w:color w:val="000000"/>
          <w:sz w:val="26"/>
          <w:szCs w:val="26"/>
          <w:lang w:eastAsia="uk-UA" w:bidi="uk-UA"/>
        </w:rPr>
        <w:t>133</w:t>
      </w:r>
      <w:r w:rsidRPr="00BB3524">
        <w:rPr>
          <w:color w:val="000000"/>
          <w:sz w:val="26"/>
          <w:szCs w:val="26"/>
          <w:lang w:eastAsia="uk-UA" w:bidi="uk-UA"/>
        </w:rPr>
        <w:t xml:space="preserve">/зп-18 призначено кваліфікаційне </w:t>
      </w:r>
      <w:r w:rsidRPr="00BB3524">
        <w:rPr>
          <w:color w:val="000000"/>
          <w:sz w:val="26"/>
          <w:szCs w:val="26"/>
          <w:lang w:eastAsia="uk-UA" w:bidi="uk-UA"/>
        </w:rPr>
        <w:lastRenderedPageBreak/>
        <w:t>оцінювання суддів місцевих</w:t>
      </w:r>
      <w:r w:rsidR="009A4DD4">
        <w:rPr>
          <w:color w:val="000000"/>
          <w:sz w:val="26"/>
          <w:szCs w:val="26"/>
          <w:lang w:eastAsia="uk-UA" w:bidi="uk-UA"/>
        </w:rPr>
        <w:t xml:space="preserve"> та апеляційних</w:t>
      </w:r>
      <w:r w:rsidRPr="00BB3524">
        <w:rPr>
          <w:color w:val="000000"/>
          <w:sz w:val="26"/>
          <w:szCs w:val="26"/>
          <w:lang w:eastAsia="uk-UA" w:bidi="uk-UA"/>
        </w:rPr>
        <w:t xml:space="preserve"> судів на відповідність займаній посаді, зокрема судді </w:t>
      </w:r>
      <w:r w:rsidR="004F275F">
        <w:rPr>
          <w:color w:val="000000"/>
          <w:sz w:val="26"/>
          <w:szCs w:val="26"/>
          <w:lang w:eastAsia="uk-UA" w:bidi="uk-UA"/>
        </w:rPr>
        <w:t>Інгулецького районного суду міста Кривого</w:t>
      </w:r>
      <w:r w:rsidR="00BB748A">
        <w:rPr>
          <w:color w:val="000000"/>
          <w:sz w:val="26"/>
          <w:szCs w:val="26"/>
          <w:lang w:eastAsia="uk-UA" w:bidi="uk-UA"/>
        </w:rPr>
        <w:t xml:space="preserve"> Рогу Дніпропетровської області Нестеренка Олексія Михайловича.</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w:t>
      </w:r>
      <w:r w:rsidR="002F3BD2">
        <w:rPr>
          <w:rFonts w:ascii="Times New Roman" w:hAnsi="Times New Roman" w:cs="Times New Roman"/>
          <w:sz w:val="26"/>
          <w:szCs w:val="26"/>
          <w:lang w:eastAsia="uk-UA"/>
        </w:rPr>
        <w:t>о</w:t>
      </w:r>
      <w:r w:rsidRPr="00BB3524">
        <w:rPr>
          <w:rFonts w:ascii="Times New Roman" w:hAnsi="Times New Roman" w:cs="Times New Roman"/>
          <w:sz w:val="26"/>
          <w:szCs w:val="26"/>
          <w:lang w:eastAsia="uk-UA"/>
        </w:rPr>
        <w:t xml:space="preserve"> рішенням Комісії від</w:t>
      </w:r>
      <w:r w:rsidR="00E7039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03</w:t>
      </w:r>
      <w:r w:rsidR="0028730A">
        <w:rPr>
          <w:rFonts w:ascii="Times New Roman" w:hAnsi="Times New Roman" w:cs="Times New Roman"/>
          <w:sz w:val="26"/>
          <w:szCs w:val="26"/>
          <w:lang w:eastAsia="uk-UA"/>
        </w:rPr>
        <w:t>.11.</w:t>
      </w:r>
      <w:r w:rsidRPr="00BB3524">
        <w:rPr>
          <w:rFonts w:ascii="Times New Roman" w:hAnsi="Times New Roman" w:cs="Times New Roman"/>
          <w:sz w:val="26"/>
          <w:szCs w:val="26"/>
          <w:lang w:eastAsia="uk-UA"/>
        </w:rPr>
        <w:t>2016 №</w:t>
      </w:r>
      <w:r w:rsidR="00E7039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143/зп-16 (у редакції рішення Комісії від</w:t>
      </w:r>
      <w:r w:rsidR="00E7039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13</w:t>
      </w:r>
      <w:r w:rsidR="0028730A">
        <w:rPr>
          <w:rFonts w:ascii="Times New Roman" w:hAnsi="Times New Roman" w:cs="Times New Roman"/>
          <w:sz w:val="26"/>
          <w:szCs w:val="26"/>
          <w:lang w:eastAsia="uk-UA"/>
        </w:rPr>
        <w:t>.02.</w:t>
      </w:r>
      <w:r w:rsidRPr="00BB3524">
        <w:rPr>
          <w:rFonts w:ascii="Times New Roman" w:hAnsi="Times New Roman" w:cs="Times New Roman"/>
          <w:sz w:val="26"/>
          <w:szCs w:val="26"/>
          <w:lang w:eastAsia="uk-UA"/>
        </w:rPr>
        <w:t>2018 №</w:t>
      </w:r>
      <w:r w:rsidR="00E7039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20/зп-18) (далі – Положення).</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E70391">
        <w:rPr>
          <w:color w:val="000000"/>
          <w:sz w:val="26"/>
          <w:szCs w:val="26"/>
          <w:lang w:eastAsia="uk-UA" w:bidi="uk-UA"/>
        </w:rPr>
        <w:t> </w:t>
      </w:r>
      <w:r w:rsidRPr="00BB3524">
        <w:rPr>
          <w:color w:val="000000"/>
          <w:sz w:val="26"/>
          <w:szCs w:val="26"/>
          <w:lang w:eastAsia="uk-UA" w:bidi="uk-UA"/>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2F3BD2">
        <w:rPr>
          <w:color w:val="000000"/>
          <w:sz w:val="26"/>
          <w:szCs w:val="26"/>
          <w:lang w:eastAsia="uk-UA" w:bidi="uk-UA"/>
        </w:rPr>
        <w:t>,</w:t>
      </w:r>
      <w:r w:rsidRPr="00BB3524">
        <w:rPr>
          <w:color w:val="000000"/>
          <w:sz w:val="26"/>
          <w:szCs w:val="26"/>
          <w:lang w:eastAsia="uk-UA" w:bidi="uk-UA"/>
        </w:rPr>
        <w:t xml:space="preserve"> більшого за 0.</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Положеннями статті 83 Закону передбачено,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35745B" w:rsidRPr="00BB3524" w:rsidRDefault="0035745B" w:rsidP="0035745B">
      <w:pPr>
        <w:pStyle w:val="20"/>
        <w:shd w:val="clear" w:color="auto" w:fill="auto"/>
        <w:spacing w:before="0" w:after="0" w:line="317" w:lineRule="exact"/>
        <w:ind w:firstLine="740"/>
        <w:rPr>
          <w:sz w:val="26"/>
          <w:szCs w:val="26"/>
        </w:rPr>
      </w:pPr>
      <w:r w:rsidRPr="00BB3524">
        <w:rPr>
          <w:color w:val="000000"/>
          <w:sz w:val="26"/>
          <w:szCs w:val="26"/>
          <w:lang w:eastAsia="uk-UA" w:bidi="uk-UA"/>
        </w:rPr>
        <w:t>Згідно зі статтею 85 Закону кваліфікаційне оцінювання включає такі етапи:</w:t>
      </w:r>
    </w:p>
    <w:p w:rsidR="0035745B" w:rsidRPr="00BB3524" w:rsidRDefault="0035745B" w:rsidP="0035745B">
      <w:pPr>
        <w:pStyle w:val="20"/>
        <w:numPr>
          <w:ilvl w:val="0"/>
          <w:numId w:val="1"/>
        </w:numPr>
        <w:shd w:val="clear" w:color="auto" w:fill="auto"/>
        <w:tabs>
          <w:tab w:val="left" w:pos="1066"/>
        </w:tabs>
        <w:spacing w:before="0" w:after="0" w:line="317" w:lineRule="exact"/>
        <w:ind w:firstLine="740"/>
        <w:rPr>
          <w:sz w:val="26"/>
          <w:szCs w:val="26"/>
        </w:rPr>
      </w:pPr>
      <w:r w:rsidRPr="00BB3524">
        <w:rPr>
          <w:color w:val="000000"/>
          <w:sz w:val="26"/>
          <w:szCs w:val="26"/>
          <w:lang w:eastAsia="uk-UA" w:bidi="uk-UA"/>
        </w:rPr>
        <w:t>складення іспиту (складення анонімного письмового тестування та виконання практичного завдання);</w:t>
      </w:r>
    </w:p>
    <w:p w:rsidR="0035745B" w:rsidRPr="004F275F" w:rsidRDefault="0035745B" w:rsidP="0035745B">
      <w:pPr>
        <w:pStyle w:val="20"/>
        <w:numPr>
          <w:ilvl w:val="0"/>
          <w:numId w:val="1"/>
        </w:numPr>
        <w:shd w:val="clear" w:color="auto" w:fill="auto"/>
        <w:tabs>
          <w:tab w:val="left" w:pos="1091"/>
        </w:tabs>
        <w:spacing w:before="0" w:after="0" w:line="317" w:lineRule="exact"/>
        <w:ind w:firstLine="740"/>
        <w:rPr>
          <w:sz w:val="26"/>
          <w:szCs w:val="26"/>
        </w:rPr>
      </w:pPr>
      <w:r w:rsidRPr="00BB3524">
        <w:rPr>
          <w:color w:val="000000"/>
          <w:sz w:val="26"/>
          <w:szCs w:val="26"/>
          <w:lang w:eastAsia="uk-UA" w:bidi="uk-UA"/>
        </w:rPr>
        <w:t>дослідження досьє та проведення співбесіди.</w:t>
      </w:r>
    </w:p>
    <w:p w:rsidR="004F275F" w:rsidRPr="004F275F" w:rsidRDefault="004F275F" w:rsidP="004F275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4F275F">
        <w:rPr>
          <w:rFonts w:ascii="Times New Roman" w:eastAsia="Times New Roman" w:hAnsi="Times New Roman" w:cs="Times New Roman"/>
          <w:color w:val="000000"/>
          <w:sz w:val="26"/>
          <w:szCs w:val="26"/>
          <w:lang w:eastAsia="uk-UA"/>
        </w:rPr>
        <w:t xml:space="preserve">Рішенням Комісії від </w:t>
      </w:r>
      <w:r w:rsidR="00681AD5" w:rsidRPr="000161CF">
        <w:rPr>
          <w:rFonts w:ascii="Times New Roman" w:eastAsia="Times New Roman" w:hAnsi="Times New Roman" w:cs="Times New Roman"/>
          <w:color w:val="000000"/>
          <w:sz w:val="26"/>
          <w:szCs w:val="26"/>
          <w:lang w:eastAsia="uk-UA"/>
        </w:rPr>
        <w:t>12</w:t>
      </w:r>
      <w:r w:rsidRPr="004F275F">
        <w:rPr>
          <w:rFonts w:ascii="Times New Roman" w:eastAsia="Times New Roman" w:hAnsi="Times New Roman" w:cs="Times New Roman"/>
          <w:color w:val="000000"/>
          <w:sz w:val="26"/>
          <w:szCs w:val="26"/>
          <w:lang w:eastAsia="uk-UA"/>
        </w:rPr>
        <w:t>.</w:t>
      </w:r>
      <w:r w:rsidR="00681AD5" w:rsidRPr="000161CF">
        <w:rPr>
          <w:rFonts w:ascii="Times New Roman" w:eastAsia="Times New Roman" w:hAnsi="Times New Roman" w:cs="Times New Roman"/>
          <w:color w:val="000000"/>
          <w:sz w:val="26"/>
          <w:szCs w:val="26"/>
          <w:lang w:eastAsia="uk-UA"/>
        </w:rPr>
        <w:t>12</w:t>
      </w:r>
      <w:r w:rsidRPr="004F275F">
        <w:rPr>
          <w:rFonts w:ascii="Times New Roman" w:eastAsia="Times New Roman" w:hAnsi="Times New Roman" w:cs="Times New Roman"/>
          <w:color w:val="000000"/>
          <w:sz w:val="26"/>
          <w:szCs w:val="26"/>
          <w:lang w:eastAsia="uk-UA"/>
        </w:rPr>
        <w:t xml:space="preserve">.2018 № </w:t>
      </w:r>
      <w:r w:rsidR="00681AD5" w:rsidRPr="000161CF">
        <w:rPr>
          <w:rFonts w:ascii="Times New Roman" w:eastAsia="Times New Roman" w:hAnsi="Times New Roman" w:cs="Times New Roman"/>
          <w:color w:val="000000"/>
          <w:sz w:val="26"/>
          <w:szCs w:val="26"/>
          <w:lang w:eastAsia="uk-UA"/>
        </w:rPr>
        <w:t>308</w:t>
      </w:r>
      <w:r w:rsidRPr="004F275F">
        <w:rPr>
          <w:rFonts w:ascii="Times New Roman" w:eastAsia="Times New Roman" w:hAnsi="Times New Roman" w:cs="Times New Roman"/>
          <w:color w:val="000000"/>
          <w:sz w:val="26"/>
          <w:szCs w:val="26"/>
          <w:lang w:eastAsia="uk-UA"/>
        </w:rPr>
        <w:t xml:space="preserve">/зп-18 затверджено результати першого етапу кваліфікаційного оцінювання суддів місцевих та апеляційних судів на відповідність займаній посаді «Іспит», складеного </w:t>
      </w:r>
      <w:r w:rsidR="00681AD5" w:rsidRPr="000161CF">
        <w:rPr>
          <w:rFonts w:ascii="Times New Roman" w:eastAsia="Times New Roman" w:hAnsi="Times New Roman" w:cs="Times New Roman"/>
          <w:color w:val="000000"/>
          <w:sz w:val="26"/>
          <w:szCs w:val="26"/>
          <w:lang w:eastAsia="uk-UA"/>
        </w:rPr>
        <w:t>24</w:t>
      </w:r>
      <w:r w:rsidRPr="004F275F">
        <w:rPr>
          <w:rFonts w:ascii="Times New Roman" w:eastAsia="Times New Roman" w:hAnsi="Times New Roman" w:cs="Times New Roman"/>
          <w:color w:val="000000"/>
          <w:sz w:val="26"/>
          <w:szCs w:val="26"/>
          <w:lang w:eastAsia="uk-UA"/>
        </w:rPr>
        <w:t>.0</w:t>
      </w:r>
      <w:r w:rsidR="00681AD5" w:rsidRPr="000161CF">
        <w:rPr>
          <w:rFonts w:ascii="Times New Roman" w:eastAsia="Times New Roman" w:hAnsi="Times New Roman" w:cs="Times New Roman"/>
          <w:color w:val="000000"/>
          <w:sz w:val="26"/>
          <w:szCs w:val="26"/>
          <w:lang w:eastAsia="uk-UA"/>
        </w:rPr>
        <w:t>7</w:t>
      </w:r>
      <w:r w:rsidR="00681AD5">
        <w:rPr>
          <w:rFonts w:ascii="Times New Roman" w:eastAsia="Times New Roman" w:hAnsi="Times New Roman" w:cs="Times New Roman"/>
          <w:color w:val="000000"/>
          <w:sz w:val="26"/>
          <w:szCs w:val="26"/>
          <w:lang w:eastAsia="uk-UA"/>
        </w:rPr>
        <w:t>.2018, зокрема судді Інгулецького районного суду міста Кривого Рогу Дніпропетровської області</w:t>
      </w:r>
      <w:r w:rsidRPr="004F275F">
        <w:rPr>
          <w:rFonts w:ascii="Times New Roman" w:eastAsia="Times New Roman" w:hAnsi="Times New Roman" w:cs="Times New Roman"/>
          <w:color w:val="000000"/>
          <w:sz w:val="26"/>
          <w:szCs w:val="26"/>
          <w:lang w:eastAsia="uk-UA"/>
        </w:rPr>
        <w:t xml:space="preserve"> </w:t>
      </w:r>
      <w:r w:rsidR="00681AD5">
        <w:rPr>
          <w:rFonts w:ascii="Times New Roman" w:eastAsia="Times New Roman" w:hAnsi="Times New Roman" w:cs="Times New Roman"/>
          <w:color w:val="000000"/>
          <w:sz w:val="26"/>
          <w:szCs w:val="26"/>
          <w:lang w:eastAsia="uk-UA"/>
        </w:rPr>
        <w:t>Нестеренк</w:t>
      </w:r>
      <w:r w:rsidR="00BB748A">
        <w:rPr>
          <w:rFonts w:ascii="Times New Roman" w:eastAsia="Times New Roman" w:hAnsi="Times New Roman" w:cs="Times New Roman"/>
          <w:color w:val="000000"/>
          <w:sz w:val="26"/>
          <w:szCs w:val="26"/>
          <w:lang w:eastAsia="uk-UA"/>
        </w:rPr>
        <w:t>а</w:t>
      </w:r>
      <w:r w:rsidR="00681AD5">
        <w:rPr>
          <w:rFonts w:ascii="Times New Roman" w:eastAsia="Times New Roman" w:hAnsi="Times New Roman" w:cs="Times New Roman"/>
          <w:color w:val="000000"/>
          <w:sz w:val="26"/>
          <w:szCs w:val="26"/>
          <w:lang w:eastAsia="uk-UA"/>
        </w:rPr>
        <w:t xml:space="preserve"> О.М.</w:t>
      </w:r>
      <w:r w:rsidRPr="004F275F">
        <w:rPr>
          <w:rFonts w:ascii="Times New Roman" w:eastAsia="Times New Roman" w:hAnsi="Times New Roman" w:cs="Times New Roman"/>
          <w:color w:val="000000"/>
          <w:sz w:val="26"/>
          <w:szCs w:val="26"/>
          <w:lang w:eastAsia="uk-UA"/>
        </w:rPr>
        <w:t xml:space="preserve">, та допущено </w:t>
      </w:r>
      <w:r w:rsidR="00681AD5">
        <w:rPr>
          <w:rFonts w:ascii="Times New Roman" w:eastAsia="Times New Roman" w:hAnsi="Times New Roman" w:cs="Times New Roman"/>
          <w:color w:val="000000"/>
          <w:sz w:val="26"/>
          <w:szCs w:val="26"/>
          <w:lang w:eastAsia="uk-UA"/>
        </w:rPr>
        <w:t>його</w:t>
      </w:r>
      <w:r w:rsidRPr="004F275F">
        <w:rPr>
          <w:rFonts w:ascii="Times New Roman" w:eastAsia="Times New Roman" w:hAnsi="Times New Roman" w:cs="Times New Roman"/>
          <w:color w:val="000000"/>
          <w:sz w:val="26"/>
          <w:szCs w:val="26"/>
          <w:lang w:eastAsia="uk-UA"/>
        </w:rPr>
        <w:t xml:space="preserve"> до другого етапу кваліфікаційного оцінювання суддів місцевих та апеляційних суддів на відповідність займаній посаді «Дослідження досьє та проведення співбесіди».</w:t>
      </w:r>
    </w:p>
    <w:p w:rsidR="0035745B" w:rsidRPr="00BB3524" w:rsidRDefault="0035745B" w:rsidP="004F275F">
      <w:pPr>
        <w:pStyle w:val="20"/>
        <w:shd w:val="clear" w:color="auto" w:fill="auto"/>
        <w:tabs>
          <w:tab w:val="left" w:pos="2362"/>
          <w:tab w:val="left" w:pos="4862"/>
          <w:tab w:val="left" w:pos="6211"/>
          <w:tab w:val="left" w:pos="6686"/>
          <w:tab w:val="left" w:pos="9254"/>
        </w:tabs>
        <w:spacing w:before="0" w:after="0" w:line="240" w:lineRule="auto"/>
        <w:ind w:firstLine="740"/>
        <w:rPr>
          <w:color w:val="000000"/>
          <w:sz w:val="26"/>
          <w:szCs w:val="26"/>
          <w:lang w:eastAsia="uk-UA" w:bidi="uk-UA"/>
        </w:rPr>
      </w:pPr>
      <w:r w:rsidRPr="00BB3524">
        <w:rPr>
          <w:color w:val="000000"/>
          <w:sz w:val="26"/>
          <w:szCs w:val="26"/>
          <w:lang w:eastAsia="uk-UA" w:bidi="uk-UA"/>
        </w:rPr>
        <w:t>Відповідно до положень частини третьої статті 85 Закону рішенням Комісії від</w:t>
      </w:r>
      <w:r w:rsidR="000161CF">
        <w:rPr>
          <w:color w:val="000000"/>
          <w:sz w:val="26"/>
          <w:szCs w:val="26"/>
          <w:lang w:eastAsia="uk-UA" w:bidi="uk-UA"/>
        </w:rPr>
        <w:t> </w:t>
      </w:r>
      <w:r w:rsidR="00423F8A" w:rsidRPr="00BB3524">
        <w:rPr>
          <w:color w:val="000000"/>
          <w:sz w:val="26"/>
          <w:szCs w:val="26"/>
          <w:lang w:eastAsia="uk-UA" w:bidi="uk-UA"/>
        </w:rPr>
        <w:t>12</w:t>
      </w:r>
      <w:r w:rsidR="0028730A">
        <w:rPr>
          <w:color w:val="000000"/>
          <w:sz w:val="26"/>
          <w:szCs w:val="26"/>
          <w:lang w:eastAsia="uk-UA" w:bidi="uk-UA"/>
        </w:rPr>
        <w:t>.12.</w:t>
      </w:r>
      <w:r w:rsidRPr="00BB3524">
        <w:rPr>
          <w:color w:val="000000"/>
          <w:sz w:val="26"/>
          <w:szCs w:val="26"/>
          <w:lang w:eastAsia="uk-UA" w:bidi="uk-UA"/>
        </w:rPr>
        <w:t>2018 №</w:t>
      </w:r>
      <w:r w:rsidR="00E70391">
        <w:rPr>
          <w:color w:val="000000"/>
          <w:sz w:val="26"/>
          <w:szCs w:val="26"/>
          <w:lang w:eastAsia="uk-UA" w:bidi="uk-UA"/>
        </w:rPr>
        <w:t> </w:t>
      </w:r>
      <w:r w:rsidR="00423F8A" w:rsidRPr="00BB3524">
        <w:rPr>
          <w:color w:val="000000"/>
          <w:sz w:val="26"/>
          <w:szCs w:val="26"/>
          <w:lang w:eastAsia="uk-UA" w:bidi="uk-UA"/>
        </w:rPr>
        <w:t>313</w:t>
      </w:r>
      <w:r w:rsidRPr="00BB3524">
        <w:rPr>
          <w:color w:val="000000"/>
          <w:sz w:val="26"/>
          <w:szCs w:val="26"/>
          <w:lang w:eastAsia="uk-UA" w:bidi="uk-UA"/>
        </w:rPr>
        <w:t xml:space="preserve">/зп-18 призначено проведення </w:t>
      </w:r>
      <w:r w:rsidR="00423F8A" w:rsidRPr="00BB3524">
        <w:rPr>
          <w:color w:val="000000"/>
          <w:sz w:val="26"/>
          <w:szCs w:val="26"/>
          <w:lang w:eastAsia="uk-UA" w:bidi="uk-UA"/>
        </w:rPr>
        <w:t>тестування особистих морально-психологічних якостей і загальних здібностей стосовно 2</w:t>
      </w:r>
      <w:r w:rsidR="00E70391">
        <w:rPr>
          <w:color w:val="000000"/>
          <w:sz w:val="26"/>
          <w:szCs w:val="26"/>
          <w:lang w:eastAsia="uk-UA" w:bidi="uk-UA"/>
        </w:rPr>
        <w:t> </w:t>
      </w:r>
      <w:r w:rsidR="00423F8A" w:rsidRPr="00BB3524">
        <w:rPr>
          <w:color w:val="000000"/>
          <w:sz w:val="26"/>
          <w:szCs w:val="26"/>
          <w:lang w:eastAsia="uk-UA" w:bidi="uk-UA"/>
        </w:rPr>
        <w:t>479</w:t>
      </w:r>
      <w:r w:rsidR="00E70391">
        <w:rPr>
          <w:color w:val="000000"/>
          <w:sz w:val="26"/>
          <w:szCs w:val="26"/>
          <w:lang w:eastAsia="uk-UA" w:bidi="uk-UA"/>
        </w:rPr>
        <w:t> </w:t>
      </w:r>
      <w:r w:rsidR="00423F8A" w:rsidRPr="00BB3524">
        <w:rPr>
          <w:color w:val="000000"/>
          <w:sz w:val="26"/>
          <w:szCs w:val="26"/>
          <w:lang w:eastAsia="uk-UA" w:bidi="uk-UA"/>
        </w:rPr>
        <w:t xml:space="preserve">суддів у </w:t>
      </w:r>
      <w:r w:rsidRPr="00BB3524">
        <w:rPr>
          <w:color w:val="000000"/>
          <w:sz w:val="26"/>
          <w:szCs w:val="26"/>
          <w:lang w:eastAsia="uk-UA" w:bidi="uk-UA"/>
        </w:rPr>
        <w:t>межах кваліфікаційного оцінювання суддів місцевих та апеляційних судів на відповідність займаній посаді</w:t>
      </w:r>
      <w:r w:rsidR="00423F8A" w:rsidRPr="00BB3524">
        <w:rPr>
          <w:color w:val="000000"/>
          <w:sz w:val="26"/>
          <w:szCs w:val="26"/>
          <w:lang w:eastAsia="uk-UA" w:bidi="uk-UA"/>
        </w:rPr>
        <w:t xml:space="preserve"> та кваліфікаційного оцінювання у зв’язку з накладенням дисциплінарного стягнення, зокрема судді </w:t>
      </w:r>
      <w:r w:rsidR="00903696">
        <w:rPr>
          <w:color w:val="000000"/>
          <w:sz w:val="26"/>
          <w:szCs w:val="26"/>
          <w:lang w:eastAsia="uk-UA"/>
        </w:rPr>
        <w:t>Інгулецького районного суду міста Кривого Рогу Дніпропетровської області</w:t>
      </w:r>
      <w:r w:rsidR="00903696" w:rsidRPr="004F275F">
        <w:rPr>
          <w:color w:val="000000"/>
          <w:sz w:val="26"/>
          <w:szCs w:val="26"/>
          <w:lang w:eastAsia="uk-UA"/>
        </w:rPr>
        <w:t xml:space="preserve"> </w:t>
      </w:r>
      <w:r w:rsidR="00903696">
        <w:rPr>
          <w:color w:val="000000"/>
          <w:sz w:val="26"/>
          <w:szCs w:val="26"/>
          <w:lang w:eastAsia="uk-UA"/>
        </w:rPr>
        <w:t>Нестеренк</w:t>
      </w:r>
      <w:r w:rsidR="00BB748A">
        <w:rPr>
          <w:color w:val="000000"/>
          <w:sz w:val="26"/>
          <w:szCs w:val="26"/>
          <w:lang w:eastAsia="uk-UA"/>
        </w:rPr>
        <w:t>а</w:t>
      </w:r>
      <w:r w:rsidR="00E70391">
        <w:rPr>
          <w:color w:val="000000"/>
          <w:sz w:val="26"/>
          <w:szCs w:val="26"/>
          <w:lang w:eastAsia="uk-UA"/>
        </w:rPr>
        <w:t> </w:t>
      </w:r>
      <w:r w:rsidR="00903696">
        <w:rPr>
          <w:color w:val="000000"/>
          <w:sz w:val="26"/>
          <w:szCs w:val="26"/>
          <w:lang w:eastAsia="uk-UA"/>
        </w:rPr>
        <w:t>О.М.</w:t>
      </w:r>
    </w:p>
    <w:p w:rsidR="000E74CD" w:rsidRPr="00BB3524" w:rsidRDefault="000E74CD" w:rsidP="000E74CD">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За підсумк</w:t>
      </w:r>
      <w:r w:rsidR="002F3BD2">
        <w:rPr>
          <w:rFonts w:ascii="Times New Roman" w:hAnsi="Times New Roman" w:cs="Times New Roman"/>
          <w:sz w:val="26"/>
          <w:szCs w:val="26"/>
          <w:lang w:eastAsia="uk-UA"/>
        </w:rPr>
        <w:t>а</w:t>
      </w:r>
      <w:r w:rsidRPr="00BB3524">
        <w:rPr>
          <w:rFonts w:ascii="Times New Roman" w:hAnsi="Times New Roman" w:cs="Times New Roman"/>
          <w:sz w:val="26"/>
          <w:szCs w:val="26"/>
          <w:lang w:eastAsia="uk-UA"/>
        </w:rPr>
        <w:t>м</w:t>
      </w:r>
      <w:r w:rsidR="002F3BD2">
        <w:rPr>
          <w:rFonts w:ascii="Times New Roman" w:hAnsi="Times New Roman" w:cs="Times New Roman"/>
          <w:sz w:val="26"/>
          <w:szCs w:val="26"/>
          <w:lang w:eastAsia="uk-UA"/>
        </w:rPr>
        <w:t>и</w:t>
      </w:r>
      <w:r w:rsidRPr="00BB3524">
        <w:rPr>
          <w:rFonts w:ascii="Times New Roman" w:hAnsi="Times New Roman" w:cs="Times New Roman"/>
          <w:sz w:val="26"/>
          <w:szCs w:val="26"/>
          <w:lang w:eastAsia="uk-UA"/>
        </w:rPr>
        <w:t xml:space="preserve"> тестувань особистих морально-психологічних якостей і загальних здібностей психологом складен</w:t>
      </w:r>
      <w:r w:rsidR="002F3BD2">
        <w:rPr>
          <w:rFonts w:ascii="Times New Roman" w:hAnsi="Times New Roman" w:cs="Times New Roman"/>
          <w:sz w:val="26"/>
          <w:szCs w:val="26"/>
          <w:lang w:eastAsia="uk-UA"/>
        </w:rPr>
        <w:t>о</w:t>
      </w:r>
      <w:r w:rsidRPr="00BB3524">
        <w:rPr>
          <w:rFonts w:ascii="Times New Roman" w:hAnsi="Times New Roman" w:cs="Times New Roman"/>
          <w:sz w:val="26"/>
          <w:szCs w:val="26"/>
          <w:lang w:eastAsia="uk-UA"/>
        </w:rPr>
        <w:t xml:space="preserve"> висновок </w:t>
      </w:r>
      <w:r w:rsidR="002F3BD2">
        <w:rPr>
          <w:rFonts w:ascii="Times New Roman" w:hAnsi="Times New Roman" w:cs="Times New Roman"/>
          <w:sz w:val="26"/>
          <w:szCs w:val="26"/>
          <w:lang w:eastAsia="uk-UA"/>
        </w:rPr>
        <w:t xml:space="preserve">стосовно судді </w:t>
      </w:r>
      <w:r w:rsidR="00903696">
        <w:rPr>
          <w:rFonts w:ascii="Times New Roman" w:hAnsi="Times New Roman" w:cs="Times New Roman"/>
          <w:sz w:val="26"/>
          <w:szCs w:val="26"/>
          <w:lang w:eastAsia="uk-UA"/>
        </w:rPr>
        <w:t>Нестеренк</w:t>
      </w:r>
      <w:r w:rsidR="00BB748A">
        <w:rPr>
          <w:rFonts w:ascii="Times New Roman" w:hAnsi="Times New Roman" w:cs="Times New Roman"/>
          <w:sz w:val="26"/>
          <w:szCs w:val="26"/>
          <w:lang w:eastAsia="uk-UA"/>
        </w:rPr>
        <w:t>а</w:t>
      </w:r>
      <w:r w:rsidR="00E70391">
        <w:rPr>
          <w:rFonts w:ascii="Times New Roman" w:hAnsi="Times New Roman" w:cs="Times New Roman"/>
          <w:sz w:val="26"/>
          <w:szCs w:val="26"/>
          <w:lang w:eastAsia="uk-UA"/>
        </w:rPr>
        <w:t> </w:t>
      </w:r>
      <w:r w:rsidR="00903696">
        <w:rPr>
          <w:rFonts w:ascii="Times New Roman" w:hAnsi="Times New Roman" w:cs="Times New Roman"/>
          <w:sz w:val="26"/>
          <w:szCs w:val="26"/>
          <w:lang w:eastAsia="uk-UA"/>
        </w:rPr>
        <w:t xml:space="preserve">О.М. </w:t>
      </w:r>
      <w:r w:rsidRPr="00BB3524">
        <w:rPr>
          <w:rFonts w:ascii="Times New Roman" w:hAnsi="Times New Roman" w:cs="Times New Roman"/>
          <w:sz w:val="26"/>
          <w:szCs w:val="26"/>
          <w:lang w:eastAsia="uk-UA"/>
        </w:rPr>
        <w:t>від</w:t>
      </w:r>
      <w:r w:rsidR="00E7039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2</w:t>
      </w:r>
      <w:r w:rsidR="00903696">
        <w:rPr>
          <w:rFonts w:ascii="Times New Roman" w:hAnsi="Times New Roman" w:cs="Times New Roman"/>
          <w:sz w:val="26"/>
          <w:szCs w:val="26"/>
          <w:lang w:eastAsia="uk-UA"/>
        </w:rPr>
        <w:t>3</w:t>
      </w:r>
      <w:r w:rsidR="0028730A">
        <w:rPr>
          <w:rFonts w:ascii="Times New Roman" w:hAnsi="Times New Roman" w:cs="Times New Roman"/>
          <w:sz w:val="26"/>
          <w:szCs w:val="26"/>
          <w:lang w:eastAsia="uk-UA"/>
        </w:rPr>
        <w:t>.02.</w:t>
      </w:r>
      <w:r w:rsidRPr="00BB3524">
        <w:rPr>
          <w:rFonts w:ascii="Times New Roman" w:hAnsi="Times New Roman" w:cs="Times New Roman"/>
          <w:sz w:val="26"/>
          <w:szCs w:val="26"/>
          <w:lang w:eastAsia="uk-UA"/>
        </w:rPr>
        <w:t>201</w:t>
      </w:r>
      <w:r w:rsidR="006E0168" w:rsidRPr="00BB3524">
        <w:rPr>
          <w:rFonts w:ascii="Times New Roman" w:hAnsi="Times New Roman" w:cs="Times New Roman"/>
          <w:sz w:val="26"/>
          <w:szCs w:val="26"/>
          <w:lang w:eastAsia="uk-UA"/>
        </w:rPr>
        <w:t>9</w:t>
      </w:r>
      <w:r w:rsidRPr="00BB3524">
        <w:rPr>
          <w:rFonts w:ascii="Times New Roman" w:hAnsi="Times New Roman" w:cs="Times New Roman"/>
          <w:sz w:val="26"/>
          <w:szCs w:val="26"/>
          <w:lang w:eastAsia="uk-UA"/>
        </w:rPr>
        <w:t>.</w:t>
      </w:r>
    </w:p>
    <w:p w:rsidR="006E0168" w:rsidRPr="00BB3524" w:rsidRDefault="006E0168" w:rsidP="00903696">
      <w:pPr>
        <w:shd w:val="clear" w:color="auto" w:fill="FFFFFF"/>
        <w:spacing w:after="0" w:line="240" w:lineRule="auto"/>
        <w:ind w:firstLine="709"/>
        <w:jc w:val="both"/>
        <w:rPr>
          <w:rFonts w:ascii="Times New Roman" w:hAnsi="Times New Roman" w:cs="Times New Roman"/>
          <w:b/>
          <w:sz w:val="26"/>
          <w:szCs w:val="26"/>
        </w:rPr>
      </w:pPr>
      <w:r w:rsidRPr="00BB3524">
        <w:rPr>
          <w:rFonts w:ascii="Times New Roman" w:eastAsia="Times New Roman" w:hAnsi="Times New Roman" w:cs="Times New Roman"/>
          <w:sz w:val="26"/>
          <w:szCs w:val="26"/>
          <w:lang w:eastAsia="uk-UA"/>
        </w:rPr>
        <w:lastRenderedPageBreak/>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E70391">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16</w:t>
      </w:r>
      <w:r w:rsidR="0028730A">
        <w:rPr>
          <w:rFonts w:ascii="Times New Roman" w:eastAsia="Times New Roman" w:hAnsi="Times New Roman" w:cs="Times New Roman"/>
          <w:sz w:val="26"/>
          <w:szCs w:val="26"/>
          <w:lang w:eastAsia="uk-UA"/>
        </w:rPr>
        <w:t>.10.</w:t>
      </w:r>
      <w:r w:rsidRPr="00BB3524">
        <w:rPr>
          <w:rFonts w:ascii="Times New Roman" w:eastAsia="Times New Roman" w:hAnsi="Times New Roman" w:cs="Times New Roman"/>
          <w:sz w:val="26"/>
          <w:szCs w:val="26"/>
          <w:lang w:eastAsia="uk-UA"/>
        </w:rPr>
        <w:t>2019 №</w:t>
      </w:r>
      <w:r w:rsidR="00E70391">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193-ІХ повноваження членів Вищої кваліфікаційної комісії суддів України було припинено, що унеможливило завершення</w:t>
      </w:r>
      <w:r w:rsidR="00903696">
        <w:rPr>
          <w:rFonts w:ascii="Times New Roman" w:eastAsia="Times New Roman" w:hAnsi="Times New Roman" w:cs="Times New Roman"/>
          <w:sz w:val="26"/>
          <w:szCs w:val="26"/>
          <w:lang w:eastAsia="uk-UA"/>
        </w:rPr>
        <w:t xml:space="preserve"> </w:t>
      </w:r>
      <w:r w:rsidRPr="00BB3524">
        <w:rPr>
          <w:rFonts w:ascii="Times New Roman" w:eastAsia="Times New Roman" w:hAnsi="Times New Roman" w:cs="Times New Roman"/>
          <w:sz w:val="26"/>
          <w:szCs w:val="26"/>
          <w:lang w:eastAsia="uk-UA"/>
        </w:rPr>
        <w:t xml:space="preserve">процедури кваліфікаційного оцінювання стосовно </w:t>
      </w:r>
      <w:r w:rsidR="00903696">
        <w:rPr>
          <w:rFonts w:ascii="Times New Roman" w:eastAsia="Times New Roman" w:hAnsi="Times New Roman" w:cs="Times New Roman"/>
          <w:sz w:val="26"/>
          <w:szCs w:val="26"/>
          <w:lang w:eastAsia="uk-UA"/>
        </w:rPr>
        <w:t>Нестеренк</w:t>
      </w:r>
      <w:r w:rsidR="00BB748A">
        <w:rPr>
          <w:rFonts w:ascii="Times New Roman" w:eastAsia="Times New Roman" w:hAnsi="Times New Roman" w:cs="Times New Roman"/>
          <w:sz w:val="26"/>
          <w:szCs w:val="26"/>
          <w:lang w:eastAsia="uk-UA"/>
        </w:rPr>
        <w:t>а</w:t>
      </w:r>
      <w:r w:rsidR="00E70391">
        <w:rPr>
          <w:rFonts w:ascii="Times New Roman" w:eastAsia="Times New Roman" w:hAnsi="Times New Roman" w:cs="Times New Roman"/>
          <w:sz w:val="26"/>
          <w:szCs w:val="26"/>
          <w:lang w:eastAsia="uk-UA"/>
        </w:rPr>
        <w:t> </w:t>
      </w:r>
      <w:r w:rsidR="00903696">
        <w:rPr>
          <w:rFonts w:ascii="Times New Roman" w:eastAsia="Times New Roman" w:hAnsi="Times New Roman" w:cs="Times New Roman"/>
          <w:sz w:val="26"/>
          <w:szCs w:val="26"/>
          <w:lang w:eastAsia="uk-UA"/>
        </w:rPr>
        <w:t>О.М.</w:t>
      </w:r>
    </w:p>
    <w:p w:rsidR="0028730A" w:rsidRDefault="0028730A" w:rsidP="0028730A">
      <w:pPr>
        <w:shd w:val="clear" w:color="auto" w:fill="FFFFFF"/>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w:t>
      </w:r>
      <w:r w:rsidR="006E0168" w:rsidRPr="00BB3524">
        <w:rPr>
          <w:rFonts w:ascii="Times New Roman" w:eastAsia="Times New Roman" w:hAnsi="Times New Roman" w:cs="Times New Roman"/>
          <w:sz w:val="26"/>
          <w:szCs w:val="26"/>
          <w:lang w:eastAsia="uk-UA"/>
        </w:rPr>
        <w:t>овноважний склад Вищої кваліфі</w:t>
      </w:r>
      <w:r>
        <w:rPr>
          <w:rFonts w:ascii="Times New Roman" w:eastAsia="Times New Roman" w:hAnsi="Times New Roman" w:cs="Times New Roman"/>
          <w:sz w:val="26"/>
          <w:szCs w:val="26"/>
          <w:lang w:eastAsia="uk-UA"/>
        </w:rPr>
        <w:t xml:space="preserve">каційної комісії суддів України </w:t>
      </w:r>
      <w:r w:rsidRPr="00BB3524">
        <w:rPr>
          <w:rFonts w:ascii="Times New Roman" w:eastAsia="Times New Roman" w:hAnsi="Times New Roman" w:cs="Times New Roman"/>
          <w:sz w:val="26"/>
          <w:szCs w:val="26"/>
          <w:lang w:eastAsia="uk-UA"/>
        </w:rPr>
        <w:t>сформовано</w:t>
      </w:r>
      <w:r>
        <w:rPr>
          <w:rFonts w:ascii="Times New Roman" w:eastAsia="Times New Roman" w:hAnsi="Times New Roman" w:cs="Times New Roman"/>
          <w:sz w:val="26"/>
          <w:szCs w:val="26"/>
          <w:lang w:eastAsia="uk-UA"/>
        </w:rPr>
        <w:t xml:space="preserve"> </w:t>
      </w:r>
      <w:r w:rsidRPr="00BB3524">
        <w:rPr>
          <w:rFonts w:ascii="Times New Roman" w:eastAsia="Times New Roman" w:hAnsi="Times New Roman" w:cs="Times New Roman"/>
          <w:sz w:val="26"/>
          <w:szCs w:val="26"/>
          <w:lang w:eastAsia="uk-UA"/>
        </w:rPr>
        <w:t>01</w:t>
      </w:r>
      <w:r>
        <w:rPr>
          <w:rFonts w:ascii="Times New Roman" w:eastAsia="Times New Roman" w:hAnsi="Times New Roman" w:cs="Times New Roman"/>
          <w:sz w:val="26"/>
          <w:szCs w:val="26"/>
          <w:lang w:eastAsia="uk-UA"/>
        </w:rPr>
        <w:t>.06.</w:t>
      </w:r>
      <w:r w:rsidRPr="00BB3524">
        <w:rPr>
          <w:rFonts w:ascii="Times New Roman" w:eastAsia="Times New Roman" w:hAnsi="Times New Roman" w:cs="Times New Roman"/>
          <w:sz w:val="26"/>
          <w:szCs w:val="26"/>
          <w:lang w:eastAsia="uk-UA"/>
        </w:rPr>
        <w:t>2023</w:t>
      </w:r>
      <w:r>
        <w:rPr>
          <w:rFonts w:ascii="Times New Roman" w:eastAsia="Times New Roman" w:hAnsi="Times New Roman" w:cs="Times New Roman"/>
          <w:sz w:val="26"/>
          <w:szCs w:val="26"/>
          <w:lang w:eastAsia="uk-UA"/>
        </w:rPr>
        <w:t>.</w:t>
      </w:r>
    </w:p>
    <w:p w:rsidR="006E0168" w:rsidRPr="00BB3524" w:rsidRDefault="006E0168" w:rsidP="0028730A">
      <w:pPr>
        <w:shd w:val="clear" w:color="auto" w:fill="FFFFFF"/>
        <w:spacing w:after="0" w:line="240" w:lineRule="auto"/>
        <w:ind w:firstLine="709"/>
        <w:jc w:val="both"/>
        <w:rPr>
          <w:rFonts w:ascii="Times New Roman" w:hAnsi="Times New Roman" w:cs="Times New Roman"/>
          <w:b/>
          <w:sz w:val="26"/>
          <w:szCs w:val="26"/>
        </w:rPr>
      </w:pPr>
      <w:r w:rsidRPr="00BB3524">
        <w:rPr>
          <w:rFonts w:ascii="Times New Roman" w:eastAsia="Times New Roman" w:hAnsi="Times New Roman" w:cs="Times New Roman"/>
          <w:sz w:val="26"/>
          <w:szCs w:val="26"/>
          <w:lang w:eastAsia="uk-UA"/>
        </w:rPr>
        <w:t>З метою вирішення питання щодо продовження процедур оцінювання, передбачених Законом, рішенням Комісії від</w:t>
      </w:r>
      <w:r w:rsidR="00E70391">
        <w:rPr>
          <w:rFonts w:ascii="Times New Roman" w:eastAsia="Times New Roman" w:hAnsi="Times New Roman" w:cs="Times New Roman"/>
          <w:sz w:val="26"/>
          <w:szCs w:val="26"/>
          <w:lang w:eastAsia="uk-UA"/>
        </w:rPr>
        <w:t> </w:t>
      </w:r>
      <w:r w:rsidRPr="00BB3524">
        <w:rPr>
          <w:rFonts w:ascii="Times New Roman" w:eastAsia="Times New Roman" w:hAnsi="Times New Roman" w:cs="Times New Roman"/>
          <w:sz w:val="26"/>
          <w:szCs w:val="26"/>
          <w:lang w:eastAsia="uk-UA"/>
        </w:rPr>
        <w:t>20</w:t>
      </w:r>
      <w:r w:rsidR="0028730A">
        <w:rPr>
          <w:rFonts w:ascii="Times New Roman" w:eastAsia="Times New Roman" w:hAnsi="Times New Roman" w:cs="Times New Roman"/>
          <w:sz w:val="26"/>
          <w:szCs w:val="26"/>
          <w:lang w:eastAsia="uk-UA"/>
        </w:rPr>
        <w:t>.07.</w:t>
      </w:r>
      <w:r w:rsidRPr="00BB3524">
        <w:rPr>
          <w:rFonts w:ascii="Times New Roman" w:eastAsia="Times New Roman" w:hAnsi="Times New Roman" w:cs="Times New Roman"/>
          <w:sz w:val="26"/>
          <w:szCs w:val="26"/>
          <w:lang w:eastAsia="uk-UA"/>
        </w:rPr>
        <w:t>2023</w:t>
      </w:r>
      <w:r w:rsidR="0028730A">
        <w:rPr>
          <w:rFonts w:ascii="Times New Roman" w:eastAsia="Times New Roman" w:hAnsi="Times New Roman" w:cs="Times New Roman"/>
          <w:sz w:val="26"/>
          <w:szCs w:val="26"/>
          <w:lang w:eastAsia="uk-UA"/>
        </w:rPr>
        <w:t xml:space="preserve"> </w:t>
      </w:r>
      <w:r w:rsidRPr="00BB3524">
        <w:rPr>
          <w:rFonts w:ascii="Times New Roman" w:hAnsi="Times New Roman" w:cs="Times New Roman"/>
          <w:sz w:val="26"/>
          <w:szCs w:val="26"/>
        </w:rPr>
        <w:t>№</w:t>
      </w:r>
      <w:r w:rsidR="00E70391">
        <w:rPr>
          <w:rFonts w:ascii="Times New Roman" w:hAnsi="Times New Roman" w:cs="Times New Roman"/>
          <w:sz w:val="26"/>
          <w:szCs w:val="26"/>
        </w:rPr>
        <w:t> </w:t>
      </w:r>
      <w:r w:rsidRPr="00BB3524">
        <w:rPr>
          <w:rFonts w:ascii="Times New Roman" w:hAnsi="Times New Roman" w:cs="Times New Roman"/>
          <w:sz w:val="26"/>
          <w:szCs w:val="26"/>
          <w:shd w:val="clear" w:color="auto" w:fill="FFFFFF"/>
        </w:rPr>
        <w:t>34/зп-23</w:t>
      </w:r>
      <w:r w:rsidRPr="00BB3524">
        <w:rPr>
          <w:rFonts w:ascii="Times New Roman" w:eastAsia="Times New Roman" w:hAnsi="Times New Roman" w:cs="Times New Roman"/>
          <w:sz w:val="26"/>
          <w:szCs w:val="26"/>
          <w:lang w:eastAsia="uk-UA"/>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оцінюванням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6E0168" w:rsidRPr="00BB3524" w:rsidRDefault="006E0168"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Відповідно до протоколу повторного розподілу між членами Комісії від 2</w:t>
      </w:r>
      <w:r w:rsidR="00DC7091">
        <w:rPr>
          <w:rFonts w:ascii="Times New Roman" w:hAnsi="Times New Roman" w:cs="Times New Roman"/>
          <w:sz w:val="26"/>
          <w:szCs w:val="26"/>
          <w:lang w:eastAsia="uk-UA"/>
        </w:rPr>
        <w:t>0</w:t>
      </w:r>
      <w:r w:rsidR="0028730A">
        <w:rPr>
          <w:rFonts w:ascii="Times New Roman" w:hAnsi="Times New Roman" w:cs="Times New Roman"/>
          <w:sz w:val="26"/>
          <w:szCs w:val="26"/>
          <w:lang w:eastAsia="uk-UA"/>
        </w:rPr>
        <w:t>.07.</w:t>
      </w:r>
      <w:r w:rsidRPr="00BB3524">
        <w:rPr>
          <w:rFonts w:ascii="Times New Roman" w:hAnsi="Times New Roman" w:cs="Times New Roman"/>
          <w:sz w:val="26"/>
          <w:szCs w:val="26"/>
          <w:lang w:eastAsia="uk-UA"/>
        </w:rPr>
        <w:t xml:space="preserve">2023 справу </w:t>
      </w:r>
      <w:r w:rsidR="00DC7091">
        <w:rPr>
          <w:rFonts w:ascii="Times New Roman" w:hAnsi="Times New Roman" w:cs="Times New Roman"/>
          <w:sz w:val="26"/>
          <w:szCs w:val="26"/>
          <w:lang w:eastAsia="uk-UA"/>
        </w:rPr>
        <w:t>Несте</w:t>
      </w:r>
      <w:r w:rsidR="000161CF">
        <w:rPr>
          <w:rFonts w:ascii="Times New Roman" w:hAnsi="Times New Roman" w:cs="Times New Roman"/>
          <w:sz w:val="26"/>
          <w:szCs w:val="26"/>
          <w:lang w:eastAsia="uk-UA"/>
        </w:rPr>
        <w:t>ре</w:t>
      </w:r>
      <w:r w:rsidR="00DC7091">
        <w:rPr>
          <w:rFonts w:ascii="Times New Roman" w:hAnsi="Times New Roman" w:cs="Times New Roman"/>
          <w:sz w:val="26"/>
          <w:szCs w:val="26"/>
          <w:lang w:eastAsia="uk-UA"/>
        </w:rPr>
        <w:t>нко</w:t>
      </w:r>
      <w:r w:rsidR="00E70391">
        <w:rPr>
          <w:rFonts w:ascii="Times New Roman" w:hAnsi="Times New Roman" w:cs="Times New Roman"/>
          <w:sz w:val="26"/>
          <w:szCs w:val="26"/>
          <w:lang w:eastAsia="uk-UA"/>
        </w:rPr>
        <w:t> </w:t>
      </w:r>
      <w:r w:rsidR="00DC7091">
        <w:rPr>
          <w:rFonts w:ascii="Times New Roman" w:hAnsi="Times New Roman" w:cs="Times New Roman"/>
          <w:sz w:val="26"/>
          <w:szCs w:val="26"/>
          <w:lang w:eastAsia="uk-UA"/>
        </w:rPr>
        <w:t>О.М.</w:t>
      </w:r>
      <w:r w:rsidRPr="00BB3524">
        <w:rPr>
          <w:rFonts w:ascii="Times New Roman" w:hAnsi="Times New Roman" w:cs="Times New Roman"/>
          <w:sz w:val="26"/>
          <w:szCs w:val="26"/>
          <w:lang w:eastAsia="uk-UA"/>
        </w:rPr>
        <w:t xml:space="preserve"> розподілено члену Комісії </w:t>
      </w:r>
      <w:r w:rsidR="00DC7091">
        <w:rPr>
          <w:rFonts w:ascii="Times New Roman" w:hAnsi="Times New Roman" w:cs="Times New Roman"/>
          <w:sz w:val="26"/>
          <w:szCs w:val="26"/>
          <w:lang w:eastAsia="uk-UA"/>
        </w:rPr>
        <w:t>Коліушу</w:t>
      </w:r>
      <w:r w:rsidR="00E70391">
        <w:rPr>
          <w:rFonts w:ascii="Times New Roman" w:hAnsi="Times New Roman" w:cs="Times New Roman"/>
          <w:sz w:val="26"/>
          <w:szCs w:val="26"/>
          <w:lang w:eastAsia="uk-UA"/>
        </w:rPr>
        <w:t> </w:t>
      </w:r>
      <w:r w:rsidR="00DC7091">
        <w:rPr>
          <w:rFonts w:ascii="Times New Roman" w:hAnsi="Times New Roman" w:cs="Times New Roman"/>
          <w:sz w:val="26"/>
          <w:szCs w:val="26"/>
          <w:lang w:eastAsia="uk-UA"/>
        </w:rPr>
        <w:t>О.Л.</w:t>
      </w:r>
    </w:p>
    <w:p w:rsidR="006E0168" w:rsidRPr="00FD33D7" w:rsidRDefault="006E0168" w:rsidP="00FD33D7">
      <w:pPr>
        <w:pStyle w:val="a3"/>
        <w:spacing w:before="0" w:beforeAutospacing="0" w:after="0" w:afterAutospacing="0"/>
        <w:ind w:firstLine="708"/>
        <w:jc w:val="both"/>
        <w:rPr>
          <w:lang w:val="uk-UA" w:eastAsia="uk-UA"/>
        </w:rPr>
      </w:pPr>
      <w:proofErr w:type="spellStart"/>
      <w:r w:rsidRPr="00BB3524">
        <w:rPr>
          <w:sz w:val="26"/>
          <w:szCs w:val="26"/>
          <w:lang w:eastAsia="uk-UA"/>
        </w:rPr>
        <w:t>Співбесіду</w:t>
      </w:r>
      <w:proofErr w:type="spellEnd"/>
      <w:r w:rsidRPr="00BB3524">
        <w:rPr>
          <w:sz w:val="26"/>
          <w:szCs w:val="26"/>
          <w:lang w:eastAsia="uk-UA"/>
        </w:rPr>
        <w:t xml:space="preserve"> з </w:t>
      </w:r>
      <w:r w:rsidR="00DC7091">
        <w:rPr>
          <w:sz w:val="26"/>
          <w:szCs w:val="26"/>
          <w:lang w:eastAsia="uk-UA"/>
        </w:rPr>
        <w:t>Нестеренко</w:t>
      </w:r>
      <w:r w:rsidR="00BB748A">
        <w:rPr>
          <w:sz w:val="26"/>
          <w:szCs w:val="26"/>
          <w:lang w:val="uk-UA" w:eastAsia="uk-UA"/>
        </w:rPr>
        <w:t>м</w:t>
      </w:r>
      <w:r w:rsidR="00DC7091">
        <w:rPr>
          <w:sz w:val="26"/>
          <w:szCs w:val="26"/>
          <w:lang w:eastAsia="uk-UA"/>
        </w:rPr>
        <w:t xml:space="preserve"> О.М.</w:t>
      </w:r>
      <w:r w:rsidRPr="00BB3524">
        <w:rPr>
          <w:sz w:val="26"/>
          <w:szCs w:val="26"/>
          <w:lang w:eastAsia="uk-UA"/>
        </w:rPr>
        <w:t xml:space="preserve"> </w:t>
      </w:r>
      <w:proofErr w:type="spellStart"/>
      <w:r w:rsidRPr="00BB3524">
        <w:rPr>
          <w:sz w:val="26"/>
          <w:szCs w:val="26"/>
          <w:lang w:eastAsia="uk-UA"/>
        </w:rPr>
        <w:t>призначено</w:t>
      </w:r>
      <w:proofErr w:type="spellEnd"/>
      <w:r w:rsidRPr="00BB3524">
        <w:rPr>
          <w:sz w:val="26"/>
          <w:szCs w:val="26"/>
          <w:lang w:eastAsia="uk-UA"/>
        </w:rPr>
        <w:t xml:space="preserve"> на 1</w:t>
      </w:r>
      <w:r w:rsidR="00DC7091">
        <w:rPr>
          <w:sz w:val="26"/>
          <w:szCs w:val="26"/>
          <w:lang w:eastAsia="uk-UA"/>
        </w:rPr>
        <w:t>8</w:t>
      </w:r>
      <w:r w:rsidR="0028730A">
        <w:rPr>
          <w:sz w:val="26"/>
          <w:szCs w:val="26"/>
          <w:lang w:eastAsia="uk-UA"/>
        </w:rPr>
        <w:t>.12.</w:t>
      </w:r>
      <w:r w:rsidR="00FD33D7">
        <w:rPr>
          <w:sz w:val="26"/>
          <w:szCs w:val="26"/>
          <w:lang w:eastAsia="uk-UA"/>
        </w:rPr>
        <w:t xml:space="preserve">2023, </w:t>
      </w:r>
      <w:proofErr w:type="gramStart"/>
      <w:r w:rsidR="00FD33D7" w:rsidRPr="00FD33D7">
        <w:rPr>
          <w:color w:val="000000"/>
          <w:sz w:val="26"/>
          <w:szCs w:val="26"/>
          <w:lang w:val="uk-UA" w:eastAsia="uk-UA"/>
        </w:rPr>
        <w:t>п</w:t>
      </w:r>
      <w:proofErr w:type="gramEnd"/>
      <w:r w:rsidR="00FD33D7" w:rsidRPr="00FD33D7">
        <w:rPr>
          <w:color w:val="000000"/>
          <w:sz w:val="26"/>
          <w:szCs w:val="26"/>
          <w:lang w:val="uk-UA" w:eastAsia="uk-UA"/>
        </w:rPr>
        <w:t xml:space="preserve">ід час якої оголошено перерву та продовжено співбесіду </w:t>
      </w:r>
      <w:r w:rsidR="00FD33D7">
        <w:rPr>
          <w:color w:val="000000"/>
          <w:sz w:val="26"/>
          <w:szCs w:val="26"/>
          <w:lang w:val="uk-UA" w:eastAsia="uk-UA"/>
        </w:rPr>
        <w:t>22.12.</w:t>
      </w:r>
      <w:r w:rsidR="00FD33D7" w:rsidRPr="00FD33D7">
        <w:rPr>
          <w:color w:val="000000"/>
          <w:sz w:val="26"/>
          <w:szCs w:val="26"/>
          <w:lang w:val="uk-UA" w:eastAsia="uk-UA"/>
        </w:rPr>
        <w:t>2023.</w:t>
      </w:r>
    </w:p>
    <w:p w:rsidR="006E0168" w:rsidRPr="00BB3524" w:rsidRDefault="006E0168"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Під час проведення співбесіди та дослідженн</w:t>
      </w:r>
      <w:r w:rsidR="00BB748A">
        <w:rPr>
          <w:rFonts w:ascii="Times New Roman" w:hAnsi="Times New Roman" w:cs="Times New Roman"/>
          <w:sz w:val="26"/>
          <w:szCs w:val="26"/>
          <w:lang w:eastAsia="uk-UA"/>
        </w:rPr>
        <w:t>я матеріалів суддівського досьє</w:t>
      </w:r>
      <w:r w:rsidRPr="00BB3524">
        <w:rPr>
          <w:rFonts w:ascii="Times New Roman" w:hAnsi="Times New Roman" w:cs="Times New Roman"/>
          <w:sz w:val="26"/>
          <w:szCs w:val="26"/>
          <w:lang w:eastAsia="uk-UA"/>
        </w:rPr>
        <w:t xml:space="preserve"> </w:t>
      </w:r>
      <w:r w:rsidR="002F3BD2">
        <w:rPr>
          <w:rFonts w:ascii="Times New Roman" w:hAnsi="Times New Roman" w:cs="Times New Roman"/>
          <w:sz w:val="26"/>
          <w:szCs w:val="26"/>
          <w:lang w:eastAsia="uk-UA"/>
        </w:rPr>
        <w:t xml:space="preserve">Комісією </w:t>
      </w:r>
      <w:r w:rsidRPr="00BB3524">
        <w:rPr>
          <w:rFonts w:ascii="Times New Roman" w:hAnsi="Times New Roman" w:cs="Times New Roman"/>
          <w:sz w:val="26"/>
          <w:szCs w:val="26"/>
          <w:lang w:eastAsia="uk-UA"/>
        </w:rPr>
        <w:t>встановлено таке</w:t>
      </w:r>
      <w:r w:rsidR="00B312CF" w:rsidRPr="00BB3524">
        <w:rPr>
          <w:rFonts w:ascii="Times New Roman" w:hAnsi="Times New Roman" w:cs="Times New Roman"/>
          <w:sz w:val="26"/>
          <w:szCs w:val="26"/>
          <w:lang w:eastAsia="uk-UA"/>
        </w:rPr>
        <w:t>.</w:t>
      </w:r>
    </w:p>
    <w:p w:rsidR="00B312CF" w:rsidRPr="00BB3524" w:rsidRDefault="00B312CF"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Главою 2 </w:t>
      </w:r>
      <w:r w:rsidR="002F3BD2">
        <w:rPr>
          <w:rFonts w:ascii="Times New Roman" w:hAnsi="Times New Roman" w:cs="Times New Roman"/>
          <w:sz w:val="26"/>
          <w:szCs w:val="26"/>
          <w:lang w:eastAsia="uk-UA"/>
        </w:rPr>
        <w:t xml:space="preserve">розділу ІІ </w:t>
      </w:r>
      <w:r w:rsidRPr="00BB3524">
        <w:rPr>
          <w:rFonts w:ascii="Times New Roman" w:hAnsi="Times New Roman" w:cs="Times New Roman"/>
          <w:sz w:val="26"/>
          <w:szCs w:val="26"/>
          <w:lang w:eastAsia="uk-UA"/>
        </w:rPr>
        <w:t xml:space="preserve">Положення визначено показники відповідності судді критеріям кваліфікаційного оцінювання та засоби їх встановлення. </w:t>
      </w:r>
    </w:p>
    <w:p w:rsidR="00B312CF" w:rsidRPr="00BB3524" w:rsidRDefault="00B312CF" w:rsidP="006E0168">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Відповідність</w:t>
      </w:r>
      <w:r w:rsidR="002F3BD2">
        <w:rPr>
          <w:rFonts w:ascii="Times New Roman" w:hAnsi="Times New Roman" w:cs="Times New Roman"/>
          <w:sz w:val="26"/>
          <w:szCs w:val="26"/>
          <w:lang w:eastAsia="uk-UA"/>
        </w:rPr>
        <w:t xml:space="preserve"> судді </w:t>
      </w:r>
      <w:r w:rsidRPr="00BB3524">
        <w:rPr>
          <w:rFonts w:ascii="Times New Roman" w:hAnsi="Times New Roman" w:cs="Times New Roman"/>
          <w:sz w:val="26"/>
          <w:szCs w:val="26"/>
          <w:lang w:eastAsia="uk-UA"/>
        </w:rPr>
        <w:t>критерію професійної компетентності оцінено за такими показниками</w:t>
      </w:r>
      <w:r w:rsidR="007D3B20" w:rsidRPr="00BB3524">
        <w:rPr>
          <w:rFonts w:ascii="Times New Roman" w:hAnsi="Times New Roman" w:cs="Times New Roman"/>
          <w:sz w:val="26"/>
          <w:szCs w:val="26"/>
          <w:lang w:eastAsia="uk-UA"/>
        </w:rPr>
        <w:t>:</w:t>
      </w:r>
    </w:p>
    <w:p w:rsidR="007D3B20" w:rsidRPr="00BB3524" w:rsidRDefault="007D3B20" w:rsidP="007D3B20">
      <w:pPr>
        <w:pStyle w:val="20"/>
        <w:numPr>
          <w:ilvl w:val="0"/>
          <w:numId w:val="2"/>
        </w:numPr>
        <w:shd w:val="clear" w:color="auto" w:fill="auto"/>
        <w:spacing w:before="0" w:after="0" w:line="322" w:lineRule="exact"/>
        <w:ind w:left="0" w:firstLine="740"/>
        <w:rPr>
          <w:sz w:val="26"/>
          <w:szCs w:val="26"/>
        </w:rPr>
      </w:pPr>
      <w:r w:rsidRPr="00BB3524">
        <w:rPr>
          <w:color w:val="000000"/>
          <w:sz w:val="26"/>
          <w:szCs w:val="26"/>
          <w:lang w:eastAsia="uk-UA" w:bidi="uk-UA"/>
        </w:rPr>
        <w:t xml:space="preserve">Рівень знань у сфері права оцінено за результатами </w:t>
      </w:r>
      <w:r w:rsidR="0035745B" w:rsidRPr="00BB3524">
        <w:rPr>
          <w:color w:val="000000"/>
          <w:sz w:val="26"/>
          <w:szCs w:val="26"/>
          <w:lang w:eastAsia="uk-UA" w:bidi="uk-UA"/>
        </w:rPr>
        <w:t>анонім</w:t>
      </w:r>
      <w:r w:rsidRPr="00BB3524">
        <w:rPr>
          <w:color w:val="000000"/>
          <w:sz w:val="26"/>
          <w:szCs w:val="26"/>
          <w:lang w:eastAsia="uk-UA" w:bidi="uk-UA"/>
        </w:rPr>
        <w:t>ного</w:t>
      </w:r>
      <w:r w:rsidR="0035745B" w:rsidRPr="00BB3524">
        <w:rPr>
          <w:color w:val="000000"/>
          <w:sz w:val="26"/>
          <w:szCs w:val="26"/>
          <w:lang w:eastAsia="uk-UA" w:bidi="uk-UA"/>
        </w:rPr>
        <w:t xml:space="preserve"> письмов</w:t>
      </w:r>
      <w:r w:rsidRPr="00BB3524">
        <w:rPr>
          <w:color w:val="000000"/>
          <w:sz w:val="26"/>
          <w:szCs w:val="26"/>
          <w:lang w:eastAsia="uk-UA" w:bidi="uk-UA"/>
        </w:rPr>
        <w:t>ого</w:t>
      </w:r>
      <w:r w:rsidR="0035745B" w:rsidRPr="00BB3524">
        <w:rPr>
          <w:color w:val="000000"/>
          <w:sz w:val="26"/>
          <w:szCs w:val="26"/>
          <w:lang w:eastAsia="uk-UA" w:bidi="uk-UA"/>
        </w:rPr>
        <w:t xml:space="preserve"> тестування </w:t>
      </w:r>
      <w:r w:rsidR="002F3BD2">
        <w:rPr>
          <w:color w:val="000000"/>
          <w:sz w:val="26"/>
          <w:szCs w:val="26"/>
          <w:lang w:eastAsia="uk-UA" w:bidi="uk-UA"/>
        </w:rPr>
        <w:t>–</w:t>
      </w:r>
      <w:r w:rsidR="0035745B" w:rsidRPr="00BB3524">
        <w:rPr>
          <w:color w:val="000000"/>
          <w:sz w:val="26"/>
          <w:szCs w:val="26"/>
          <w:lang w:eastAsia="uk-UA" w:bidi="uk-UA"/>
        </w:rPr>
        <w:t xml:space="preserve"> </w:t>
      </w:r>
      <w:r w:rsidR="00DC7091">
        <w:rPr>
          <w:color w:val="000000"/>
          <w:sz w:val="26"/>
          <w:szCs w:val="26"/>
          <w:lang w:eastAsia="uk-UA" w:bidi="uk-UA"/>
        </w:rPr>
        <w:t>Нестеренко</w:t>
      </w:r>
      <w:r w:rsidR="00E70391">
        <w:rPr>
          <w:color w:val="000000"/>
          <w:sz w:val="26"/>
          <w:szCs w:val="26"/>
          <w:lang w:eastAsia="uk-UA" w:bidi="uk-UA"/>
        </w:rPr>
        <w:t> </w:t>
      </w:r>
      <w:r w:rsidR="00DC7091">
        <w:rPr>
          <w:color w:val="000000"/>
          <w:sz w:val="26"/>
          <w:szCs w:val="26"/>
          <w:lang w:eastAsia="uk-UA" w:bidi="uk-UA"/>
        </w:rPr>
        <w:t>О.М.</w:t>
      </w:r>
      <w:r w:rsidRPr="00BB3524">
        <w:rPr>
          <w:color w:val="000000"/>
          <w:sz w:val="26"/>
          <w:szCs w:val="26"/>
          <w:lang w:eastAsia="uk-UA" w:bidi="uk-UA"/>
        </w:rPr>
        <w:t xml:space="preserve"> </w:t>
      </w:r>
      <w:r w:rsidR="0035745B" w:rsidRPr="00BB3524">
        <w:rPr>
          <w:color w:val="000000"/>
          <w:sz w:val="26"/>
          <w:szCs w:val="26"/>
          <w:lang w:eastAsia="uk-UA" w:bidi="uk-UA"/>
        </w:rPr>
        <w:t>набра</w:t>
      </w:r>
      <w:r w:rsidR="00DC7091">
        <w:rPr>
          <w:color w:val="000000"/>
          <w:sz w:val="26"/>
          <w:szCs w:val="26"/>
          <w:lang w:eastAsia="uk-UA" w:bidi="uk-UA"/>
        </w:rPr>
        <w:t>в</w:t>
      </w:r>
      <w:r w:rsidR="0035745B" w:rsidRPr="00BB3524">
        <w:rPr>
          <w:color w:val="000000"/>
          <w:sz w:val="26"/>
          <w:szCs w:val="26"/>
          <w:lang w:eastAsia="uk-UA" w:bidi="uk-UA"/>
        </w:rPr>
        <w:t xml:space="preserve"> </w:t>
      </w:r>
      <w:r w:rsidR="00E03674" w:rsidRPr="00BB3524">
        <w:rPr>
          <w:color w:val="000000"/>
          <w:sz w:val="26"/>
          <w:szCs w:val="26"/>
          <w:lang w:eastAsia="uk-UA" w:bidi="uk-UA"/>
        </w:rPr>
        <w:t>8</w:t>
      </w:r>
      <w:r w:rsidR="00DC7091">
        <w:rPr>
          <w:color w:val="000000"/>
          <w:sz w:val="26"/>
          <w:szCs w:val="26"/>
          <w:lang w:eastAsia="uk-UA" w:bidi="uk-UA"/>
        </w:rPr>
        <w:t>1</w:t>
      </w:r>
      <w:r w:rsidR="00E70391">
        <w:rPr>
          <w:color w:val="000000"/>
          <w:sz w:val="26"/>
          <w:szCs w:val="26"/>
          <w:lang w:eastAsia="uk-UA" w:bidi="uk-UA"/>
        </w:rPr>
        <w:t> </w:t>
      </w:r>
      <w:r w:rsidR="0035745B" w:rsidRPr="00BB3524">
        <w:rPr>
          <w:color w:val="000000"/>
          <w:sz w:val="26"/>
          <w:szCs w:val="26"/>
          <w:lang w:eastAsia="uk-UA" w:bidi="uk-UA"/>
        </w:rPr>
        <w:t>бал.</w:t>
      </w:r>
    </w:p>
    <w:p w:rsidR="007A4C9C" w:rsidRPr="00BB3524" w:rsidRDefault="007D3B20" w:rsidP="007D3B20">
      <w:pPr>
        <w:pStyle w:val="20"/>
        <w:numPr>
          <w:ilvl w:val="0"/>
          <w:numId w:val="2"/>
        </w:numPr>
        <w:shd w:val="clear" w:color="auto" w:fill="auto"/>
        <w:spacing w:before="0" w:after="0" w:line="322" w:lineRule="exact"/>
        <w:ind w:left="0" w:firstLine="740"/>
        <w:rPr>
          <w:sz w:val="26"/>
          <w:szCs w:val="26"/>
        </w:rPr>
      </w:pPr>
      <w:r w:rsidRPr="00BB3524">
        <w:rPr>
          <w:sz w:val="26"/>
          <w:szCs w:val="26"/>
          <w:lang w:eastAsia="uk-UA"/>
        </w:rPr>
        <w:t>Рівень практичних навичок та умінь у правозастосуванні оцінено за результатами виконаного практичного завдання</w:t>
      </w:r>
      <w:r w:rsidR="0028730A">
        <w:rPr>
          <w:sz w:val="26"/>
          <w:szCs w:val="26"/>
          <w:lang w:eastAsia="uk-UA"/>
        </w:rPr>
        <w:t xml:space="preserve"> –</w:t>
      </w:r>
      <w:r w:rsidR="007A4C9C" w:rsidRPr="00BB3524">
        <w:rPr>
          <w:color w:val="000000"/>
          <w:sz w:val="26"/>
          <w:szCs w:val="26"/>
          <w:lang w:eastAsia="uk-UA" w:bidi="uk-UA"/>
        </w:rPr>
        <w:t xml:space="preserve"> </w:t>
      </w:r>
      <w:r w:rsidR="00DC7091">
        <w:rPr>
          <w:color w:val="000000"/>
          <w:sz w:val="26"/>
          <w:szCs w:val="26"/>
          <w:lang w:eastAsia="uk-UA" w:bidi="uk-UA"/>
        </w:rPr>
        <w:t>Нестеренко</w:t>
      </w:r>
      <w:r w:rsidR="00E70391">
        <w:rPr>
          <w:color w:val="000000"/>
          <w:sz w:val="26"/>
          <w:szCs w:val="26"/>
          <w:lang w:eastAsia="uk-UA" w:bidi="uk-UA"/>
        </w:rPr>
        <w:t> </w:t>
      </w:r>
      <w:r w:rsidR="00DC7091">
        <w:rPr>
          <w:color w:val="000000"/>
          <w:sz w:val="26"/>
          <w:szCs w:val="26"/>
          <w:lang w:eastAsia="uk-UA" w:bidi="uk-UA"/>
        </w:rPr>
        <w:t>О.М.</w:t>
      </w:r>
      <w:r w:rsidR="0035745B" w:rsidRPr="00BB3524">
        <w:rPr>
          <w:color w:val="000000"/>
          <w:sz w:val="26"/>
          <w:szCs w:val="26"/>
          <w:lang w:eastAsia="uk-UA" w:bidi="uk-UA"/>
        </w:rPr>
        <w:t xml:space="preserve"> набра</w:t>
      </w:r>
      <w:r w:rsidR="00DC7091">
        <w:rPr>
          <w:color w:val="000000"/>
          <w:sz w:val="26"/>
          <w:szCs w:val="26"/>
          <w:lang w:eastAsia="uk-UA" w:bidi="uk-UA"/>
        </w:rPr>
        <w:t>в</w:t>
      </w:r>
      <w:r w:rsidR="0035745B" w:rsidRPr="00BB3524">
        <w:rPr>
          <w:color w:val="000000"/>
          <w:sz w:val="26"/>
          <w:szCs w:val="26"/>
          <w:lang w:eastAsia="uk-UA" w:bidi="uk-UA"/>
        </w:rPr>
        <w:t xml:space="preserve"> 6</w:t>
      </w:r>
      <w:r w:rsidR="00DC7091">
        <w:rPr>
          <w:color w:val="000000"/>
          <w:sz w:val="26"/>
          <w:szCs w:val="26"/>
          <w:lang w:eastAsia="uk-UA" w:bidi="uk-UA"/>
        </w:rPr>
        <w:t>7,5</w:t>
      </w:r>
      <w:r w:rsidR="00E70391">
        <w:rPr>
          <w:color w:val="000000"/>
          <w:sz w:val="26"/>
          <w:szCs w:val="26"/>
          <w:lang w:eastAsia="uk-UA" w:bidi="uk-UA"/>
        </w:rPr>
        <w:t> </w:t>
      </w:r>
      <w:r w:rsidR="0035745B" w:rsidRPr="00BB3524">
        <w:rPr>
          <w:color w:val="000000"/>
          <w:sz w:val="26"/>
          <w:szCs w:val="26"/>
          <w:lang w:eastAsia="uk-UA" w:bidi="uk-UA"/>
        </w:rPr>
        <w:t>бал</w:t>
      </w:r>
      <w:r w:rsidR="00BB748A">
        <w:rPr>
          <w:color w:val="000000"/>
          <w:sz w:val="26"/>
          <w:szCs w:val="26"/>
          <w:lang w:eastAsia="uk-UA" w:bidi="uk-UA"/>
        </w:rPr>
        <w:t>а</w:t>
      </w:r>
      <w:r w:rsidR="00E70391">
        <w:rPr>
          <w:color w:val="000000"/>
          <w:sz w:val="26"/>
          <w:szCs w:val="26"/>
          <w:lang w:eastAsia="uk-UA" w:bidi="uk-UA"/>
        </w:rPr>
        <w:t>.</w:t>
      </w:r>
    </w:p>
    <w:p w:rsidR="0035745B" w:rsidRPr="00BB3524" w:rsidRDefault="0035745B" w:rsidP="007A4C9C">
      <w:pPr>
        <w:pStyle w:val="20"/>
        <w:shd w:val="clear" w:color="auto" w:fill="auto"/>
        <w:spacing w:before="0" w:after="0" w:line="322" w:lineRule="exact"/>
        <w:ind w:firstLine="740"/>
        <w:rPr>
          <w:sz w:val="26"/>
          <w:szCs w:val="26"/>
          <w:lang w:eastAsia="uk-UA"/>
        </w:rPr>
      </w:pPr>
      <w:r w:rsidRPr="00BB3524">
        <w:rPr>
          <w:color w:val="000000"/>
          <w:sz w:val="26"/>
          <w:szCs w:val="26"/>
          <w:lang w:eastAsia="uk-UA" w:bidi="uk-UA"/>
        </w:rPr>
        <w:t>На етапі складення іспиту суддя загалом набра</w:t>
      </w:r>
      <w:r w:rsidR="00DC7091">
        <w:rPr>
          <w:color w:val="000000"/>
          <w:sz w:val="26"/>
          <w:szCs w:val="26"/>
          <w:lang w:eastAsia="uk-UA" w:bidi="uk-UA"/>
        </w:rPr>
        <w:t>в</w:t>
      </w:r>
      <w:r w:rsidRPr="00BB3524">
        <w:rPr>
          <w:color w:val="000000"/>
          <w:sz w:val="26"/>
          <w:szCs w:val="26"/>
          <w:lang w:eastAsia="uk-UA" w:bidi="uk-UA"/>
        </w:rPr>
        <w:t xml:space="preserve"> </w:t>
      </w:r>
      <w:r w:rsidR="00E03674" w:rsidRPr="00BB3524">
        <w:rPr>
          <w:color w:val="000000"/>
          <w:sz w:val="26"/>
          <w:szCs w:val="26"/>
          <w:lang w:eastAsia="uk-UA" w:bidi="uk-UA"/>
        </w:rPr>
        <w:t>14</w:t>
      </w:r>
      <w:r w:rsidR="00DC7091">
        <w:rPr>
          <w:color w:val="000000"/>
          <w:sz w:val="26"/>
          <w:szCs w:val="26"/>
          <w:lang w:eastAsia="uk-UA" w:bidi="uk-UA"/>
        </w:rPr>
        <w:t>8</w:t>
      </w:r>
      <w:r w:rsidR="00E03674" w:rsidRPr="00BB3524">
        <w:rPr>
          <w:color w:val="000000"/>
          <w:sz w:val="26"/>
          <w:szCs w:val="26"/>
          <w:lang w:eastAsia="uk-UA" w:bidi="uk-UA"/>
        </w:rPr>
        <w:t>,5</w:t>
      </w:r>
      <w:r w:rsidRPr="00BB3524">
        <w:rPr>
          <w:color w:val="000000"/>
          <w:sz w:val="26"/>
          <w:szCs w:val="26"/>
          <w:lang w:eastAsia="uk-UA" w:bidi="uk-UA"/>
        </w:rPr>
        <w:t xml:space="preserve"> бала</w:t>
      </w:r>
      <w:r w:rsidR="007A4C9C" w:rsidRPr="00BB3524">
        <w:rPr>
          <w:color w:val="000000"/>
          <w:sz w:val="26"/>
          <w:szCs w:val="26"/>
          <w:lang w:eastAsia="uk-UA" w:bidi="uk-UA"/>
        </w:rPr>
        <w:t xml:space="preserve">, </w:t>
      </w:r>
      <w:r w:rsidR="007A4C9C" w:rsidRPr="00BB3524">
        <w:rPr>
          <w:sz w:val="26"/>
          <w:szCs w:val="26"/>
          <w:lang w:eastAsia="uk-UA"/>
        </w:rPr>
        <w:t>що становить 70,</w:t>
      </w:r>
      <w:r w:rsidR="00DC7091">
        <w:rPr>
          <w:sz w:val="26"/>
          <w:szCs w:val="26"/>
          <w:lang w:eastAsia="uk-UA"/>
        </w:rPr>
        <w:t>7</w:t>
      </w:r>
      <w:r w:rsidR="00E70391">
        <w:rPr>
          <w:sz w:val="26"/>
          <w:szCs w:val="26"/>
          <w:lang w:eastAsia="uk-UA"/>
        </w:rPr>
        <w:t> </w:t>
      </w:r>
      <w:r w:rsidR="007A4C9C" w:rsidRPr="00BB3524">
        <w:rPr>
          <w:sz w:val="26"/>
          <w:szCs w:val="26"/>
          <w:lang w:eastAsia="uk-UA"/>
        </w:rPr>
        <w:t>відсотка від максимально можливого бала, встановленого в межах цього іспиту.</w:t>
      </w:r>
    </w:p>
    <w:p w:rsidR="007A4C9C" w:rsidRPr="00BB3524" w:rsidRDefault="00BB748A" w:rsidP="007A4C9C">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Відповідно до пункту 9 р</w:t>
      </w:r>
      <w:r w:rsidR="007A4C9C" w:rsidRPr="00BB3524">
        <w:rPr>
          <w:rFonts w:ascii="Times New Roman" w:hAnsi="Times New Roman" w:cs="Times New Roman"/>
          <w:sz w:val="26"/>
          <w:szCs w:val="26"/>
          <w:lang w:eastAsia="uk-UA"/>
        </w:rPr>
        <w:t xml:space="preserve">озділу V Положення мінімально допустимий бал іспиту під час кваліфікаційного оцінювання суддів на відповідність займаній посаді </w:t>
      </w:r>
      <w:r w:rsidR="00E70391">
        <w:rPr>
          <w:rFonts w:ascii="Times New Roman" w:hAnsi="Times New Roman" w:cs="Times New Roman"/>
          <w:sz w:val="26"/>
          <w:szCs w:val="26"/>
          <w:lang w:eastAsia="uk-UA"/>
        </w:rPr>
        <w:t>–</w:t>
      </w:r>
      <w:r w:rsidR="007A4C9C" w:rsidRPr="00BB3524">
        <w:rPr>
          <w:rFonts w:ascii="Times New Roman" w:hAnsi="Times New Roman" w:cs="Times New Roman"/>
          <w:sz w:val="26"/>
          <w:szCs w:val="26"/>
          <w:lang w:eastAsia="uk-UA"/>
        </w:rPr>
        <w:t xml:space="preserve"> 50</w:t>
      </w:r>
      <w:r w:rsidR="00E70391">
        <w:rPr>
          <w:rFonts w:ascii="Times New Roman" w:hAnsi="Times New Roman" w:cs="Times New Roman"/>
          <w:sz w:val="26"/>
          <w:szCs w:val="26"/>
          <w:lang w:eastAsia="uk-UA"/>
        </w:rPr>
        <w:t> </w:t>
      </w:r>
      <w:r w:rsidR="007A4C9C" w:rsidRPr="00BB3524">
        <w:rPr>
          <w:rFonts w:ascii="Times New Roman" w:hAnsi="Times New Roman" w:cs="Times New Roman"/>
          <w:sz w:val="26"/>
          <w:szCs w:val="26"/>
          <w:lang w:eastAsia="uk-UA"/>
        </w:rPr>
        <w:t xml:space="preserve">відсотків від максимально можливого бала, встановленого </w:t>
      </w:r>
      <w:r>
        <w:rPr>
          <w:rFonts w:ascii="Times New Roman" w:hAnsi="Times New Roman" w:cs="Times New Roman"/>
          <w:sz w:val="26"/>
          <w:szCs w:val="26"/>
          <w:lang w:eastAsia="uk-UA"/>
        </w:rPr>
        <w:t>у</w:t>
      </w:r>
      <w:r w:rsidR="007A4C9C" w:rsidRPr="00BB3524">
        <w:rPr>
          <w:rFonts w:ascii="Times New Roman" w:hAnsi="Times New Roman" w:cs="Times New Roman"/>
          <w:sz w:val="26"/>
          <w:szCs w:val="26"/>
          <w:lang w:eastAsia="uk-UA"/>
        </w:rPr>
        <w:t xml:space="preserve"> межах цього іспиту.</w:t>
      </w:r>
    </w:p>
    <w:p w:rsidR="00D171D2" w:rsidRPr="00BB3524" w:rsidRDefault="007A4C9C" w:rsidP="00697437">
      <w:pPr>
        <w:pStyle w:val="20"/>
        <w:numPr>
          <w:ilvl w:val="0"/>
          <w:numId w:val="2"/>
        </w:numPr>
        <w:shd w:val="clear" w:color="auto" w:fill="auto"/>
        <w:spacing w:before="0" w:after="0" w:line="322" w:lineRule="exact"/>
        <w:ind w:left="0" w:firstLine="740"/>
        <w:rPr>
          <w:sz w:val="26"/>
          <w:szCs w:val="26"/>
        </w:rPr>
      </w:pPr>
      <w:r w:rsidRPr="00BB3524">
        <w:rPr>
          <w:sz w:val="26"/>
          <w:szCs w:val="26"/>
          <w:lang w:eastAsia="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BB3524">
        <w:rPr>
          <w:sz w:val="26"/>
          <w:szCs w:val="26"/>
          <w:lang w:eastAsia="uk-UA"/>
        </w:rPr>
        <w:t>інстанційності</w:t>
      </w:r>
      <w:proofErr w:type="spellEnd"/>
      <w:r w:rsidRPr="00BB3524">
        <w:rPr>
          <w:sz w:val="26"/>
          <w:szCs w:val="26"/>
          <w:lang w:eastAsia="uk-UA"/>
        </w:rPr>
        <w:t xml:space="preserve">, спеціалізації суду та судді; підтвердженої інформації щодо дотримання суддею засад і принципів здійснення правосуддя, встановлених процесуальним законом, </w:t>
      </w:r>
      <w:r w:rsidR="002F3BD2">
        <w:rPr>
          <w:sz w:val="26"/>
          <w:szCs w:val="26"/>
          <w:lang w:eastAsia="uk-UA"/>
        </w:rPr>
        <w:t>К</w:t>
      </w:r>
      <w:r w:rsidRPr="00BB3524">
        <w:rPr>
          <w:sz w:val="26"/>
          <w:szCs w:val="26"/>
          <w:lang w:eastAsia="uk-UA"/>
        </w:rPr>
        <w:t xml:space="preserve">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w:t>
      </w:r>
      <w:r w:rsidR="002F3BD2">
        <w:rPr>
          <w:sz w:val="26"/>
          <w:szCs w:val="26"/>
          <w:lang w:eastAsia="uk-UA"/>
        </w:rPr>
        <w:t>К</w:t>
      </w:r>
      <w:r w:rsidRPr="00BB3524">
        <w:rPr>
          <w:sz w:val="26"/>
          <w:szCs w:val="26"/>
          <w:lang w:eastAsia="uk-UA"/>
        </w:rPr>
        <w:t>омісією відповідно до</w:t>
      </w:r>
      <w:r w:rsidR="00BB748A">
        <w:rPr>
          <w:sz w:val="26"/>
          <w:szCs w:val="26"/>
          <w:lang w:eastAsia="uk-UA"/>
        </w:rPr>
        <w:t xml:space="preserve"> Закону</w:t>
      </w:r>
      <w:r w:rsidRPr="00BB3524">
        <w:rPr>
          <w:sz w:val="26"/>
          <w:szCs w:val="26"/>
          <w:lang w:eastAsia="uk-UA"/>
        </w:rPr>
        <w:t>.</w:t>
      </w:r>
      <w:r w:rsidR="00D171D2" w:rsidRPr="00BB3524">
        <w:rPr>
          <w:sz w:val="26"/>
          <w:szCs w:val="26"/>
        </w:rPr>
        <w:t xml:space="preserve"> </w:t>
      </w:r>
    </w:p>
    <w:p w:rsidR="00D171D2" w:rsidRPr="00BB3524" w:rsidRDefault="00D171D2" w:rsidP="00D171D2">
      <w:pPr>
        <w:pStyle w:val="20"/>
        <w:shd w:val="clear" w:color="auto" w:fill="auto"/>
        <w:spacing w:before="0" w:after="0" w:line="322" w:lineRule="exact"/>
        <w:ind w:firstLine="740"/>
        <w:rPr>
          <w:sz w:val="26"/>
          <w:szCs w:val="26"/>
        </w:rPr>
      </w:pPr>
      <w:r w:rsidRPr="00BB3524">
        <w:rPr>
          <w:sz w:val="26"/>
          <w:szCs w:val="26"/>
        </w:rPr>
        <w:t>Комісією надано оцінку</w:t>
      </w:r>
      <w:r w:rsidRPr="00BB3524">
        <w:rPr>
          <w:sz w:val="26"/>
          <w:szCs w:val="26"/>
          <w:lang w:eastAsia="uk-UA"/>
        </w:rPr>
        <w:t xml:space="preserve"> порушенню суддею строків надсилання тексту судових рішень до Єдиного державного реєстру судових рішень, кількості скасованих та змінених судових рішень, навантаженню судді порівняно з іншими суддями у відповідному суді</w:t>
      </w:r>
      <w:r w:rsidR="002F3BD2">
        <w:rPr>
          <w:sz w:val="26"/>
          <w:szCs w:val="26"/>
          <w:lang w:eastAsia="uk-UA"/>
        </w:rPr>
        <w:t>.</w:t>
      </w:r>
      <w:r w:rsidRPr="00BB3524">
        <w:rPr>
          <w:sz w:val="26"/>
          <w:szCs w:val="26"/>
          <w:lang w:eastAsia="uk-UA"/>
        </w:rPr>
        <w:t xml:space="preserve"> </w:t>
      </w:r>
      <w:r w:rsidR="002F3BD2">
        <w:rPr>
          <w:sz w:val="26"/>
          <w:szCs w:val="26"/>
          <w:lang w:eastAsia="uk-UA"/>
        </w:rPr>
        <w:t>З</w:t>
      </w:r>
      <w:r w:rsidRPr="00BB3524">
        <w:rPr>
          <w:sz w:val="26"/>
          <w:szCs w:val="26"/>
          <w:lang w:eastAsia="uk-UA"/>
        </w:rPr>
        <w:t xml:space="preserve">а результатами дослідження досьє і співбесіди, </w:t>
      </w:r>
      <w:r w:rsidR="002F3BD2">
        <w:rPr>
          <w:sz w:val="26"/>
          <w:szCs w:val="26"/>
          <w:lang w:eastAsia="uk-UA"/>
        </w:rPr>
        <w:t>у</w:t>
      </w:r>
      <w:r w:rsidRPr="00BB3524">
        <w:rPr>
          <w:sz w:val="26"/>
          <w:szCs w:val="26"/>
          <w:lang w:eastAsia="uk-UA"/>
        </w:rPr>
        <w:t>рах</w:t>
      </w:r>
      <w:r w:rsidR="002F3BD2">
        <w:rPr>
          <w:sz w:val="26"/>
          <w:szCs w:val="26"/>
          <w:lang w:eastAsia="uk-UA"/>
        </w:rPr>
        <w:t>овуючи</w:t>
      </w:r>
      <w:r w:rsidRPr="00BB3524">
        <w:rPr>
          <w:sz w:val="26"/>
          <w:szCs w:val="26"/>
          <w:lang w:eastAsia="uk-UA"/>
        </w:rPr>
        <w:t xml:space="preserve"> пояснен</w:t>
      </w:r>
      <w:r w:rsidR="002F3BD2">
        <w:rPr>
          <w:sz w:val="26"/>
          <w:szCs w:val="26"/>
          <w:lang w:eastAsia="uk-UA"/>
        </w:rPr>
        <w:t>ня</w:t>
      </w:r>
      <w:r w:rsidRPr="00BB3524">
        <w:rPr>
          <w:sz w:val="26"/>
          <w:szCs w:val="26"/>
          <w:lang w:eastAsia="uk-UA"/>
        </w:rPr>
        <w:t xml:space="preserve"> судді</w:t>
      </w:r>
      <w:r w:rsidR="002F3BD2">
        <w:rPr>
          <w:sz w:val="26"/>
          <w:szCs w:val="26"/>
          <w:lang w:eastAsia="uk-UA"/>
        </w:rPr>
        <w:t>,</w:t>
      </w:r>
      <w:r w:rsidRPr="00BB3524">
        <w:rPr>
          <w:sz w:val="26"/>
          <w:szCs w:val="26"/>
          <w:lang w:eastAsia="uk-UA"/>
        </w:rPr>
        <w:t xml:space="preserve"> цей показник оцінено </w:t>
      </w:r>
      <w:r w:rsidR="002F3BD2">
        <w:rPr>
          <w:sz w:val="26"/>
          <w:szCs w:val="26"/>
          <w:lang w:eastAsia="uk-UA"/>
        </w:rPr>
        <w:t>в</w:t>
      </w:r>
      <w:r w:rsidR="00C8201F">
        <w:rPr>
          <w:sz w:val="26"/>
          <w:szCs w:val="26"/>
          <w:lang w:eastAsia="uk-UA"/>
        </w:rPr>
        <w:t xml:space="preserve"> </w:t>
      </w:r>
      <w:r w:rsidR="00C8201F" w:rsidRPr="000161CF">
        <w:rPr>
          <w:sz w:val="26"/>
          <w:szCs w:val="26"/>
          <w:lang w:val="ru-RU" w:eastAsia="uk-UA"/>
        </w:rPr>
        <w:t>6</w:t>
      </w:r>
      <w:r w:rsidRPr="00BB3524">
        <w:rPr>
          <w:sz w:val="26"/>
          <w:szCs w:val="26"/>
          <w:lang w:eastAsia="uk-UA"/>
        </w:rPr>
        <w:t>0</w:t>
      </w:r>
      <w:r w:rsidR="00E70391">
        <w:rPr>
          <w:sz w:val="26"/>
          <w:szCs w:val="26"/>
          <w:lang w:eastAsia="uk-UA"/>
        </w:rPr>
        <w:t> </w:t>
      </w:r>
      <w:r w:rsidRPr="00BB3524">
        <w:rPr>
          <w:sz w:val="26"/>
          <w:szCs w:val="26"/>
          <w:lang w:eastAsia="uk-UA"/>
        </w:rPr>
        <w:t>балів.</w:t>
      </w:r>
    </w:p>
    <w:p w:rsidR="00D171D2" w:rsidRPr="00BB3524" w:rsidRDefault="00D171D2" w:rsidP="00D171D2">
      <w:pPr>
        <w:pStyle w:val="a6"/>
        <w:numPr>
          <w:ilvl w:val="0"/>
          <w:numId w:val="2"/>
        </w:numPr>
        <w:ind w:left="0"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w:t>
      </w:r>
      <w:r w:rsidR="002F3BD2">
        <w:rPr>
          <w:rFonts w:ascii="Times New Roman" w:hAnsi="Times New Roman" w:cs="Times New Roman"/>
          <w:sz w:val="26"/>
          <w:szCs w:val="26"/>
          <w:lang w:eastAsia="uk-UA"/>
        </w:rPr>
        <w:t xml:space="preserve"> діяльності; участь у </w:t>
      </w:r>
      <w:proofErr w:type="spellStart"/>
      <w:r w:rsidR="002F3BD2">
        <w:rPr>
          <w:rFonts w:ascii="Times New Roman" w:hAnsi="Times New Roman" w:cs="Times New Roman"/>
          <w:sz w:val="26"/>
          <w:szCs w:val="26"/>
          <w:lang w:eastAsia="uk-UA"/>
        </w:rPr>
        <w:t>законопроє</w:t>
      </w:r>
      <w:r w:rsidRPr="00BB3524">
        <w:rPr>
          <w:rFonts w:ascii="Times New Roman" w:hAnsi="Times New Roman" w:cs="Times New Roman"/>
          <w:sz w:val="26"/>
          <w:szCs w:val="26"/>
          <w:lang w:eastAsia="uk-UA"/>
        </w:rPr>
        <w:t>ктній</w:t>
      </w:r>
      <w:proofErr w:type="spellEnd"/>
      <w:r w:rsidRPr="00BB3524">
        <w:rPr>
          <w:rFonts w:ascii="Times New Roman" w:hAnsi="Times New Roman" w:cs="Times New Roman"/>
          <w:sz w:val="26"/>
          <w:szCs w:val="26"/>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697437" w:rsidRPr="00BB3524" w:rsidRDefault="00697437" w:rsidP="00697437">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За результатом дослідження досьє і проведення співбесіди, з урахуванням пояснень судді та наданих підтверджу</w:t>
      </w:r>
      <w:r w:rsidR="00BB748A">
        <w:rPr>
          <w:rFonts w:ascii="Times New Roman" w:hAnsi="Times New Roman" w:cs="Times New Roman"/>
          <w:sz w:val="26"/>
          <w:szCs w:val="26"/>
          <w:lang w:eastAsia="uk-UA"/>
        </w:rPr>
        <w:t>вальних</w:t>
      </w:r>
      <w:r w:rsidRPr="00BB3524">
        <w:rPr>
          <w:rFonts w:ascii="Times New Roman" w:hAnsi="Times New Roman" w:cs="Times New Roman"/>
          <w:sz w:val="26"/>
          <w:szCs w:val="26"/>
          <w:lang w:eastAsia="uk-UA"/>
        </w:rPr>
        <w:t xml:space="preserve"> документів Комісія оцінила цей показник у </w:t>
      </w:r>
      <w:r w:rsidR="00C8201F" w:rsidRPr="000161CF">
        <w:rPr>
          <w:rFonts w:ascii="Times New Roman" w:hAnsi="Times New Roman" w:cs="Times New Roman"/>
          <w:sz w:val="26"/>
          <w:szCs w:val="26"/>
          <w:lang w:val="ru-RU" w:eastAsia="uk-UA"/>
        </w:rPr>
        <w:t>8</w:t>
      </w:r>
      <w:r w:rsidR="00E7039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балів.</w:t>
      </w:r>
    </w:p>
    <w:p w:rsidR="00697437" w:rsidRPr="00BB3524" w:rsidRDefault="005B5A4B" w:rsidP="00697437">
      <w:pPr>
        <w:pStyle w:val="a6"/>
        <w:ind w:firstLine="709"/>
        <w:jc w:val="both"/>
        <w:rPr>
          <w:rFonts w:ascii="Times New Roman" w:hAnsi="Times New Roman" w:cs="Times New Roman"/>
          <w:sz w:val="26"/>
          <w:szCs w:val="26"/>
          <w:lang w:eastAsia="uk-UA"/>
        </w:rPr>
      </w:pPr>
      <w:r>
        <w:rPr>
          <w:rFonts w:ascii="Times New Roman" w:hAnsi="Times New Roman" w:cs="Times New Roman"/>
          <w:sz w:val="26"/>
          <w:szCs w:val="26"/>
          <w:lang w:eastAsia="uk-UA"/>
        </w:rPr>
        <w:t>Таким чином, к</w:t>
      </w:r>
      <w:r w:rsidR="00697437" w:rsidRPr="00BB3524">
        <w:rPr>
          <w:rFonts w:ascii="Times New Roman" w:hAnsi="Times New Roman" w:cs="Times New Roman"/>
          <w:sz w:val="26"/>
          <w:szCs w:val="26"/>
          <w:lang w:eastAsia="uk-UA"/>
        </w:rPr>
        <w:t>ритерій професійної к</w:t>
      </w:r>
      <w:r w:rsidR="002F3BD2">
        <w:rPr>
          <w:rFonts w:ascii="Times New Roman" w:hAnsi="Times New Roman" w:cs="Times New Roman"/>
          <w:sz w:val="26"/>
          <w:szCs w:val="26"/>
          <w:lang w:eastAsia="uk-UA"/>
        </w:rPr>
        <w:t>омпетентності оцінено Комісією в</w:t>
      </w:r>
      <w:r w:rsidR="00697437" w:rsidRPr="00BB3524">
        <w:rPr>
          <w:rFonts w:ascii="Times New Roman" w:hAnsi="Times New Roman" w:cs="Times New Roman"/>
          <w:sz w:val="26"/>
          <w:szCs w:val="26"/>
          <w:lang w:eastAsia="uk-UA"/>
        </w:rPr>
        <w:t xml:space="preserve"> 2</w:t>
      </w:r>
      <w:r w:rsidR="00C8201F" w:rsidRPr="000161CF">
        <w:rPr>
          <w:rFonts w:ascii="Times New Roman" w:hAnsi="Times New Roman" w:cs="Times New Roman"/>
          <w:sz w:val="26"/>
          <w:szCs w:val="26"/>
          <w:lang w:val="ru-RU" w:eastAsia="uk-UA"/>
        </w:rPr>
        <w:t>16</w:t>
      </w:r>
      <w:r w:rsidR="00697437" w:rsidRPr="00BB3524">
        <w:rPr>
          <w:rFonts w:ascii="Times New Roman" w:hAnsi="Times New Roman" w:cs="Times New Roman"/>
          <w:sz w:val="26"/>
          <w:szCs w:val="26"/>
          <w:lang w:eastAsia="uk-UA"/>
        </w:rPr>
        <w:t>,</w:t>
      </w:r>
      <w:r w:rsidR="00DC7091">
        <w:rPr>
          <w:rFonts w:ascii="Times New Roman" w:hAnsi="Times New Roman" w:cs="Times New Roman"/>
          <w:sz w:val="26"/>
          <w:szCs w:val="26"/>
          <w:lang w:eastAsia="uk-UA"/>
        </w:rPr>
        <w:t>5</w:t>
      </w:r>
      <w:r w:rsidR="000161CF">
        <w:rPr>
          <w:rFonts w:ascii="Times New Roman" w:hAnsi="Times New Roman" w:cs="Times New Roman"/>
          <w:sz w:val="26"/>
          <w:szCs w:val="26"/>
          <w:lang w:eastAsia="uk-UA"/>
        </w:rPr>
        <w:t> </w:t>
      </w:r>
      <w:r w:rsidR="00697437" w:rsidRPr="00BB3524">
        <w:rPr>
          <w:rFonts w:ascii="Times New Roman" w:hAnsi="Times New Roman" w:cs="Times New Roman"/>
          <w:sz w:val="26"/>
          <w:szCs w:val="26"/>
          <w:lang w:eastAsia="uk-UA"/>
        </w:rPr>
        <w:t>бал</w:t>
      </w:r>
      <w:r w:rsidR="002F3BD2">
        <w:rPr>
          <w:rFonts w:ascii="Times New Roman" w:hAnsi="Times New Roman" w:cs="Times New Roman"/>
          <w:sz w:val="26"/>
          <w:szCs w:val="26"/>
          <w:lang w:eastAsia="uk-UA"/>
        </w:rPr>
        <w:t>а</w:t>
      </w:r>
      <w:r w:rsidR="00697437" w:rsidRPr="00BB3524">
        <w:rPr>
          <w:rFonts w:ascii="Times New Roman" w:hAnsi="Times New Roman" w:cs="Times New Roman"/>
          <w:sz w:val="26"/>
          <w:szCs w:val="26"/>
          <w:lang w:eastAsia="uk-UA"/>
        </w:rPr>
        <w:t>.</w:t>
      </w:r>
    </w:p>
    <w:p w:rsidR="00697437" w:rsidRPr="00BB3524" w:rsidRDefault="00956ADD" w:rsidP="00956AD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w:t>
      </w:r>
      <w:r w:rsidR="00BC45C0" w:rsidRPr="00BB3524">
        <w:rPr>
          <w:rFonts w:ascii="Times New Roman" w:hAnsi="Times New Roman" w:cs="Times New Roman"/>
          <w:sz w:val="26"/>
          <w:szCs w:val="26"/>
          <w:lang w:eastAsia="uk-UA"/>
        </w:rPr>
        <w:t xml:space="preserve">судді </w:t>
      </w:r>
      <w:r w:rsidR="00DC7091">
        <w:rPr>
          <w:rFonts w:ascii="Times New Roman" w:hAnsi="Times New Roman" w:cs="Times New Roman"/>
          <w:sz w:val="26"/>
          <w:szCs w:val="26"/>
          <w:lang w:eastAsia="uk-UA"/>
        </w:rPr>
        <w:t>Нестеренк</w:t>
      </w:r>
      <w:r w:rsidR="00BB748A">
        <w:rPr>
          <w:rFonts w:ascii="Times New Roman" w:hAnsi="Times New Roman" w:cs="Times New Roman"/>
          <w:sz w:val="26"/>
          <w:szCs w:val="26"/>
          <w:lang w:eastAsia="uk-UA"/>
        </w:rPr>
        <w:t>а</w:t>
      </w:r>
      <w:r w:rsidR="00DC7091">
        <w:rPr>
          <w:rFonts w:ascii="Times New Roman" w:hAnsi="Times New Roman" w:cs="Times New Roman"/>
          <w:sz w:val="26"/>
          <w:szCs w:val="26"/>
          <w:lang w:eastAsia="uk-UA"/>
        </w:rPr>
        <w:t xml:space="preserve"> О.М.</w:t>
      </w:r>
      <w:r w:rsidR="00BC45C0" w:rsidRPr="00BB3524">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 xml:space="preserve">критерію особистої компетентності визначено за показниками тестувань </w:t>
      </w:r>
      <w:r w:rsidR="002F3BD2">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w:t>
      </w:r>
      <w:r w:rsidR="00BC45C0" w:rsidRPr="00BB3524">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психологічних якостей та загальних здібностей, як</w:t>
      </w:r>
      <w:r w:rsidR="002F3BD2">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BB3524">
        <w:rPr>
          <w:rFonts w:ascii="Times New Roman" w:hAnsi="Times New Roman" w:cs="Times New Roman"/>
          <w:sz w:val="26"/>
          <w:szCs w:val="26"/>
          <w:lang w:eastAsia="uk-UA"/>
        </w:rPr>
        <w:t>стресостійкість</w:t>
      </w:r>
      <w:proofErr w:type="spellEnd"/>
      <w:r w:rsidRPr="00BB3524">
        <w:rPr>
          <w:rFonts w:ascii="Times New Roman" w:hAnsi="Times New Roman" w:cs="Times New Roman"/>
          <w:sz w:val="26"/>
          <w:szCs w:val="26"/>
          <w:lang w:eastAsia="uk-UA"/>
        </w:rPr>
        <w:t>; емоційна стабільність; контроль емоцій; контроль імпульсів; патопсихологічні ризики)</w:t>
      </w:r>
      <w:r w:rsidR="0092568C" w:rsidRPr="00BB3524">
        <w:rPr>
          <w:rFonts w:ascii="Times New Roman" w:hAnsi="Times New Roman" w:cs="Times New Roman"/>
          <w:sz w:val="26"/>
          <w:szCs w:val="26"/>
          <w:lang w:eastAsia="uk-UA"/>
        </w:rPr>
        <w:t xml:space="preserve"> та мотиваційно</w:t>
      </w:r>
      <w:r w:rsidR="002F3BD2">
        <w:rPr>
          <w:rFonts w:ascii="Times New Roman" w:hAnsi="Times New Roman" w:cs="Times New Roman"/>
          <w:sz w:val="26"/>
          <w:szCs w:val="26"/>
          <w:lang w:eastAsia="uk-UA"/>
        </w:rPr>
        <w:t>-</w:t>
      </w:r>
      <w:r w:rsidR="0092568C" w:rsidRPr="00BB3524">
        <w:rPr>
          <w:rFonts w:ascii="Times New Roman" w:hAnsi="Times New Roman" w:cs="Times New Roman"/>
          <w:sz w:val="26"/>
          <w:szCs w:val="26"/>
          <w:lang w:eastAsia="uk-UA"/>
        </w:rPr>
        <w:t xml:space="preserve">вольові якості особистості (відповідальність; стійкість робочої мотивації; рішучість; дисциплінованість; </w:t>
      </w:r>
      <w:proofErr w:type="spellStart"/>
      <w:r w:rsidR="0092568C" w:rsidRPr="00BB3524">
        <w:rPr>
          <w:rFonts w:ascii="Times New Roman" w:hAnsi="Times New Roman" w:cs="Times New Roman"/>
          <w:sz w:val="26"/>
          <w:szCs w:val="26"/>
          <w:lang w:eastAsia="uk-UA"/>
        </w:rPr>
        <w:t>кооперативність</w:t>
      </w:r>
      <w:proofErr w:type="spellEnd"/>
      <w:r w:rsidR="0092568C" w:rsidRPr="00BB3524">
        <w:rPr>
          <w:rFonts w:ascii="Times New Roman" w:hAnsi="Times New Roman" w:cs="Times New Roman"/>
          <w:sz w:val="26"/>
          <w:szCs w:val="26"/>
          <w:lang w:eastAsia="uk-UA"/>
        </w:rPr>
        <w:t>; здатність відстоювати власні переконання)</w:t>
      </w:r>
      <w:r w:rsidR="002F3BD2">
        <w:rPr>
          <w:rFonts w:ascii="Times New Roman" w:hAnsi="Times New Roman" w:cs="Times New Roman"/>
          <w:sz w:val="26"/>
          <w:szCs w:val="26"/>
          <w:lang w:eastAsia="uk-UA"/>
        </w:rPr>
        <w:t>.</w:t>
      </w:r>
      <w:r w:rsidR="0092568C" w:rsidRPr="00BB3524">
        <w:rPr>
          <w:rFonts w:ascii="Times New Roman" w:hAnsi="Times New Roman" w:cs="Times New Roman"/>
          <w:sz w:val="26"/>
          <w:szCs w:val="26"/>
          <w:lang w:eastAsia="uk-UA"/>
        </w:rPr>
        <w:t xml:space="preserve"> </w:t>
      </w:r>
      <w:r w:rsidR="00BC45C0" w:rsidRPr="00BB3524">
        <w:rPr>
          <w:rFonts w:ascii="Times New Roman" w:hAnsi="Times New Roman" w:cs="Times New Roman"/>
          <w:sz w:val="26"/>
          <w:szCs w:val="26"/>
          <w:lang w:eastAsia="uk-UA"/>
        </w:rPr>
        <w:t xml:space="preserve">Комісією </w:t>
      </w:r>
      <w:r w:rsidR="0092568C" w:rsidRPr="00BB3524">
        <w:rPr>
          <w:rFonts w:ascii="Times New Roman" w:hAnsi="Times New Roman" w:cs="Times New Roman"/>
          <w:sz w:val="26"/>
          <w:szCs w:val="26"/>
          <w:lang w:eastAsia="uk-UA"/>
        </w:rPr>
        <w:t>оцін</w:t>
      </w:r>
      <w:r w:rsidR="00BC45C0" w:rsidRPr="00BB3524">
        <w:rPr>
          <w:rFonts w:ascii="Times New Roman" w:hAnsi="Times New Roman" w:cs="Times New Roman"/>
          <w:sz w:val="26"/>
          <w:szCs w:val="26"/>
          <w:lang w:eastAsia="uk-UA"/>
        </w:rPr>
        <w:t>ено</w:t>
      </w:r>
      <w:r w:rsidR="0092568C" w:rsidRPr="00BB3524">
        <w:rPr>
          <w:rFonts w:ascii="Times New Roman" w:hAnsi="Times New Roman" w:cs="Times New Roman"/>
          <w:sz w:val="26"/>
          <w:szCs w:val="26"/>
          <w:lang w:eastAsia="uk-UA"/>
        </w:rPr>
        <w:t xml:space="preserve"> ці показники на підставі</w:t>
      </w:r>
      <w:r w:rsidR="00AE6B5C" w:rsidRPr="00BB3524">
        <w:rPr>
          <w:rFonts w:ascii="Times New Roman" w:hAnsi="Times New Roman" w:cs="Times New Roman"/>
          <w:sz w:val="26"/>
          <w:szCs w:val="26"/>
          <w:lang w:eastAsia="uk-UA"/>
        </w:rPr>
        <w:t xml:space="preserve"> висновку </w:t>
      </w:r>
      <w:r w:rsidR="00BC45C0" w:rsidRPr="00BB3524">
        <w:rPr>
          <w:rFonts w:ascii="Times New Roman" w:hAnsi="Times New Roman" w:cs="Times New Roman"/>
          <w:sz w:val="26"/>
          <w:szCs w:val="26"/>
          <w:lang w:eastAsia="uk-UA"/>
        </w:rPr>
        <w:t xml:space="preserve">про підсумки таких тестувань, за результатами дослідження інформації, яка міститься </w:t>
      </w:r>
      <w:r w:rsidR="00BB748A">
        <w:rPr>
          <w:rFonts w:ascii="Times New Roman" w:hAnsi="Times New Roman" w:cs="Times New Roman"/>
          <w:sz w:val="26"/>
          <w:szCs w:val="26"/>
          <w:lang w:eastAsia="uk-UA"/>
        </w:rPr>
        <w:t>в</w:t>
      </w:r>
      <w:r w:rsidR="00BC45C0" w:rsidRPr="00BB3524">
        <w:rPr>
          <w:rFonts w:ascii="Times New Roman" w:hAnsi="Times New Roman" w:cs="Times New Roman"/>
          <w:sz w:val="26"/>
          <w:szCs w:val="26"/>
          <w:lang w:eastAsia="uk-UA"/>
        </w:rPr>
        <w:t xml:space="preserve"> суддівському досьє, і співбесіди </w:t>
      </w:r>
      <w:r w:rsidR="002F3BD2">
        <w:rPr>
          <w:rFonts w:ascii="Times New Roman" w:hAnsi="Times New Roman" w:cs="Times New Roman"/>
          <w:sz w:val="26"/>
          <w:szCs w:val="26"/>
          <w:lang w:eastAsia="uk-UA"/>
        </w:rPr>
        <w:t>в</w:t>
      </w:r>
      <w:r w:rsidR="00BC45C0" w:rsidRPr="00BB3524">
        <w:rPr>
          <w:rFonts w:ascii="Times New Roman" w:hAnsi="Times New Roman" w:cs="Times New Roman"/>
          <w:sz w:val="26"/>
          <w:szCs w:val="26"/>
          <w:lang w:eastAsia="uk-UA"/>
        </w:rPr>
        <w:t xml:space="preserve"> </w:t>
      </w:r>
      <w:r w:rsidR="00DC7091">
        <w:rPr>
          <w:rFonts w:ascii="Times New Roman" w:hAnsi="Times New Roman" w:cs="Times New Roman"/>
          <w:sz w:val="26"/>
          <w:szCs w:val="26"/>
          <w:lang w:eastAsia="uk-UA"/>
        </w:rPr>
        <w:t>62</w:t>
      </w:r>
      <w:r w:rsidR="00E70391">
        <w:rPr>
          <w:rFonts w:ascii="Times New Roman" w:hAnsi="Times New Roman" w:cs="Times New Roman"/>
          <w:sz w:val="26"/>
          <w:szCs w:val="26"/>
          <w:lang w:eastAsia="uk-UA"/>
        </w:rPr>
        <w:t> </w:t>
      </w:r>
      <w:r w:rsidR="00BC45C0" w:rsidRPr="00BB3524">
        <w:rPr>
          <w:rFonts w:ascii="Times New Roman" w:hAnsi="Times New Roman" w:cs="Times New Roman"/>
          <w:sz w:val="26"/>
          <w:szCs w:val="26"/>
          <w:lang w:eastAsia="uk-UA"/>
        </w:rPr>
        <w:t>бал</w:t>
      </w:r>
      <w:r w:rsidR="00BB748A">
        <w:rPr>
          <w:rFonts w:ascii="Times New Roman" w:hAnsi="Times New Roman" w:cs="Times New Roman"/>
          <w:sz w:val="26"/>
          <w:szCs w:val="26"/>
          <w:lang w:eastAsia="uk-UA"/>
        </w:rPr>
        <w:t>и</w:t>
      </w:r>
      <w:r w:rsidR="00BC45C0" w:rsidRPr="00BB3524">
        <w:rPr>
          <w:rFonts w:ascii="Times New Roman" w:hAnsi="Times New Roman" w:cs="Times New Roman"/>
          <w:sz w:val="26"/>
          <w:szCs w:val="26"/>
          <w:lang w:eastAsia="uk-UA"/>
        </w:rPr>
        <w:t>.</w:t>
      </w:r>
    </w:p>
    <w:p w:rsidR="00BC45C0" w:rsidRPr="00BB3524" w:rsidRDefault="00E0792A" w:rsidP="00956AD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DC7091">
        <w:rPr>
          <w:rFonts w:ascii="Times New Roman" w:hAnsi="Times New Roman" w:cs="Times New Roman"/>
          <w:sz w:val="26"/>
          <w:szCs w:val="26"/>
          <w:lang w:eastAsia="uk-UA"/>
        </w:rPr>
        <w:t>Нестеренк</w:t>
      </w:r>
      <w:r w:rsidR="00BB748A">
        <w:rPr>
          <w:rFonts w:ascii="Times New Roman" w:hAnsi="Times New Roman" w:cs="Times New Roman"/>
          <w:sz w:val="26"/>
          <w:szCs w:val="26"/>
          <w:lang w:eastAsia="uk-UA"/>
        </w:rPr>
        <w:t>а</w:t>
      </w:r>
      <w:r w:rsidR="00DC7091">
        <w:rPr>
          <w:rFonts w:ascii="Times New Roman" w:hAnsi="Times New Roman" w:cs="Times New Roman"/>
          <w:sz w:val="26"/>
          <w:szCs w:val="26"/>
          <w:lang w:eastAsia="uk-UA"/>
        </w:rPr>
        <w:t xml:space="preserve"> О.М.</w:t>
      </w:r>
      <w:r w:rsidRPr="00BB3524">
        <w:rPr>
          <w:rFonts w:ascii="Times New Roman" w:hAnsi="Times New Roman" w:cs="Times New Roman"/>
          <w:sz w:val="26"/>
          <w:szCs w:val="26"/>
          <w:lang w:eastAsia="uk-UA"/>
        </w:rPr>
        <w:t xml:space="preserve"> критерію соціальної компетентності визначено за показниками тестувань </w:t>
      </w:r>
      <w:r w:rsidR="002F3BD2">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2F3BD2">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w:t>
      </w:r>
      <w:proofErr w:type="spellStart"/>
      <w:r w:rsidRPr="00BB3524">
        <w:rPr>
          <w:rFonts w:ascii="Times New Roman" w:hAnsi="Times New Roman" w:cs="Times New Roman"/>
          <w:sz w:val="26"/>
          <w:szCs w:val="26"/>
          <w:lang w:eastAsia="uk-UA"/>
        </w:rPr>
        <w:t>комунікативність</w:t>
      </w:r>
      <w:proofErr w:type="spellEnd"/>
      <w:r w:rsidRPr="00BB3524">
        <w:rPr>
          <w:rFonts w:ascii="Times New Roman" w:hAnsi="Times New Roman" w:cs="Times New Roman"/>
          <w:sz w:val="26"/>
          <w:szCs w:val="26"/>
          <w:lang w:eastAsia="uk-UA"/>
        </w:rPr>
        <w:t>, організаторські здібності, управлінські властивості</w:t>
      </w:r>
      <w:r w:rsidR="004F305F" w:rsidRPr="00BB3524">
        <w:rPr>
          <w:rFonts w:ascii="Times New Roman" w:hAnsi="Times New Roman" w:cs="Times New Roman"/>
          <w:sz w:val="26"/>
          <w:szCs w:val="26"/>
          <w:lang w:eastAsia="uk-UA"/>
        </w:rPr>
        <w:t xml:space="preserve"> особисто</w:t>
      </w:r>
      <w:r w:rsidR="002F3BD2">
        <w:rPr>
          <w:rFonts w:ascii="Times New Roman" w:hAnsi="Times New Roman" w:cs="Times New Roman"/>
          <w:sz w:val="26"/>
          <w:szCs w:val="26"/>
          <w:lang w:eastAsia="uk-UA"/>
        </w:rPr>
        <w:t>сті, моральні риси особистості (</w:t>
      </w:r>
      <w:r w:rsidR="004F305F" w:rsidRPr="00BB3524">
        <w:rPr>
          <w:rFonts w:ascii="Times New Roman" w:hAnsi="Times New Roman" w:cs="Times New Roman"/>
          <w:sz w:val="26"/>
          <w:szCs w:val="26"/>
          <w:lang w:eastAsia="uk-UA"/>
        </w:rPr>
        <w:t>чесність, порядність, розуміння і дотримання правил та норм, відсутність схильності до контпродуктивних дій</w:t>
      </w:r>
      <w:r w:rsidRPr="00BB3524">
        <w:rPr>
          <w:rFonts w:ascii="Times New Roman" w:hAnsi="Times New Roman" w:cs="Times New Roman"/>
          <w:sz w:val="26"/>
          <w:szCs w:val="26"/>
          <w:lang w:eastAsia="uk-UA"/>
        </w:rPr>
        <w:t xml:space="preserve">, </w:t>
      </w:r>
      <w:r w:rsidR="004F305F" w:rsidRPr="00BB3524">
        <w:rPr>
          <w:rFonts w:ascii="Times New Roman" w:hAnsi="Times New Roman" w:cs="Times New Roman"/>
          <w:sz w:val="26"/>
          <w:szCs w:val="26"/>
          <w:lang w:eastAsia="uk-UA"/>
        </w:rPr>
        <w:t>дисциплінованість</w:t>
      </w:r>
      <w:r w:rsidR="002F3BD2">
        <w:rPr>
          <w:rFonts w:ascii="Times New Roman" w:hAnsi="Times New Roman" w:cs="Times New Roman"/>
          <w:sz w:val="26"/>
          <w:szCs w:val="26"/>
          <w:lang w:eastAsia="uk-UA"/>
        </w:rPr>
        <w:t>).</w:t>
      </w:r>
      <w:r w:rsidR="004F305F" w:rsidRPr="00BB3524">
        <w:rPr>
          <w:rFonts w:ascii="Times New Roman" w:hAnsi="Times New Roman" w:cs="Times New Roman"/>
          <w:sz w:val="26"/>
          <w:szCs w:val="26"/>
          <w:lang w:eastAsia="uk-UA"/>
        </w:rPr>
        <w:t xml:space="preserve"> Комісією оцінено ці показники на підставі висновку про підсумки таких тестувань, за результатами дослідження інформації, яка міститься </w:t>
      </w:r>
      <w:r w:rsidR="00BB748A">
        <w:rPr>
          <w:rFonts w:ascii="Times New Roman" w:hAnsi="Times New Roman" w:cs="Times New Roman"/>
          <w:sz w:val="26"/>
          <w:szCs w:val="26"/>
          <w:lang w:eastAsia="uk-UA"/>
        </w:rPr>
        <w:t>в</w:t>
      </w:r>
      <w:r w:rsidR="004F305F" w:rsidRPr="00BB3524">
        <w:rPr>
          <w:rFonts w:ascii="Times New Roman" w:hAnsi="Times New Roman" w:cs="Times New Roman"/>
          <w:sz w:val="26"/>
          <w:szCs w:val="26"/>
          <w:lang w:eastAsia="uk-UA"/>
        </w:rPr>
        <w:t xml:space="preserve"> суддівському досьє, і співбесіди </w:t>
      </w:r>
      <w:r w:rsidR="002F3BD2">
        <w:rPr>
          <w:rFonts w:ascii="Times New Roman" w:hAnsi="Times New Roman" w:cs="Times New Roman"/>
          <w:sz w:val="26"/>
          <w:szCs w:val="26"/>
          <w:lang w:eastAsia="uk-UA"/>
        </w:rPr>
        <w:t>в</w:t>
      </w:r>
      <w:r w:rsidR="004F305F" w:rsidRPr="00BB3524">
        <w:rPr>
          <w:rFonts w:ascii="Times New Roman" w:hAnsi="Times New Roman" w:cs="Times New Roman"/>
          <w:sz w:val="26"/>
          <w:szCs w:val="26"/>
          <w:lang w:eastAsia="uk-UA"/>
        </w:rPr>
        <w:t xml:space="preserve"> </w:t>
      </w:r>
      <w:r w:rsidR="00DC7091">
        <w:rPr>
          <w:rFonts w:ascii="Times New Roman" w:hAnsi="Times New Roman" w:cs="Times New Roman"/>
          <w:sz w:val="26"/>
          <w:szCs w:val="26"/>
          <w:lang w:eastAsia="uk-UA"/>
        </w:rPr>
        <w:t>90</w:t>
      </w:r>
      <w:r w:rsidR="00E70391">
        <w:rPr>
          <w:rFonts w:ascii="Times New Roman" w:hAnsi="Times New Roman" w:cs="Times New Roman"/>
          <w:sz w:val="26"/>
          <w:szCs w:val="26"/>
          <w:lang w:eastAsia="uk-UA"/>
        </w:rPr>
        <w:t> </w:t>
      </w:r>
      <w:r w:rsidR="004F305F" w:rsidRPr="00BB3524">
        <w:rPr>
          <w:rFonts w:ascii="Times New Roman" w:hAnsi="Times New Roman" w:cs="Times New Roman"/>
          <w:sz w:val="26"/>
          <w:szCs w:val="26"/>
          <w:lang w:eastAsia="uk-UA"/>
        </w:rPr>
        <w:t>бал</w:t>
      </w:r>
      <w:r w:rsidR="00BB748A">
        <w:rPr>
          <w:rFonts w:ascii="Times New Roman" w:hAnsi="Times New Roman" w:cs="Times New Roman"/>
          <w:sz w:val="26"/>
          <w:szCs w:val="26"/>
          <w:lang w:eastAsia="uk-UA"/>
        </w:rPr>
        <w:t>ів</w:t>
      </w:r>
      <w:r w:rsidR="004F305F" w:rsidRPr="00BB3524">
        <w:rPr>
          <w:rFonts w:ascii="Times New Roman" w:hAnsi="Times New Roman" w:cs="Times New Roman"/>
          <w:sz w:val="26"/>
          <w:szCs w:val="26"/>
          <w:lang w:eastAsia="uk-UA"/>
        </w:rPr>
        <w:t>.</w:t>
      </w:r>
    </w:p>
    <w:p w:rsidR="003A49CB" w:rsidRPr="00BB3524" w:rsidRDefault="004F305F" w:rsidP="003A49CB">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DC7091">
        <w:rPr>
          <w:rFonts w:ascii="Times New Roman" w:hAnsi="Times New Roman" w:cs="Times New Roman"/>
          <w:sz w:val="26"/>
          <w:szCs w:val="26"/>
          <w:lang w:eastAsia="uk-UA"/>
        </w:rPr>
        <w:t>Нестеренк</w:t>
      </w:r>
      <w:r w:rsidR="00BB748A">
        <w:rPr>
          <w:rFonts w:ascii="Times New Roman" w:hAnsi="Times New Roman" w:cs="Times New Roman"/>
          <w:sz w:val="26"/>
          <w:szCs w:val="26"/>
          <w:lang w:eastAsia="uk-UA"/>
        </w:rPr>
        <w:t>а</w:t>
      </w:r>
      <w:r w:rsidR="00DC7091">
        <w:rPr>
          <w:rFonts w:ascii="Times New Roman" w:hAnsi="Times New Roman" w:cs="Times New Roman"/>
          <w:sz w:val="26"/>
          <w:szCs w:val="26"/>
          <w:lang w:eastAsia="uk-UA"/>
        </w:rPr>
        <w:t xml:space="preserve"> О.М.</w:t>
      </w:r>
      <w:r w:rsidR="003A49CB" w:rsidRPr="00BB3524">
        <w:rPr>
          <w:rFonts w:ascii="Times New Roman" w:hAnsi="Times New Roman" w:cs="Times New Roman"/>
          <w:sz w:val="26"/>
          <w:szCs w:val="26"/>
          <w:lang w:eastAsia="uk-UA"/>
        </w:rPr>
        <w:t xml:space="preserve"> критерію професійної етики визначено за показниками тестувань</w:t>
      </w:r>
      <w:r w:rsidR="002F3BD2">
        <w:rPr>
          <w:rFonts w:ascii="Times New Roman" w:hAnsi="Times New Roman" w:cs="Times New Roman"/>
          <w:sz w:val="26"/>
          <w:szCs w:val="26"/>
          <w:lang w:eastAsia="uk-UA"/>
        </w:rPr>
        <w:t xml:space="preserve"> таких </w:t>
      </w:r>
      <w:r w:rsidR="003A49CB"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2F3BD2">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розуміння і дотримання правил та норм, здатність відстоювати власні переконання, дисциплінованість, повага до інших</w:t>
      </w:r>
      <w:r w:rsidR="002F3BD2">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Комісією оцінено ці показники на підставі висновку про підсумки таких тестувань, за результатами дослідження інформації, яка міститься </w:t>
      </w:r>
      <w:r w:rsidR="00BB748A">
        <w:rPr>
          <w:rFonts w:ascii="Times New Roman" w:hAnsi="Times New Roman" w:cs="Times New Roman"/>
          <w:sz w:val="26"/>
          <w:szCs w:val="26"/>
          <w:lang w:eastAsia="uk-UA"/>
        </w:rPr>
        <w:t>в</w:t>
      </w:r>
      <w:r w:rsidR="003A49CB" w:rsidRPr="00BB3524">
        <w:rPr>
          <w:rFonts w:ascii="Times New Roman" w:hAnsi="Times New Roman" w:cs="Times New Roman"/>
          <w:sz w:val="26"/>
          <w:szCs w:val="26"/>
          <w:lang w:eastAsia="uk-UA"/>
        </w:rPr>
        <w:t xml:space="preserve"> суддівському досьє, і співбесіди </w:t>
      </w:r>
      <w:r w:rsidR="002F3BD2">
        <w:rPr>
          <w:rFonts w:ascii="Times New Roman" w:hAnsi="Times New Roman" w:cs="Times New Roman"/>
          <w:sz w:val="26"/>
          <w:szCs w:val="26"/>
          <w:lang w:eastAsia="uk-UA"/>
        </w:rPr>
        <w:t>в</w:t>
      </w:r>
      <w:r w:rsidR="003A49CB" w:rsidRPr="00BB3524">
        <w:rPr>
          <w:rFonts w:ascii="Times New Roman" w:hAnsi="Times New Roman" w:cs="Times New Roman"/>
          <w:sz w:val="26"/>
          <w:szCs w:val="26"/>
          <w:lang w:eastAsia="uk-UA"/>
        </w:rPr>
        <w:t xml:space="preserve"> </w:t>
      </w:r>
      <w:r w:rsidR="00DC7091">
        <w:rPr>
          <w:rFonts w:ascii="Times New Roman" w:hAnsi="Times New Roman" w:cs="Times New Roman"/>
          <w:sz w:val="26"/>
          <w:szCs w:val="26"/>
          <w:lang w:eastAsia="uk-UA"/>
        </w:rPr>
        <w:t>8</w:t>
      </w:r>
      <w:r w:rsidR="003A49CB" w:rsidRPr="00BB3524">
        <w:rPr>
          <w:rFonts w:ascii="Times New Roman" w:hAnsi="Times New Roman" w:cs="Times New Roman"/>
          <w:sz w:val="26"/>
          <w:szCs w:val="26"/>
          <w:lang w:eastAsia="uk-UA"/>
        </w:rPr>
        <w:t>0</w:t>
      </w:r>
      <w:r w:rsidR="00E70391">
        <w:rPr>
          <w:rFonts w:ascii="Times New Roman" w:hAnsi="Times New Roman" w:cs="Times New Roman"/>
          <w:sz w:val="26"/>
          <w:szCs w:val="26"/>
          <w:lang w:eastAsia="uk-UA"/>
        </w:rPr>
        <w:t> </w:t>
      </w:r>
      <w:r w:rsidR="003A49CB" w:rsidRPr="00BB3524">
        <w:rPr>
          <w:rFonts w:ascii="Times New Roman" w:hAnsi="Times New Roman" w:cs="Times New Roman"/>
          <w:sz w:val="26"/>
          <w:szCs w:val="26"/>
          <w:lang w:eastAsia="uk-UA"/>
        </w:rPr>
        <w:t>балів.</w:t>
      </w:r>
    </w:p>
    <w:p w:rsidR="004F305F" w:rsidRPr="000161CF" w:rsidRDefault="00BB748A" w:rsidP="00956ADD">
      <w:pPr>
        <w:pStyle w:val="a6"/>
        <w:ind w:firstLine="740"/>
        <w:jc w:val="both"/>
        <w:rPr>
          <w:rFonts w:ascii="Times New Roman" w:hAnsi="Times New Roman" w:cs="Times New Roman"/>
          <w:sz w:val="26"/>
          <w:szCs w:val="26"/>
          <w:lang w:val="ru-RU" w:eastAsia="uk-UA"/>
        </w:rPr>
      </w:pPr>
      <w:r>
        <w:rPr>
          <w:rFonts w:ascii="Times New Roman" w:hAnsi="Times New Roman" w:cs="Times New Roman"/>
          <w:sz w:val="26"/>
          <w:szCs w:val="26"/>
          <w:lang w:eastAsia="uk-UA"/>
        </w:rPr>
        <w:t>К</w:t>
      </w:r>
      <w:r w:rsidR="003A49CB" w:rsidRPr="00557A9F">
        <w:rPr>
          <w:rFonts w:ascii="Times New Roman" w:hAnsi="Times New Roman" w:cs="Times New Roman"/>
          <w:sz w:val="26"/>
          <w:szCs w:val="26"/>
          <w:lang w:eastAsia="uk-UA"/>
        </w:rPr>
        <w:t>ритерій професійної етики встановлено за такими показниками, як</w:t>
      </w:r>
      <w:r w:rsidR="00E03E90" w:rsidRPr="00557A9F">
        <w:rPr>
          <w:rFonts w:ascii="Times New Roman" w:hAnsi="Times New Roman" w:cs="Times New Roman"/>
          <w:sz w:val="26"/>
          <w:szCs w:val="26"/>
          <w:lang w:eastAsia="uk-UA"/>
        </w:rPr>
        <w:t>:</w:t>
      </w:r>
      <w:r w:rsidR="003A49CB" w:rsidRPr="00557A9F">
        <w:rPr>
          <w:rFonts w:ascii="Times New Roman" w:hAnsi="Times New Roman" w:cs="Times New Roman"/>
          <w:sz w:val="26"/>
          <w:szCs w:val="26"/>
          <w:lang w:eastAsia="uk-UA"/>
        </w:rPr>
        <w:t xml:space="preserve"> </w:t>
      </w:r>
      <w:r w:rsidR="00F656AD" w:rsidRPr="00557A9F">
        <w:rPr>
          <w:rFonts w:ascii="Times New Roman" w:hAnsi="Times New Roman" w:cs="Times New Roman"/>
          <w:sz w:val="26"/>
          <w:szCs w:val="26"/>
          <w:lang w:eastAsia="uk-UA"/>
        </w:rPr>
        <w:t>відповідність витрат і майна судді та членів його сім’ї, а також близьких осіб задекларованим доходам</w:t>
      </w:r>
      <w:r w:rsidR="00E03E90" w:rsidRPr="00557A9F">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 xml:space="preserve"> відповідність судді вимогам законодавства у сфері запобігання корупції</w:t>
      </w:r>
      <w:r w:rsidR="00E03E90" w:rsidRPr="00557A9F">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 xml:space="preserve"> політична нейтральність</w:t>
      </w:r>
      <w:r w:rsidR="00E03E90" w:rsidRPr="00557A9F">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 xml:space="preserve"> дотримання поведінки, що забезпечує довіру до суддівської посади та авторитет правосуддя</w:t>
      </w:r>
      <w:r w:rsidR="00E03E90" w:rsidRPr="00557A9F">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 xml:space="preserve"> дотримання суддівської етики та наявність обставин, передбачених пунктами</w:t>
      </w:r>
      <w:r w:rsidR="00E70391">
        <w:rPr>
          <w:rFonts w:ascii="Times New Roman" w:hAnsi="Times New Roman" w:cs="Times New Roman"/>
          <w:sz w:val="26"/>
          <w:szCs w:val="26"/>
          <w:lang w:eastAsia="uk-UA"/>
        </w:rPr>
        <w:t> </w:t>
      </w:r>
      <w:r w:rsidR="00F656AD" w:rsidRPr="00557A9F">
        <w:rPr>
          <w:rFonts w:ascii="Times New Roman" w:hAnsi="Times New Roman" w:cs="Times New Roman"/>
          <w:sz w:val="26"/>
          <w:szCs w:val="26"/>
          <w:lang w:eastAsia="uk-UA"/>
        </w:rPr>
        <w:t>3, 5</w:t>
      </w:r>
      <w:r w:rsidR="00E03E90" w:rsidRPr="00557A9F">
        <w:rPr>
          <w:rFonts w:ascii="Times New Roman" w:hAnsi="Times New Roman" w:cs="Times New Roman"/>
          <w:sz w:val="26"/>
          <w:szCs w:val="26"/>
          <w:lang w:eastAsia="uk-UA"/>
        </w:rPr>
        <w:t xml:space="preserve"> </w:t>
      </w:r>
      <w:r>
        <w:rPr>
          <w:rFonts w:ascii="Times New Roman" w:hAnsi="Times New Roman" w:cs="Times New Roman"/>
          <w:sz w:val="26"/>
          <w:szCs w:val="26"/>
          <w:lang w:eastAsia="uk-UA"/>
        </w:rPr>
        <w:t>–</w:t>
      </w:r>
      <w:r w:rsidR="00E03E90" w:rsidRPr="00557A9F">
        <w:rPr>
          <w:rFonts w:ascii="Times New Roman" w:hAnsi="Times New Roman" w:cs="Times New Roman"/>
          <w:sz w:val="26"/>
          <w:szCs w:val="26"/>
          <w:lang w:eastAsia="uk-UA"/>
        </w:rPr>
        <w:t xml:space="preserve"> </w:t>
      </w:r>
      <w:r w:rsidR="00F656AD" w:rsidRPr="00557A9F">
        <w:rPr>
          <w:rFonts w:ascii="Times New Roman" w:hAnsi="Times New Roman" w:cs="Times New Roman"/>
          <w:sz w:val="26"/>
          <w:szCs w:val="26"/>
          <w:lang w:eastAsia="uk-UA"/>
        </w:rPr>
        <w:t xml:space="preserve">8, 13 частини першої </w:t>
      </w:r>
      <w:proofErr w:type="spellStart"/>
      <w:r w:rsidR="00F656AD" w:rsidRPr="00557A9F">
        <w:rPr>
          <w:rFonts w:ascii="Times New Roman" w:hAnsi="Times New Roman" w:cs="Times New Roman"/>
          <w:sz w:val="26"/>
          <w:szCs w:val="26"/>
          <w:lang w:eastAsia="uk-UA"/>
        </w:rPr>
        <w:t>ста</w:t>
      </w:r>
      <w:proofErr w:type="spellEnd"/>
      <w:r w:rsidR="00F656AD" w:rsidRPr="00557A9F">
        <w:rPr>
          <w:rFonts w:ascii="Times New Roman" w:hAnsi="Times New Roman" w:cs="Times New Roman"/>
          <w:sz w:val="26"/>
          <w:szCs w:val="26"/>
          <w:lang w:eastAsia="uk-UA"/>
        </w:rPr>
        <w:t>тті</w:t>
      </w:r>
      <w:r w:rsidR="00E70391">
        <w:rPr>
          <w:rFonts w:ascii="Times New Roman" w:hAnsi="Times New Roman" w:cs="Times New Roman"/>
          <w:sz w:val="26"/>
          <w:szCs w:val="26"/>
          <w:lang w:eastAsia="uk-UA"/>
        </w:rPr>
        <w:t> </w:t>
      </w:r>
      <w:r w:rsidR="00F656AD" w:rsidRPr="00557A9F">
        <w:rPr>
          <w:rFonts w:ascii="Times New Roman" w:hAnsi="Times New Roman" w:cs="Times New Roman"/>
          <w:sz w:val="26"/>
          <w:szCs w:val="26"/>
          <w:lang w:eastAsia="uk-UA"/>
        </w:rPr>
        <w:t>106 Закону</w:t>
      </w:r>
      <w:r w:rsidR="00E03E90" w:rsidRPr="00557A9F">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 xml:space="preserve"> інші дані, які можуть вказувати на відповідність судді критерію професійної етики</w:t>
      </w:r>
      <w:r w:rsidR="00E03E90" w:rsidRPr="00557A9F">
        <w:rPr>
          <w:rFonts w:ascii="Times New Roman" w:hAnsi="Times New Roman" w:cs="Times New Roman"/>
          <w:sz w:val="26"/>
          <w:szCs w:val="26"/>
          <w:lang w:eastAsia="uk-UA"/>
        </w:rPr>
        <w:t>.</w:t>
      </w:r>
      <w:r w:rsidR="003A49CB" w:rsidRPr="00557A9F">
        <w:rPr>
          <w:rFonts w:ascii="Times New Roman" w:hAnsi="Times New Roman" w:cs="Times New Roman"/>
          <w:sz w:val="26"/>
          <w:szCs w:val="26"/>
          <w:lang w:eastAsia="uk-UA"/>
        </w:rPr>
        <w:t xml:space="preserve"> Комісією </w:t>
      </w:r>
      <w:r w:rsidR="00E03E90" w:rsidRPr="00557A9F">
        <w:rPr>
          <w:rFonts w:ascii="Times New Roman" w:hAnsi="Times New Roman" w:cs="Times New Roman"/>
          <w:sz w:val="26"/>
          <w:szCs w:val="26"/>
          <w:lang w:eastAsia="uk-UA"/>
        </w:rPr>
        <w:t xml:space="preserve">оцінено </w:t>
      </w:r>
      <w:r w:rsidR="003A49CB" w:rsidRPr="00557A9F">
        <w:rPr>
          <w:rFonts w:ascii="Times New Roman" w:hAnsi="Times New Roman" w:cs="Times New Roman"/>
          <w:sz w:val="26"/>
          <w:szCs w:val="26"/>
          <w:lang w:eastAsia="uk-UA"/>
        </w:rPr>
        <w:t xml:space="preserve">ці показники за результатами дослідження інформації, яка міститься </w:t>
      </w:r>
      <w:r>
        <w:rPr>
          <w:rFonts w:ascii="Times New Roman" w:hAnsi="Times New Roman" w:cs="Times New Roman"/>
          <w:sz w:val="26"/>
          <w:szCs w:val="26"/>
          <w:lang w:eastAsia="uk-UA"/>
        </w:rPr>
        <w:t>в</w:t>
      </w:r>
      <w:r w:rsidR="003A49CB" w:rsidRPr="00557A9F">
        <w:rPr>
          <w:rFonts w:ascii="Times New Roman" w:hAnsi="Times New Roman" w:cs="Times New Roman"/>
          <w:sz w:val="26"/>
          <w:szCs w:val="26"/>
          <w:lang w:eastAsia="uk-UA"/>
        </w:rPr>
        <w:t xml:space="preserve"> суддівському досьє, і співбесіди </w:t>
      </w:r>
      <w:r w:rsidR="00E03E90" w:rsidRPr="00557A9F">
        <w:rPr>
          <w:rFonts w:ascii="Times New Roman" w:hAnsi="Times New Roman" w:cs="Times New Roman"/>
          <w:sz w:val="26"/>
          <w:szCs w:val="26"/>
          <w:lang w:eastAsia="uk-UA"/>
        </w:rPr>
        <w:t>в</w:t>
      </w:r>
      <w:r w:rsidR="003A49CB" w:rsidRPr="00557A9F">
        <w:rPr>
          <w:rFonts w:ascii="Times New Roman" w:hAnsi="Times New Roman" w:cs="Times New Roman"/>
          <w:sz w:val="26"/>
          <w:szCs w:val="26"/>
          <w:lang w:eastAsia="uk-UA"/>
        </w:rPr>
        <w:t xml:space="preserve"> 14</w:t>
      </w:r>
      <w:r w:rsidR="00C8201F" w:rsidRPr="000161CF">
        <w:rPr>
          <w:rFonts w:ascii="Times New Roman" w:hAnsi="Times New Roman" w:cs="Times New Roman"/>
          <w:sz w:val="26"/>
          <w:szCs w:val="26"/>
          <w:lang w:val="ru-RU" w:eastAsia="uk-UA"/>
        </w:rPr>
        <w:t>0</w:t>
      </w:r>
      <w:r w:rsidR="003A49CB" w:rsidRPr="00557A9F">
        <w:rPr>
          <w:rFonts w:ascii="Times New Roman" w:hAnsi="Times New Roman" w:cs="Times New Roman"/>
          <w:sz w:val="26"/>
          <w:szCs w:val="26"/>
          <w:lang w:eastAsia="uk-UA"/>
        </w:rPr>
        <w:t xml:space="preserve"> балів.</w:t>
      </w:r>
    </w:p>
    <w:p w:rsidR="003A49CB" w:rsidRPr="00BB3524" w:rsidRDefault="00F656AD" w:rsidP="00956ADD">
      <w:pPr>
        <w:pStyle w:val="a6"/>
        <w:ind w:firstLine="740"/>
        <w:jc w:val="both"/>
        <w:rPr>
          <w:rFonts w:ascii="Times New Roman" w:hAnsi="Times New Roman" w:cs="Times New Roman"/>
          <w:sz w:val="26"/>
          <w:szCs w:val="26"/>
          <w:lang w:eastAsia="uk-UA"/>
        </w:rPr>
      </w:pPr>
      <w:r w:rsidRPr="00557A9F">
        <w:rPr>
          <w:rFonts w:ascii="Times New Roman" w:hAnsi="Times New Roman" w:cs="Times New Roman"/>
          <w:sz w:val="26"/>
          <w:szCs w:val="26"/>
          <w:lang w:eastAsia="uk-UA"/>
        </w:rPr>
        <w:t xml:space="preserve">Таким чином, критерій професійної етики оцінено Комісією </w:t>
      </w:r>
      <w:r w:rsidR="00E03E90" w:rsidRPr="00557A9F">
        <w:rPr>
          <w:rFonts w:ascii="Times New Roman" w:hAnsi="Times New Roman" w:cs="Times New Roman"/>
          <w:sz w:val="26"/>
          <w:szCs w:val="26"/>
          <w:lang w:eastAsia="uk-UA"/>
        </w:rPr>
        <w:t>в</w:t>
      </w:r>
      <w:r w:rsidRPr="00557A9F">
        <w:rPr>
          <w:rFonts w:ascii="Times New Roman" w:hAnsi="Times New Roman" w:cs="Times New Roman"/>
          <w:sz w:val="26"/>
          <w:szCs w:val="26"/>
          <w:lang w:eastAsia="uk-UA"/>
        </w:rPr>
        <w:t xml:space="preserve"> </w:t>
      </w:r>
      <w:r w:rsidR="00C8201F" w:rsidRPr="000161CF">
        <w:rPr>
          <w:rFonts w:ascii="Times New Roman" w:hAnsi="Times New Roman" w:cs="Times New Roman"/>
          <w:sz w:val="26"/>
          <w:szCs w:val="26"/>
          <w:lang w:val="ru-RU" w:eastAsia="uk-UA"/>
        </w:rPr>
        <w:t>220</w:t>
      </w:r>
      <w:r w:rsidRPr="00557A9F">
        <w:rPr>
          <w:rFonts w:ascii="Times New Roman" w:hAnsi="Times New Roman" w:cs="Times New Roman"/>
          <w:sz w:val="26"/>
          <w:szCs w:val="26"/>
          <w:lang w:eastAsia="uk-UA"/>
        </w:rPr>
        <w:t xml:space="preserve"> балів.</w:t>
      </w:r>
    </w:p>
    <w:p w:rsidR="00F656AD" w:rsidRPr="00BB3524" w:rsidRDefault="00F656AD" w:rsidP="00F656AD">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r w:rsidR="0028730A">
        <w:rPr>
          <w:rFonts w:ascii="Times New Roman" w:hAnsi="Times New Roman" w:cs="Times New Roman"/>
          <w:sz w:val="26"/>
          <w:szCs w:val="26"/>
          <w:lang w:eastAsia="uk-UA"/>
        </w:rPr>
        <w:t>Нестеренк</w:t>
      </w:r>
      <w:r w:rsidR="00BB748A">
        <w:rPr>
          <w:rFonts w:ascii="Times New Roman" w:hAnsi="Times New Roman" w:cs="Times New Roman"/>
          <w:sz w:val="26"/>
          <w:szCs w:val="26"/>
          <w:lang w:eastAsia="uk-UA"/>
        </w:rPr>
        <w:t>а</w:t>
      </w:r>
      <w:r w:rsidR="0028730A">
        <w:rPr>
          <w:rFonts w:ascii="Times New Roman" w:hAnsi="Times New Roman" w:cs="Times New Roman"/>
          <w:sz w:val="26"/>
          <w:szCs w:val="26"/>
          <w:lang w:eastAsia="uk-UA"/>
        </w:rPr>
        <w:t xml:space="preserve"> О.М.</w:t>
      </w:r>
      <w:r w:rsidRPr="00BB3524">
        <w:rPr>
          <w:rFonts w:ascii="Times New Roman" w:hAnsi="Times New Roman" w:cs="Times New Roman"/>
          <w:sz w:val="26"/>
          <w:szCs w:val="26"/>
          <w:lang w:eastAsia="uk-UA"/>
        </w:rPr>
        <w:t xml:space="preserve"> критерію доброчесності визначено за показниками тестувань </w:t>
      </w:r>
      <w:r w:rsidR="00E03E90">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чесність і порядність</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відсутність контпродуктивних дій</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відсутність схильності до зловживань</w:t>
      </w:r>
      <w:r w:rsidR="00E03E90">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w:t>
      </w:r>
      <w:r w:rsidR="00E03E90">
        <w:rPr>
          <w:rFonts w:ascii="Times New Roman" w:hAnsi="Times New Roman" w:cs="Times New Roman"/>
          <w:sz w:val="26"/>
          <w:szCs w:val="26"/>
          <w:lang w:eastAsia="uk-UA"/>
        </w:rPr>
        <w:t>К</w:t>
      </w:r>
      <w:r w:rsidRPr="00BB3524">
        <w:rPr>
          <w:rFonts w:ascii="Times New Roman" w:hAnsi="Times New Roman" w:cs="Times New Roman"/>
          <w:sz w:val="26"/>
          <w:szCs w:val="26"/>
          <w:lang w:eastAsia="uk-UA"/>
        </w:rPr>
        <w:t xml:space="preserve">омісією оцінено ці показники на підставі висновку про підсумки таких тестувань, за результатами дослідження інформації, яка міститься </w:t>
      </w:r>
      <w:r w:rsidR="00BB748A">
        <w:rPr>
          <w:rFonts w:ascii="Times New Roman" w:hAnsi="Times New Roman" w:cs="Times New Roman"/>
          <w:sz w:val="26"/>
          <w:szCs w:val="26"/>
          <w:lang w:eastAsia="uk-UA"/>
        </w:rPr>
        <w:t>в</w:t>
      </w:r>
      <w:r w:rsidRPr="00BB3524">
        <w:rPr>
          <w:rFonts w:ascii="Times New Roman" w:hAnsi="Times New Roman" w:cs="Times New Roman"/>
          <w:sz w:val="26"/>
          <w:szCs w:val="26"/>
          <w:lang w:eastAsia="uk-UA"/>
        </w:rPr>
        <w:t xml:space="preserve"> суддівському досьє, і співбесіди </w:t>
      </w:r>
      <w:r w:rsidR="00E03E90">
        <w:rPr>
          <w:rFonts w:ascii="Times New Roman" w:hAnsi="Times New Roman" w:cs="Times New Roman"/>
          <w:sz w:val="26"/>
          <w:szCs w:val="26"/>
          <w:lang w:eastAsia="uk-UA"/>
        </w:rPr>
        <w:t>в</w:t>
      </w:r>
      <w:r w:rsidRPr="00BB3524">
        <w:rPr>
          <w:rFonts w:ascii="Times New Roman" w:hAnsi="Times New Roman" w:cs="Times New Roman"/>
          <w:sz w:val="26"/>
          <w:szCs w:val="26"/>
          <w:lang w:eastAsia="uk-UA"/>
        </w:rPr>
        <w:t xml:space="preserve"> </w:t>
      </w:r>
      <w:r w:rsidR="0028730A">
        <w:rPr>
          <w:rFonts w:ascii="Times New Roman" w:hAnsi="Times New Roman" w:cs="Times New Roman"/>
          <w:sz w:val="26"/>
          <w:szCs w:val="26"/>
          <w:lang w:eastAsia="uk-UA"/>
        </w:rPr>
        <w:t>92,5</w:t>
      </w:r>
      <w:r w:rsidR="00E70391">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бал</w:t>
      </w:r>
      <w:r w:rsidR="0028730A">
        <w:rPr>
          <w:rFonts w:ascii="Times New Roman" w:hAnsi="Times New Roman" w:cs="Times New Roman"/>
          <w:sz w:val="26"/>
          <w:szCs w:val="26"/>
          <w:lang w:eastAsia="uk-UA"/>
        </w:rPr>
        <w:t>а</w:t>
      </w:r>
      <w:r w:rsidRPr="00BB3524">
        <w:rPr>
          <w:rFonts w:ascii="Times New Roman" w:hAnsi="Times New Roman" w:cs="Times New Roman"/>
          <w:sz w:val="26"/>
          <w:szCs w:val="26"/>
          <w:lang w:eastAsia="uk-UA"/>
        </w:rPr>
        <w:t>.</w:t>
      </w:r>
    </w:p>
    <w:p w:rsidR="00F656AD" w:rsidRPr="00557A9F" w:rsidRDefault="00BB748A" w:rsidP="00F656AD">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К</w:t>
      </w:r>
      <w:r w:rsidR="00F656AD" w:rsidRPr="00557A9F">
        <w:rPr>
          <w:rFonts w:ascii="Times New Roman" w:hAnsi="Times New Roman" w:cs="Times New Roman"/>
          <w:sz w:val="26"/>
          <w:szCs w:val="26"/>
          <w:lang w:eastAsia="uk-UA"/>
        </w:rPr>
        <w:t>ритерій доброчесності встановлено за такими показниками, як</w:t>
      </w:r>
      <w:r w:rsidR="00E03E90" w:rsidRPr="00557A9F">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 xml:space="preserve"> відповідність витрат і майна судді та членів його сім’ї задекларованим доходам</w:t>
      </w:r>
      <w:r w:rsidR="00E03E90" w:rsidRPr="00557A9F">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 xml:space="preserve"> відповідність способу (рівня) життя судді та членів його сім’ї задекларованим доходам</w:t>
      </w:r>
      <w:r w:rsidR="00E03E90" w:rsidRPr="00557A9F">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 xml:space="preserve"> відповідність поведінки судді іншим вимогам законодавства у сфері запобігання корупції</w:t>
      </w:r>
      <w:r w:rsidR="00E03E90" w:rsidRPr="00557A9F">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 xml:space="preserve"> наявність обставин, передбачених пунктами</w:t>
      </w:r>
      <w:r w:rsidR="00E70391">
        <w:rPr>
          <w:rFonts w:ascii="Times New Roman" w:hAnsi="Times New Roman" w:cs="Times New Roman"/>
          <w:sz w:val="26"/>
          <w:szCs w:val="26"/>
          <w:lang w:eastAsia="uk-UA"/>
        </w:rPr>
        <w:t> </w:t>
      </w:r>
      <w:r w:rsidR="00F656AD" w:rsidRPr="00557A9F">
        <w:rPr>
          <w:rFonts w:ascii="Times New Roman" w:hAnsi="Times New Roman" w:cs="Times New Roman"/>
          <w:sz w:val="26"/>
          <w:szCs w:val="26"/>
          <w:lang w:eastAsia="uk-UA"/>
        </w:rPr>
        <w:t>1,</w:t>
      </w:r>
      <w:r w:rsidR="00E70391">
        <w:rPr>
          <w:rFonts w:ascii="Times New Roman" w:hAnsi="Times New Roman" w:cs="Times New Roman"/>
          <w:sz w:val="26"/>
          <w:szCs w:val="26"/>
          <w:lang w:eastAsia="uk-UA"/>
        </w:rPr>
        <w:t> </w:t>
      </w:r>
      <w:r w:rsidR="00F656AD" w:rsidRPr="00557A9F">
        <w:rPr>
          <w:rFonts w:ascii="Times New Roman" w:hAnsi="Times New Roman" w:cs="Times New Roman"/>
          <w:sz w:val="26"/>
          <w:szCs w:val="26"/>
          <w:lang w:eastAsia="uk-UA"/>
        </w:rPr>
        <w:t>2, 9</w:t>
      </w:r>
      <w:r>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12, 15</w:t>
      </w:r>
      <w:r>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19 частини першої статті 106 Закону</w:t>
      </w:r>
      <w:r w:rsidR="00E03E90" w:rsidRPr="00557A9F">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 xml:space="preserve"> наявність фактів притягнення судді до відповідальності за вчинення проступків або правопорушень, які сві</w:t>
      </w:r>
      <w:r w:rsidR="00E03E90" w:rsidRPr="00557A9F">
        <w:rPr>
          <w:rFonts w:ascii="Times New Roman" w:hAnsi="Times New Roman" w:cs="Times New Roman"/>
          <w:sz w:val="26"/>
          <w:szCs w:val="26"/>
          <w:lang w:eastAsia="uk-UA"/>
        </w:rPr>
        <w:t xml:space="preserve">дчать про </w:t>
      </w:r>
      <w:proofErr w:type="spellStart"/>
      <w:r w:rsidR="00E03E90" w:rsidRPr="00557A9F">
        <w:rPr>
          <w:rFonts w:ascii="Times New Roman" w:hAnsi="Times New Roman" w:cs="Times New Roman"/>
          <w:sz w:val="26"/>
          <w:szCs w:val="26"/>
          <w:lang w:eastAsia="uk-UA"/>
        </w:rPr>
        <w:t>недоброчесність</w:t>
      </w:r>
      <w:proofErr w:type="spellEnd"/>
      <w:r w:rsidR="00E03E90" w:rsidRPr="00557A9F">
        <w:rPr>
          <w:rFonts w:ascii="Times New Roman" w:hAnsi="Times New Roman" w:cs="Times New Roman"/>
          <w:sz w:val="26"/>
          <w:szCs w:val="26"/>
          <w:lang w:eastAsia="uk-UA"/>
        </w:rPr>
        <w:t xml:space="preserve"> судді;</w:t>
      </w:r>
      <w:r w:rsidR="00F656AD" w:rsidRPr="00557A9F">
        <w:rPr>
          <w:rFonts w:ascii="Times New Roman" w:hAnsi="Times New Roman" w:cs="Times New Roman"/>
          <w:sz w:val="26"/>
          <w:szCs w:val="26"/>
          <w:lang w:eastAsia="uk-UA"/>
        </w:rPr>
        <w:t xml:space="preserve"> наявність незабезпечених зобов’язань майнового характеру, які можуть мати істотний вплив на здійснення правосуддя суддею</w:t>
      </w:r>
      <w:r w:rsidR="00E03E90" w:rsidRPr="00557A9F">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 xml:space="preserve"> інші дані, які можуть вказувати на відповідність судді критерію доброчесності</w:t>
      </w:r>
      <w:r w:rsidR="00E03E90" w:rsidRPr="00557A9F">
        <w:rPr>
          <w:rFonts w:ascii="Times New Roman" w:hAnsi="Times New Roman" w:cs="Times New Roman"/>
          <w:sz w:val="26"/>
          <w:szCs w:val="26"/>
          <w:lang w:eastAsia="uk-UA"/>
        </w:rPr>
        <w:t>.</w:t>
      </w:r>
      <w:r w:rsidR="00F656AD" w:rsidRPr="00557A9F">
        <w:rPr>
          <w:rFonts w:ascii="Times New Roman" w:hAnsi="Times New Roman" w:cs="Times New Roman"/>
          <w:sz w:val="26"/>
          <w:szCs w:val="26"/>
          <w:lang w:eastAsia="uk-UA"/>
        </w:rPr>
        <w:t xml:space="preserve"> Комісією </w:t>
      </w:r>
      <w:r w:rsidR="00E03E90" w:rsidRPr="00557A9F">
        <w:rPr>
          <w:rFonts w:ascii="Times New Roman" w:hAnsi="Times New Roman" w:cs="Times New Roman"/>
          <w:sz w:val="26"/>
          <w:szCs w:val="26"/>
          <w:lang w:eastAsia="uk-UA"/>
        </w:rPr>
        <w:t xml:space="preserve">оцінено </w:t>
      </w:r>
      <w:r w:rsidR="00F656AD" w:rsidRPr="00557A9F">
        <w:rPr>
          <w:rFonts w:ascii="Times New Roman" w:hAnsi="Times New Roman" w:cs="Times New Roman"/>
          <w:sz w:val="26"/>
          <w:szCs w:val="26"/>
          <w:lang w:eastAsia="uk-UA"/>
        </w:rPr>
        <w:t xml:space="preserve">ці показники за результатами дослідження інформації, яка міститься </w:t>
      </w:r>
      <w:r>
        <w:rPr>
          <w:rFonts w:ascii="Times New Roman" w:hAnsi="Times New Roman" w:cs="Times New Roman"/>
          <w:sz w:val="26"/>
          <w:szCs w:val="26"/>
          <w:lang w:eastAsia="uk-UA"/>
        </w:rPr>
        <w:t>в</w:t>
      </w:r>
      <w:r w:rsidR="00F656AD" w:rsidRPr="00557A9F">
        <w:rPr>
          <w:rFonts w:ascii="Times New Roman" w:hAnsi="Times New Roman" w:cs="Times New Roman"/>
          <w:sz w:val="26"/>
          <w:szCs w:val="26"/>
          <w:lang w:eastAsia="uk-UA"/>
        </w:rPr>
        <w:t xml:space="preserve"> суддівському досьє, і співбесіди </w:t>
      </w:r>
      <w:r w:rsidR="00E03E90" w:rsidRPr="00557A9F">
        <w:rPr>
          <w:rFonts w:ascii="Times New Roman" w:hAnsi="Times New Roman" w:cs="Times New Roman"/>
          <w:sz w:val="26"/>
          <w:szCs w:val="26"/>
          <w:lang w:eastAsia="uk-UA"/>
        </w:rPr>
        <w:t>в</w:t>
      </w:r>
      <w:r w:rsidR="00F656AD" w:rsidRPr="00557A9F">
        <w:rPr>
          <w:rFonts w:ascii="Times New Roman" w:hAnsi="Times New Roman" w:cs="Times New Roman"/>
          <w:sz w:val="26"/>
          <w:szCs w:val="26"/>
          <w:lang w:eastAsia="uk-UA"/>
        </w:rPr>
        <w:t xml:space="preserve"> 14</w:t>
      </w:r>
      <w:r w:rsidR="00C8201F" w:rsidRPr="000161CF">
        <w:rPr>
          <w:rFonts w:ascii="Times New Roman" w:hAnsi="Times New Roman" w:cs="Times New Roman"/>
          <w:sz w:val="26"/>
          <w:szCs w:val="26"/>
          <w:lang w:val="ru-RU" w:eastAsia="uk-UA"/>
        </w:rPr>
        <w:t>0</w:t>
      </w:r>
      <w:r w:rsidR="00E70391">
        <w:rPr>
          <w:rFonts w:ascii="Times New Roman" w:hAnsi="Times New Roman" w:cs="Times New Roman"/>
          <w:sz w:val="26"/>
          <w:szCs w:val="26"/>
          <w:lang w:eastAsia="uk-UA"/>
        </w:rPr>
        <w:t> </w:t>
      </w:r>
      <w:r w:rsidR="00F656AD" w:rsidRPr="00557A9F">
        <w:rPr>
          <w:rFonts w:ascii="Times New Roman" w:hAnsi="Times New Roman" w:cs="Times New Roman"/>
          <w:sz w:val="26"/>
          <w:szCs w:val="26"/>
          <w:lang w:eastAsia="uk-UA"/>
        </w:rPr>
        <w:t>балів.</w:t>
      </w:r>
    </w:p>
    <w:p w:rsidR="00F656AD" w:rsidRPr="00BB3524" w:rsidRDefault="00F656AD" w:rsidP="00F656AD">
      <w:pPr>
        <w:pStyle w:val="a6"/>
        <w:ind w:firstLine="740"/>
        <w:jc w:val="both"/>
        <w:rPr>
          <w:rFonts w:ascii="Times New Roman" w:hAnsi="Times New Roman" w:cs="Times New Roman"/>
          <w:sz w:val="26"/>
          <w:szCs w:val="26"/>
          <w:lang w:eastAsia="uk-UA"/>
        </w:rPr>
      </w:pPr>
      <w:r w:rsidRPr="00557A9F">
        <w:rPr>
          <w:rFonts w:ascii="Times New Roman" w:hAnsi="Times New Roman" w:cs="Times New Roman"/>
          <w:sz w:val="26"/>
          <w:szCs w:val="26"/>
          <w:lang w:eastAsia="uk-UA"/>
        </w:rPr>
        <w:t xml:space="preserve">Таким чином, критерій </w:t>
      </w:r>
      <w:r w:rsidR="006A56F8" w:rsidRPr="00557A9F">
        <w:rPr>
          <w:rFonts w:ascii="Times New Roman" w:hAnsi="Times New Roman" w:cs="Times New Roman"/>
          <w:sz w:val="26"/>
          <w:szCs w:val="26"/>
          <w:lang w:eastAsia="uk-UA"/>
        </w:rPr>
        <w:t xml:space="preserve">доброчесності </w:t>
      </w:r>
      <w:r w:rsidRPr="00557A9F">
        <w:rPr>
          <w:rFonts w:ascii="Times New Roman" w:hAnsi="Times New Roman" w:cs="Times New Roman"/>
          <w:sz w:val="26"/>
          <w:szCs w:val="26"/>
          <w:lang w:eastAsia="uk-UA"/>
        </w:rPr>
        <w:t xml:space="preserve">оцінено Комісією у </w:t>
      </w:r>
      <w:r w:rsidR="00C8201F" w:rsidRPr="000161CF">
        <w:rPr>
          <w:rFonts w:ascii="Times New Roman" w:hAnsi="Times New Roman" w:cs="Times New Roman"/>
          <w:sz w:val="26"/>
          <w:szCs w:val="26"/>
          <w:lang w:val="ru-RU" w:eastAsia="uk-UA"/>
        </w:rPr>
        <w:t>232,5</w:t>
      </w:r>
      <w:r w:rsidR="00E70391">
        <w:rPr>
          <w:rFonts w:ascii="Times New Roman" w:hAnsi="Times New Roman" w:cs="Times New Roman"/>
          <w:sz w:val="26"/>
          <w:szCs w:val="26"/>
          <w:lang w:eastAsia="uk-UA"/>
        </w:rPr>
        <w:t> </w:t>
      </w:r>
      <w:r w:rsidRPr="00557A9F">
        <w:rPr>
          <w:rFonts w:ascii="Times New Roman" w:hAnsi="Times New Roman" w:cs="Times New Roman"/>
          <w:sz w:val="26"/>
          <w:szCs w:val="26"/>
          <w:lang w:eastAsia="uk-UA"/>
        </w:rPr>
        <w:t>бал</w:t>
      </w:r>
      <w:r w:rsidR="00BB748A">
        <w:rPr>
          <w:rFonts w:ascii="Times New Roman" w:hAnsi="Times New Roman" w:cs="Times New Roman"/>
          <w:sz w:val="26"/>
          <w:szCs w:val="26"/>
          <w:lang w:eastAsia="uk-UA"/>
        </w:rPr>
        <w:t>а</w:t>
      </w:r>
      <w:r w:rsidRPr="00557A9F">
        <w:rPr>
          <w:rFonts w:ascii="Times New Roman" w:hAnsi="Times New Roman" w:cs="Times New Roman"/>
          <w:sz w:val="26"/>
          <w:szCs w:val="26"/>
          <w:lang w:eastAsia="uk-UA"/>
        </w:rPr>
        <w:t>.</w:t>
      </w:r>
    </w:p>
    <w:p w:rsidR="006A56F8" w:rsidRPr="00F821FA" w:rsidRDefault="006A56F8" w:rsidP="00F656AD">
      <w:pPr>
        <w:pStyle w:val="a6"/>
        <w:ind w:firstLine="740"/>
        <w:jc w:val="both"/>
        <w:rPr>
          <w:rFonts w:ascii="Times New Roman" w:hAnsi="Times New Roman" w:cs="Times New Roman"/>
          <w:sz w:val="26"/>
          <w:szCs w:val="26"/>
          <w:lang w:eastAsia="uk-UA"/>
        </w:rPr>
      </w:pPr>
      <w:r w:rsidRPr="00F821FA">
        <w:rPr>
          <w:rFonts w:ascii="Times New Roman" w:hAnsi="Times New Roman" w:cs="Times New Roman"/>
          <w:sz w:val="26"/>
          <w:szCs w:val="26"/>
          <w:lang w:eastAsia="uk-UA"/>
        </w:rPr>
        <w:t xml:space="preserve">До Комісії </w:t>
      </w:r>
      <w:r w:rsidR="00C8201F" w:rsidRPr="000161CF">
        <w:rPr>
          <w:rFonts w:ascii="Times New Roman" w:hAnsi="Times New Roman" w:cs="Times New Roman"/>
          <w:sz w:val="26"/>
          <w:szCs w:val="26"/>
          <w:lang w:eastAsia="uk-UA"/>
        </w:rPr>
        <w:t>11.12.</w:t>
      </w:r>
      <w:r w:rsidRPr="00F821FA">
        <w:rPr>
          <w:rFonts w:ascii="Times New Roman" w:hAnsi="Times New Roman" w:cs="Times New Roman"/>
          <w:sz w:val="26"/>
          <w:szCs w:val="26"/>
          <w:lang w:eastAsia="uk-UA"/>
        </w:rPr>
        <w:t>2023 від Громадської ради доброчесності надійшо</w:t>
      </w:r>
      <w:r w:rsidR="00DA12CB" w:rsidRPr="00F821FA">
        <w:rPr>
          <w:rFonts w:ascii="Times New Roman" w:hAnsi="Times New Roman" w:cs="Times New Roman"/>
          <w:sz w:val="26"/>
          <w:szCs w:val="26"/>
          <w:lang w:eastAsia="uk-UA"/>
        </w:rPr>
        <w:t>в</w:t>
      </w:r>
      <w:r w:rsidRPr="00F821FA">
        <w:rPr>
          <w:rFonts w:ascii="Times New Roman" w:hAnsi="Times New Roman" w:cs="Times New Roman"/>
          <w:sz w:val="26"/>
          <w:szCs w:val="26"/>
          <w:lang w:eastAsia="uk-UA"/>
        </w:rPr>
        <w:t xml:space="preserve"> </w:t>
      </w:r>
      <w:r w:rsidR="00DA12CB" w:rsidRPr="00F821FA">
        <w:rPr>
          <w:rFonts w:ascii="Times New Roman" w:hAnsi="Times New Roman" w:cs="Times New Roman"/>
          <w:sz w:val="26"/>
          <w:szCs w:val="26"/>
          <w:lang w:eastAsia="uk-UA"/>
        </w:rPr>
        <w:t>висновок</w:t>
      </w:r>
      <w:r w:rsidRPr="00F821FA">
        <w:rPr>
          <w:rFonts w:ascii="Times New Roman" w:hAnsi="Times New Roman" w:cs="Times New Roman"/>
          <w:sz w:val="26"/>
          <w:szCs w:val="26"/>
          <w:lang w:eastAsia="uk-UA"/>
        </w:rPr>
        <w:t xml:space="preserve"> про невідповідність судді </w:t>
      </w:r>
      <w:r w:rsidR="00557A9F" w:rsidRPr="00F821FA">
        <w:rPr>
          <w:rFonts w:ascii="Times New Roman" w:hAnsi="Times New Roman" w:cs="Times New Roman"/>
          <w:sz w:val="26"/>
          <w:szCs w:val="26"/>
          <w:lang w:eastAsia="uk-UA"/>
        </w:rPr>
        <w:t>Нестеренк</w:t>
      </w:r>
      <w:r w:rsidR="00BB748A" w:rsidRPr="00F821FA">
        <w:rPr>
          <w:rFonts w:ascii="Times New Roman" w:hAnsi="Times New Roman" w:cs="Times New Roman"/>
          <w:sz w:val="26"/>
          <w:szCs w:val="26"/>
          <w:lang w:eastAsia="uk-UA"/>
        </w:rPr>
        <w:t>а</w:t>
      </w:r>
      <w:r w:rsidR="00E70391">
        <w:rPr>
          <w:rFonts w:ascii="Times New Roman" w:hAnsi="Times New Roman" w:cs="Times New Roman"/>
          <w:sz w:val="26"/>
          <w:szCs w:val="26"/>
          <w:lang w:eastAsia="uk-UA"/>
        </w:rPr>
        <w:t> </w:t>
      </w:r>
      <w:r w:rsidR="00557A9F" w:rsidRPr="00F821FA">
        <w:rPr>
          <w:rFonts w:ascii="Times New Roman" w:hAnsi="Times New Roman" w:cs="Times New Roman"/>
          <w:sz w:val="26"/>
          <w:szCs w:val="26"/>
          <w:lang w:eastAsia="uk-UA"/>
        </w:rPr>
        <w:t>О.М.</w:t>
      </w:r>
      <w:r w:rsidRPr="00F821FA">
        <w:rPr>
          <w:rFonts w:ascii="Times New Roman" w:hAnsi="Times New Roman" w:cs="Times New Roman"/>
          <w:sz w:val="26"/>
          <w:szCs w:val="26"/>
          <w:lang w:eastAsia="uk-UA"/>
        </w:rPr>
        <w:t xml:space="preserve"> критеріям доброчесності та професійної етики, який скасовано</w:t>
      </w:r>
      <w:r w:rsidR="00BB3524" w:rsidRPr="00F821FA">
        <w:rPr>
          <w:rFonts w:ascii="Times New Roman" w:hAnsi="Times New Roman" w:cs="Times New Roman"/>
          <w:sz w:val="26"/>
          <w:szCs w:val="26"/>
          <w:lang w:eastAsia="uk-UA"/>
        </w:rPr>
        <w:t xml:space="preserve"> рішенням Громадської ради доброчесності </w:t>
      </w:r>
      <w:r w:rsidR="00F821FA" w:rsidRPr="000161CF">
        <w:rPr>
          <w:rFonts w:ascii="Times New Roman" w:hAnsi="Times New Roman" w:cs="Times New Roman"/>
          <w:sz w:val="26"/>
          <w:szCs w:val="26"/>
          <w:lang w:eastAsia="uk-UA"/>
        </w:rPr>
        <w:t>21.12.2023</w:t>
      </w:r>
      <w:r w:rsidR="00BB3524" w:rsidRPr="00F821FA">
        <w:rPr>
          <w:rFonts w:ascii="Times New Roman" w:hAnsi="Times New Roman" w:cs="Times New Roman"/>
          <w:sz w:val="26"/>
          <w:szCs w:val="26"/>
          <w:lang w:eastAsia="uk-UA"/>
        </w:rPr>
        <w:t xml:space="preserve">. Однак у цьому </w:t>
      </w:r>
      <w:r w:rsidR="00F821FA" w:rsidRPr="00F821FA">
        <w:rPr>
          <w:rFonts w:ascii="Times New Roman" w:hAnsi="Times New Roman" w:cs="Times New Roman"/>
          <w:sz w:val="26"/>
          <w:szCs w:val="26"/>
          <w:lang w:eastAsia="uk-UA"/>
        </w:rPr>
        <w:t xml:space="preserve">рішенні </w:t>
      </w:r>
      <w:r w:rsidR="00BB3524" w:rsidRPr="00F821FA">
        <w:rPr>
          <w:rFonts w:ascii="Times New Roman" w:hAnsi="Times New Roman" w:cs="Times New Roman"/>
          <w:sz w:val="26"/>
          <w:szCs w:val="26"/>
          <w:lang w:eastAsia="uk-UA"/>
        </w:rPr>
        <w:t xml:space="preserve">міститься інформація, яка </w:t>
      </w:r>
      <w:r w:rsidR="00886C8A">
        <w:rPr>
          <w:rFonts w:ascii="Times New Roman" w:hAnsi="Times New Roman" w:cs="Times New Roman"/>
          <w:sz w:val="26"/>
          <w:szCs w:val="26"/>
          <w:lang w:eastAsia="uk-UA"/>
        </w:rPr>
        <w:t>має значення для оцінювання судді</w:t>
      </w:r>
      <w:r w:rsidR="00BB3524" w:rsidRPr="00F821FA">
        <w:rPr>
          <w:rFonts w:ascii="Times New Roman" w:hAnsi="Times New Roman" w:cs="Times New Roman"/>
          <w:sz w:val="26"/>
          <w:szCs w:val="26"/>
          <w:lang w:eastAsia="uk-UA"/>
        </w:rPr>
        <w:t>.</w:t>
      </w:r>
    </w:p>
    <w:p w:rsidR="00BB3524" w:rsidRPr="00BB3524" w:rsidRDefault="00BB3524" w:rsidP="00F656AD">
      <w:pPr>
        <w:pStyle w:val="a6"/>
        <w:ind w:firstLine="740"/>
        <w:jc w:val="both"/>
        <w:rPr>
          <w:rFonts w:ascii="Times New Roman" w:hAnsi="Times New Roman" w:cs="Times New Roman"/>
          <w:sz w:val="26"/>
          <w:szCs w:val="26"/>
          <w:lang w:eastAsia="uk-UA"/>
        </w:rPr>
      </w:pPr>
      <w:r w:rsidRPr="00F821FA">
        <w:rPr>
          <w:rFonts w:ascii="Times New Roman" w:hAnsi="Times New Roman" w:cs="Times New Roman"/>
          <w:sz w:val="26"/>
          <w:szCs w:val="26"/>
          <w:lang w:eastAsia="uk-UA"/>
        </w:rPr>
        <w:t xml:space="preserve">Під час проведення співбесіди суддею надано пояснення щодо цієї інформації, які Комісія вважає достатніми та такими, що повністю </w:t>
      </w:r>
      <w:r w:rsidR="00E03E90" w:rsidRPr="00F821FA">
        <w:rPr>
          <w:rFonts w:ascii="Times New Roman" w:hAnsi="Times New Roman" w:cs="Times New Roman"/>
          <w:sz w:val="26"/>
          <w:szCs w:val="26"/>
          <w:lang w:eastAsia="uk-UA"/>
        </w:rPr>
        <w:t xml:space="preserve">її </w:t>
      </w:r>
      <w:r w:rsidRPr="00F821FA">
        <w:rPr>
          <w:rFonts w:ascii="Times New Roman" w:hAnsi="Times New Roman" w:cs="Times New Roman"/>
          <w:sz w:val="26"/>
          <w:szCs w:val="26"/>
          <w:lang w:eastAsia="uk-UA"/>
        </w:rPr>
        <w:t>спростовують.</w:t>
      </w:r>
    </w:p>
    <w:p w:rsidR="0035745B" w:rsidRPr="00557A9F" w:rsidRDefault="00BB3524" w:rsidP="00557A9F">
      <w:pPr>
        <w:pStyle w:val="20"/>
        <w:shd w:val="clear" w:color="auto" w:fill="auto"/>
        <w:spacing w:before="0" w:after="0" w:line="317" w:lineRule="exact"/>
        <w:ind w:firstLine="760"/>
        <w:rPr>
          <w:color w:val="000000"/>
          <w:sz w:val="26"/>
          <w:szCs w:val="26"/>
          <w:lang w:eastAsia="uk-UA" w:bidi="uk-UA"/>
        </w:rPr>
      </w:pPr>
      <w:r w:rsidRPr="00BB3524">
        <w:rPr>
          <w:color w:val="000000"/>
          <w:sz w:val="26"/>
          <w:szCs w:val="26"/>
          <w:lang w:eastAsia="uk-UA" w:bidi="uk-UA"/>
        </w:rPr>
        <w:t>З огляду на викладене з</w:t>
      </w:r>
      <w:r w:rsidR="0035745B" w:rsidRPr="00BB3524">
        <w:rPr>
          <w:color w:val="000000"/>
          <w:sz w:val="26"/>
          <w:szCs w:val="26"/>
          <w:lang w:eastAsia="uk-UA" w:bidi="uk-UA"/>
        </w:rPr>
        <w:t xml:space="preserve">а результатами кваліфікаційного оцінювання суддя </w:t>
      </w:r>
      <w:r w:rsidR="00557A9F">
        <w:rPr>
          <w:color w:val="000000"/>
          <w:sz w:val="26"/>
          <w:szCs w:val="26"/>
          <w:lang w:eastAsia="uk-UA" w:bidi="uk-UA"/>
        </w:rPr>
        <w:t>Інгулецького районного суду міста Кривого Рогу Дніпропетровської області Нестеренко</w:t>
      </w:r>
      <w:r w:rsidR="00E70391">
        <w:rPr>
          <w:color w:val="000000"/>
          <w:sz w:val="26"/>
          <w:szCs w:val="26"/>
          <w:lang w:eastAsia="uk-UA" w:bidi="uk-UA"/>
        </w:rPr>
        <w:t> </w:t>
      </w:r>
      <w:r w:rsidR="00557A9F">
        <w:rPr>
          <w:color w:val="000000"/>
          <w:sz w:val="26"/>
          <w:szCs w:val="26"/>
          <w:lang w:eastAsia="uk-UA" w:bidi="uk-UA"/>
        </w:rPr>
        <w:t>О.М. на</w:t>
      </w:r>
      <w:r w:rsidR="0035745B" w:rsidRPr="00BB3524">
        <w:rPr>
          <w:color w:val="000000"/>
          <w:sz w:val="26"/>
          <w:szCs w:val="26"/>
          <w:lang w:eastAsia="uk-UA" w:bidi="uk-UA"/>
        </w:rPr>
        <w:t>бра</w:t>
      </w:r>
      <w:r w:rsidR="00557A9F">
        <w:rPr>
          <w:color w:val="000000"/>
          <w:sz w:val="26"/>
          <w:szCs w:val="26"/>
          <w:lang w:eastAsia="uk-UA" w:bidi="uk-UA"/>
        </w:rPr>
        <w:t>в</w:t>
      </w:r>
      <w:r w:rsidR="0035745B" w:rsidRPr="00BB3524">
        <w:rPr>
          <w:color w:val="000000"/>
          <w:sz w:val="26"/>
          <w:szCs w:val="26"/>
          <w:lang w:eastAsia="uk-UA" w:bidi="uk-UA"/>
        </w:rPr>
        <w:t xml:space="preserve"> </w:t>
      </w:r>
      <w:r w:rsidR="00557A9F">
        <w:rPr>
          <w:color w:val="000000"/>
          <w:sz w:val="26"/>
          <w:szCs w:val="26"/>
          <w:lang w:eastAsia="uk-UA" w:bidi="uk-UA"/>
        </w:rPr>
        <w:t>82</w:t>
      </w:r>
      <w:r w:rsidR="006A56F8" w:rsidRPr="00BB3524">
        <w:rPr>
          <w:color w:val="000000"/>
          <w:sz w:val="26"/>
          <w:szCs w:val="26"/>
          <w:lang w:eastAsia="uk-UA" w:bidi="uk-UA"/>
        </w:rPr>
        <w:t>1</w:t>
      </w:r>
      <w:r w:rsidR="00E70391">
        <w:rPr>
          <w:color w:val="000000"/>
          <w:sz w:val="26"/>
          <w:szCs w:val="26"/>
          <w:lang w:eastAsia="uk-UA" w:bidi="uk-UA"/>
        </w:rPr>
        <w:t> </w:t>
      </w:r>
      <w:r w:rsidR="0035745B" w:rsidRPr="00BB3524">
        <w:rPr>
          <w:color w:val="000000"/>
          <w:sz w:val="26"/>
          <w:szCs w:val="26"/>
          <w:lang w:eastAsia="uk-UA" w:bidi="uk-UA"/>
        </w:rPr>
        <w:t>бал, що становить більше 67</w:t>
      </w:r>
      <w:r w:rsidR="00E70391">
        <w:rPr>
          <w:color w:val="000000"/>
          <w:sz w:val="26"/>
          <w:szCs w:val="26"/>
          <w:lang w:eastAsia="uk-UA" w:bidi="uk-UA"/>
        </w:rPr>
        <w:t> </w:t>
      </w:r>
      <w:r w:rsidR="0035745B" w:rsidRPr="00BB3524">
        <w:rPr>
          <w:color w:val="000000"/>
          <w:sz w:val="26"/>
          <w:szCs w:val="26"/>
          <w:lang w:eastAsia="uk-UA" w:bidi="uk-UA"/>
        </w:rPr>
        <w:t>відсотків від суми максимально можливих балів за результатами кваліфікаційного оцінювання всіх критеріїв.</w:t>
      </w:r>
    </w:p>
    <w:p w:rsidR="0035745B" w:rsidRPr="00BB3524" w:rsidRDefault="0035745B" w:rsidP="0035745B">
      <w:pPr>
        <w:pStyle w:val="20"/>
        <w:shd w:val="clear" w:color="auto" w:fill="auto"/>
        <w:spacing w:before="0" w:after="0" w:line="317" w:lineRule="exact"/>
        <w:ind w:firstLine="760"/>
        <w:rPr>
          <w:sz w:val="26"/>
          <w:szCs w:val="26"/>
        </w:rPr>
      </w:pPr>
      <w:r w:rsidRPr="00BB3524">
        <w:rPr>
          <w:color w:val="000000"/>
          <w:sz w:val="26"/>
          <w:szCs w:val="26"/>
          <w:lang w:eastAsia="uk-UA" w:bidi="uk-UA"/>
        </w:rPr>
        <w:t xml:space="preserve">Таким чином, Комісія дійшла висновку щодо відповідності судді </w:t>
      </w:r>
      <w:r w:rsidR="00557A9F">
        <w:rPr>
          <w:color w:val="000000"/>
          <w:sz w:val="26"/>
          <w:szCs w:val="26"/>
          <w:lang w:eastAsia="uk-UA" w:bidi="uk-UA"/>
        </w:rPr>
        <w:t>Інгулецького районного суду міста Кривого Рогу Дніпропетровської області</w:t>
      </w:r>
      <w:r w:rsidR="00F821FA">
        <w:rPr>
          <w:color w:val="000000"/>
          <w:sz w:val="26"/>
          <w:szCs w:val="26"/>
          <w:lang w:eastAsia="uk-UA" w:bidi="uk-UA"/>
        </w:rPr>
        <w:t xml:space="preserve"> Нестеренка</w:t>
      </w:r>
      <w:r w:rsidR="00E70391">
        <w:rPr>
          <w:color w:val="000000"/>
          <w:sz w:val="26"/>
          <w:szCs w:val="26"/>
          <w:lang w:eastAsia="uk-UA" w:bidi="uk-UA"/>
        </w:rPr>
        <w:t> </w:t>
      </w:r>
      <w:r w:rsidR="00F821FA">
        <w:rPr>
          <w:color w:val="000000"/>
          <w:sz w:val="26"/>
          <w:szCs w:val="26"/>
          <w:lang w:eastAsia="uk-UA" w:bidi="uk-UA"/>
        </w:rPr>
        <w:t>О.М.</w:t>
      </w:r>
      <w:r w:rsidRPr="00BB3524">
        <w:rPr>
          <w:color w:val="000000"/>
          <w:sz w:val="26"/>
          <w:szCs w:val="26"/>
          <w:lang w:eastAsia="uk-UA" w:bidi="uk-UA"/>
        </w:rPr>
        <w:t xml:space="preserve"> займаній посаді.</w:t>
      </w:r>
    </w:p>
    <w:p w:rsidR="00BB3524" w:rsidRPr="00BB3524" w:rsidRDefault="00BB3524" w:rsidP="00BB3524">
      <w:pPr>
        <w:pStyle w:val="a6"/>
        <w:ind w:firstLine="708"/>
        <w:jc w:val="both"/>
        <w:rPr>
          <w:rFonts w:ascii="Times New Roman" w:hAnsi="Times New Roman"/>
          <w:sz w:val="26"/>
          <w:szCs w:val="26"/>
          <w:lang w:eastAsia="uk-UA"/>
        </w:rPr>
      </w:pPr>
      <w:r w:rsidRPr="00BB3524">
        <w:rPr>
          <w:rFonts w:ascii="Times New Roman" w:hAnsi="Times New Roman"/>
          <w:sz w:val="26"/>
          <w:szCs w:val="26"/>
          <w:lang w:eastAsia="uk-UA"/>
        </w:rPr>
        <w:t>Ураховуючи викладене, керуючись статтями 83</w:t>
      </w:r>
      <w:r w:rsidR="00BB748A">
        <w:rPr>
          <w:rFonts w:ascii="Times New Roman" w:hAnsi="Times New Roman"/>
          <w:sz w:val="26"/>
          <w:szCs w:val="26"/>
          <w:lang w:eastAsia="uk-UA"/>
        </w:rPr>
        <w:t>–</w:t>
      </w:r>
      <w:r w:rsidRPr="00BB3524">
        <w:rPr>
          <w:rFonts w:ascii="Times New Roman" w:hAnsi="Times New Roman"/>
          <w:sz w:val="26"/>
          <w:szCs w:val="26"/>
          <w:lang w:eastAsia="uk-UA"/>
        </w:rPr>
        <w:t xml:space="preserve">86, 93, 101, </w:t>
      </w:r>
      <w:proofErr w:type="spellStart"/>
      <w:r w:rsidRPr="00BB3524">
        <w:rPr>
          <w:rFonts w:ascii="Times New Roman" w:hAnsi="Times New Roman"/>
          <w:sz w:val="26"/>
          <w:szCs w:val="26"/>
          <w:lang w:eastAsia="uk-UA"/>
        </w:rPr>
        <w:t>пу</w:t>
      </w:r>
      <w:proofErr w:type="spellEnd"/>
      <w:r w:rsidRPr="00BB3524">
        <w:rPr>
          <w:rFonts w:ascii="Times New Roman" w:hAnsi="Times New Roman"/>
          <w:sz w:val="26"/>
          <w:szCs w:val="26"/>
          <w:lang w:eastAsia="uk-UA"/>
        </w:rPr>
        <w:t>нктом</w:t>
      </w:r>
      <w:r w:rsidR="00E70391">
        <w:t> </w:t>
      </w:r>
      <w:r w:rsidRPr="00BB3524">
        <w:rPr>
          <w:rFonts w:ascii="Times New Roman" w:hAnsi="Times New Roman"/>
          <w:sz w:val="26"/>
          <w:szCs w:val="26"/>
          <w:lang w:eastAsia="uk-UA"/>
        </w:rPr>
        <w:t>20 розділу</w:t>
      </w:r>
      <w:r w:rsidR="00E70391">
        <w:rPr>
          <w:rFonts w:ascii="Times New Roman" w:hAnsi="Times New Roman"/>
          <w:sz w:val="26"/>
          <w:szCs w:val="26"/>
          <w:lang w:eastAsia="uk-UA"/>
        </w:rPr>
        <w:t> </w:t>
      </w:r>
      <w:r w:rsidRPr="00BB3524">
        <w:rPr>
          <w:rFonts w:ascii="Times New Roman" w:hAnsi="Times New Roman"/>
          <w:sz w:val="26"/>
          <w:szCs w:val="26"/>
          <w:lang w:eastAsia="uk-UA"/>
        </w:rPr>
        <w:t>XII «Прикінцеві та перехідні положення» Закону</w:t>
      </w:r>
      <w:r w:rsidR="00E03E90">
        <w:rPr>
          <w:rFonts w:ascii="Times New Roman" w:hAnsi="Times New Roman"/>
          <w:sz w:val="26"/>
          <w:szCs w:val="26"/>
          <w:lang w:eastAsia="uk-UA"/>
        </w:rPr>
        <w:t xml:space="preserve"> України «Про судоустрій і статус суддів»</w:t>
      </w:r>
      <w:r w:rsidRPr="00BB3524">
        <w:rPr>
          <w:rFonts w:ascii="Times New Roman" w:hAnsi="Times New Roman"/>
          <w:sz w:val="26"/>
          <w:szCs w:val="26"/>
          <w:lang w:eastAsia="uk-UA"/>
        </w:rPr>
        <w:t>, Положення</w:t>
      </w:r>
      <w:r w:rsidR="0062036E">
        <w:rPr>
          <w:rFonts w:ascii="Times New Roman" w:hAnsi="Times New Roman"/>
          <w:sz w:val="26"/>
          <w:szCs w:val="26"/>
          <w:lang w:eastAsia="uk-UA"/>
        </w:rPr>
        <w:t>м</w:t>
      </w:r>
      <w:r w:rsidR="00E03E90">
        <w:rPr>
          <w:rFonts w:ascii="Times New Roman" w:hAnsi="Times New Roman"/>
          <w:sz w:val="26"/>
          <w:szCs w:val="26"/>
          <w:lang w:eastAsia="uk-UA"/>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BB3524">
        <w:rPr>
          <w:rFonts w:ascii="Times New Roman" w:hAnsi="Times New Roman"/>
          <w:sz w:val="26"/>
          <w:szCs w:val="26"/>
          <w:lang w:eastAsia="uk-UA"/>
        </w:rPr>
        <w:t>, Комісія</w:t>
      </w:r>
      <w:r w:rsidR="00F821FA">
        <w:rPr>
          <w:rFonts w:ascii="Times New Roman" w:hAnsi="Times New Roman"/>
          <w:sz w:val="26"/>
          <w:szCs w:val="26"/>
          <w:lang w:eastAsia="uk-UA"/>
        </w:rPr>
        <w:t xml:space="preserve"> одноголосно</w:t>
      </w:r>
    </w:p>
    <w:p w:rsidR="0035745B" w:rsidRPr="00BB3524" w:rsidRDefault="0035745B" w:rsidP="0035745B">
      <w:pPr>
        <w:pStyle w:val="20"/>
        <w:shd w:val="clear" w:color="auto" w:fill="auto"/>
        <w:spacing w:before="0" w:after="300" w:line="317" w:lineRule="exact"/>
        <w:jc w:val="center"/>
        <w:rPr>
          <w:sz w:val="26"/>
          <w:szCs w:val="26"/>
        </w:rPr>
      </w:pPr>
      <w:r w:rsidRPr="00BB3524">
        <w:rPr>
          <w:color w:val="000000"/>
          <w:sz w:val="26"/>
          <w:szCs w:val="26"/>
          <w:lang w:eastAsia="uk-UA" w:bidi="uk-UA"/>
        </w:rPr>
        <w:t>вирішила:</w:t>
      </w:r>
    </w:p>
    <w:p w:rsidR="0035745B" w:rsidRPr="00BB3524" w:rsidRDefault="00D712ED" w:rsidP="00E13224">
      <w:pPr>
        <w:pStyle w:val="20"/>
        <w:shd w:val="clear" w:color="auto" w:fill="auto"/>
        <w:spacing w:before="0" w:after="0" w:line="240" w:lineRule="auto"/>
        <w:ind w:firstLine="708"/>
        <w:rPr>
          <w:sz w:val="26"/>
          <w:szCs w:val="26"/>
        </w:rPr>
      </w:pPr>
      <w:r>
        <w:rPr>
          <w:color w:val="000000"/>
          <w:sz w:val="26"/>
          <w:szCs w:val="26"/>
          <w:lang w:eastAsia="uk-UA" w:bidi="uk-UA"/>
        </w:rPr>
        <w:t>В</w:t>
      </w:r>
      <w:r w:rsidR="0035745B" w:rsidRPr="00BB3524">
        <w:rPr>
          <w:color w:val="000000"/>
          <w:sz w:val="26"/>
          <w:szCs w:val="26"/>
          <w:lang w:eastAsia="uk-UA" w:bidi="uk-UA"/>
        </w:rPr>
        <w:t xml:space="preserve">изначити, що суддя </w:t>
      </w:r>
      <w:r w:rsidR="00557A9F">
        <w:rPr>
          <w:color w:val="000000"/>
          <w:sz w:val="26"/>
          <w:szCs w:val="26"/>
          <w:lang w:eastAsia="uk-UA" w:bidi="uk-UA"/>
        </w:rPr>
        <w:t xml:space="preserve">Інгулецького районного суду міста Кривого Рогу Дніпропетровської області Нестеренко Олексій Михайлович </w:t>
      </w:r>
      <w:r w:rsidR="0035745B" w:rsidRPr="00BB3524">
        <w:rPr>
          <w:color w:val="000000"/>
          <w:sz w:val="26"/>
          <w:szCs w:val="26"/>
          <w:lang w:eastAsia="uk-UA" w:bidi="uk-UA"/>
        </w:rPr>
        <w:t>за результатами кваліфікаційного оцінювання на відповідність займаній посаді набра</w:t>
      </w:r>
      <w:r w:rsidR="00557A9F">
        <w:rPr>
          <w:color w:val="000000"/>
          <w:sz w:val="26"/>
          <w:szCs w:val="26"/>
          <w:lang w:eastAsia="uk-UA" w:bidi="uk-UA"/>
        </w:rPr>
        <w:t>в</w:t>
      </w:r>
      <w:r w:rsidR="006A56F8" w:rsidRPr="00BB3524">
        <w:rPr>
          <w:color w:val="000000"/>
          <w:sz w:val="26"/>
          <w:szCs w:val="26"/>
          <w:lang w:eastAsia="uk-UA" w:bidi="uk-UA"/>
        </w:rPr>
        <w:t xml:space="preserve"> </w:t>
      </w:r>
      <w:r w:rsidR="00557A9F">
        <w:rPr>
          <w:color w:val="000000"/>
          <w:sz w:val="26"/>
          <w:szCs w:val="26"/>
          <w:lang w:eastAsia="uk-UA" w:bidi="uk-UA"/>
        </w:rPr>
        <w:t>821</w:t>
      </w:r>
      <w:r w:rsidR="00E70391">
        <w:rPr>
          <w:color w:val="000000"/>
          <w:sz w:val="26"/>
          <w:szCs w:val="26"/>
          <w:lang w:eastAsia="uk-UA" w:bidi="uk-UA"/>
        </w:rPr>
        <w:t> </w:t>
      </w:r>
      <w:bookmarkStart w:id="0" w:name="_GoBack"/>
      <w:bookmarkEnd w:id="0"/>
      <w:r w:rsidR="0035745B" w:rsidRPr="00BB3524">
        <w:rPr>
          <w:color w:val="000000"/>
          <w:sz w:val="26"/>
          <w:szCs w:val="26"/>
          <w:lang w:eastAsia="uk-UA" w:bidi="uk-UA"/>
        </w:rPr>
        <w:t>бал.</w:t>
      </w:r>
    </w:p>
    <w:p w:rsidR="00E13224" w:rsidRDefault="0035745B" w:rsidP="00E13224">
      <w:pPr>
        <w:pStyle w:val="20"/>
        <w:shd w:val="clear" w:color="auto" w:fill="auto"/>
        <w:spacing w:before="0" w:after="0" w:line="240" w:lineRule="auto"/>
        <w:ind w:firstLine="760"/>
        <w:rPr>
          <w:color w:val="000000"/>
          <w:sz w:val="26"/>
          <w:szCs w:val="26"/>
          <w:lang w:eastAsia="uk-UA" w:bidi="uk-UA"/>
        </w:rPr>
      </w:pPr>
      <w:r w:rsidRPr="00BB3524">
        <w:rPr>
          <w:color w:val="000000"/>
          <w:sz w:val="26"/>
          <w:szCs w:val="26"/>
          <w:lang w:eastAsia="uk-UA" w:bidi="uk-UA"/>
        </w:rPr>
        <w:t xml:space="preserve">Визнати суддю </w:t>
      </w:r>
      <w:r w:rsidR="00FD33D7">
        <w:rPr>
          <w:color w:val="000000"/>
          <w:sz w:val="26"/>
          <w:szCs w:val="26"/>
          <w:lang w:eastAsia="uk-UA" w:bidi="uk-UA"/>
        </w:rPr>
        <w:t>Інгулецького районного суду міста Кривого Рогу Дніпропетровської області Нестеренка Олексія Михайловича</w:t>
      </w:r>
      <w:r w:rsidRPr="00BB3524">
        <w:rPr>
          <w:color w:val="000000"/>
          <w:sz w:val="26"/>
          <w:szCs w:val="26"/>
          <w:lang w:eastAsia="uk-UA" w:bidi="uk-UA"/>
        </w:rPr>
        <w:t xml:space="preserve"> так</w:t>
      </w:r>
      <w:r w:rsidR="00FD33D7">
        <w:rPr>
          <w:color w:val="000000"/>
          <w:sz w:val="26"/>
          <w:szCs w:val="26"/>
          <w:lang w:eastAsia="uk-UA" w:bidi="uk-UA"/>
        </w:rPr>
        <w:t>им</w:t>
      </w:r>
      <w:r w:rsidRPr="00BB3524">
        <w:rPr>
          <w:color w:val="000000"/>
          <w:sz w:val="26"/>
          <w:szCs w:val="26"/>
          <w:lang w:eastAsia="uk-UA" w:bidi="uk-UA"/>
        </w:rPr>
        <w:t>, що відповідає займаній посаді.</w:t>
      </w:r>
    </w:p>
    <w:p w:rsidR="00E13224" w:rsidRDefault="00E13224" w:rsidP="00E13224">
      <w:pPr>
        <w:pStyle w:val="20"/>
        <w:shd w:val="clear" w:color="auto" w:fill="auto"/>
        <w:spacing w:before="0" w:after="0" w:line="240" w:lineRule="auto"/>
        <w:ind w:firstLine="760"/>
        <w:rPr>
          <w:color w:val="000000"/>
          <w:sz w:val="26"/>
          <w:szCs w:val="26"/>
          <w:lang w:eastAsia="uk-UA" w:bidi="uk-UA"/>
        </w:rPr>
      </w:pPr>
    </w:p>
    <w:p w:rsidR="00E13224" w:rsidRDefault="00E13224" w:rsidP="00E13224">
      <w:pPr>
        <w:pStyle w:val="20"/>
        <w:shd w:val="clear" w:color="auto" w:fill="auto"/>
        <w:spacing w:before="0" w:after="0" w:line="240" w:lineRule="auto"/>
        <w:ind w:firstLine="760"/>
        <w:rPr>
          <w:color w:val="000000"/>
          <w:sz w:val="26"/>
          <w:szCs w:val="26"/>
          <w:lang w:eastAsia="uk-UA" w:bidi="uk-UA"/>
        </w:rPr>
      </w:pPr>
    </w:p>
    <w:p w:rsidR="00F97C42" w:rsidRPr="00BB3524" w:rsidRDefault="00F97C42" w:rsidP="00E13224">
      <w:pPr>
        <w:pStyle w:val="20"/>
        <w:shd w:val="clear" w:color="auto" w:fill="auto"/>
        <w:spacing w:before="0" w:after="0" w:line="240" w:lineRule="auto"/>
        <w:rPr>
          <w:sz w:val="26"/>
          <w:szCs w:val="26"/>
        </w:rPr>
      </w:pPr>
      <w:r w:rsidRPr="00BB3524">
        <w:rPr>
          <w:sz w:val="26"/>
          <w:szCs w:val="26"/>
        </w:rPr>
        <w:t>Головуючий</w:t>
      </w:r>
      <w:r w:rsidRPr="00BB3524">
        <w:rPr>
          <w:sz w:val="26"/>
          <w:szCs w:val="26"/>
        </w:rPr>
        <w:tab/>
      </w:r>
      <w:r w:rsidRPr="00BB3524">
        <w:rPr>
          <w:sz w:val="26"/>
          <w:szCs w:val="26"/>
        </w:rPr>
        <w:tab/>
      </w:r>
      <w:r w:rsidRPr="00BB3524">
        <w:rPr>
          <w:sz w:val="26"/>
          <w:szCs w:val="26"/>
        </w:rPr>
        <w:tab/>
      </w:r>
      <w:r w:rsidRPr="00BB3524">
        <w:rPr>
          <w:sz w:val="26"/>
          <w:szCs w:val="26"/>
        </w:rPr>
        <w:tab/>
      </w:r>
      <w:r w:rsidRPr="00BB3524">
        <w:rPr>
          <w:sz w:val="26"/>
          <w:szCs w:val="26"/>
        </w:rPr>
        <w:tab/>
      </w:r>
      <w:r w:rsidRPr="00BB3524">
        <w:rPr>
          <w:sz w:val="26"/>
          <w:szCs w:val="26"/>
        </w:rPr>
        <w:tab/>
      </w:r>
      <w:r w:rsidRPr="00BB3524">
        <w:rPr>
          <w:sz w:val="26"/>
          <w:szCs w:val="26"/>
        </w:rPr>
        <w:tab/>
      </w:r>
      <w:r w:rsidRPr="00BB3524">
        <w:rPr>
          <w:sz w:val="26"/>
          <w:szCs w:val="26"/>
        </w:rPr>
        <w:tab/>
      </w:r>
      <w:r w:rsidRPr="00BB3524">
        <w:rPr>
          <w:sz w:val="26"/>
          <w:szCs w:val="26"/>
        </w:rPr>
        <w:tab/>
      </w:r>
      <w:r w:rsidR="00E879A3" w:rsidRPr="00BB3524">
        <w:rPr>
          <w:sz w:val="26"/>
          <w:szCs w:val="26"/>
        </w:rPr>
        <w:tab/>
      </w:r>
      <w:r w:rsidR="0040700C" w:rsidRPr="00BB3524">
        <w:rPr>
          <w:sz w:val="26"/>
          <w:szCs w:val="26"/>
        </w:rPr>
        <w:t xml:space="preserve">    </w:t>
      </w:r>
      <w:r w:rsidR="00E879A3" w:rsidRPr="00BB3524">
        <w:rPr>
          <w:sz w:val="26"/>
          <w:szCs w:val="26"/>
        </w:rPr>
        <w:t xml:space="preserve">В.О. </w:t>
      </w:r>
      <w:proofErr w:type="spellStart"/>
      <w:r w:rsidR="00E879A3" w:rsidRPr="00BB3524">
        <w:rPr>
          <w:sz w:val="26"/>
          <w:szCs w:val="26"/>
        </w:rPr>
        <w:t>Гацелюк</w:t>
      </w:r>
      <w:proofErr w:type="spellEnd"/>
      <w:r w:rsidR="00E879A3" w:rsidRPr="00BB3524">
        <w:rPr>
          <w:sz w:val="26"/>
          <w:szCs w:val="26"/>
        </w:rPr>
        <w:t xml:space="preserve"> </w:t>
      </w:r>
    </w:p>
    <w:p w:rsidR="00F97C42" w:rsidRPr="00BB3524" w:rsidRDefault="00F97C42" w:rsidP="00E13224">
      <w:pPr>
        <w:shd w:val="clear" w:color="auto" w:fill="FFFFFF"/>
        <w:spacing w:after="0" w:line="240" w:lineRule="auto"/>
        <w:ind w:right="-1"/>
        <w:jc w:val="both"/>
        <w:rPr>
          <w:rFonts w:ascii="Times New Roman" w:hAnsi="Times New Roman" w:cs="Times New Roman"/>
          <w:sz w:val="26"/>
          <w:szCs w:val="26"/>
        </w:rPr>
      </w:pPr>
    </w:p>
    <w:p w:rsidR="00620368" w:rsidRPr="00BB3524" w:rsidRDefault="00795798" w:rsidP="00E13224">
      <w:pPr>
        <w:shd w:val="clear" w:color="auto" w:fill="FFFFFF"/>
        <w:spacing w:after="0" w:line="240" w:lineRule="auto"/>
        <w:ind w:left="2832" w:right="-1" w:hanging="2832"/>
        <w:jc w:val="both"/>
        <w:rPr>
          <w:rFonts w:ascii="Times New Roman" w:hAnsi="Times New Roman" w:cs="Times New Roman"/>
          <w:sz w:val="26"/>
          <w:szCs w:val="26"/>
        </w:rPr>
      </w:pPr>
      <w:r w:rsidRPr="00BB3524">
        <w:rPr>
          <w:rFonts w:ascii="Times New Roman" w:hAnsi="Times New Roman" w:cs="Times New Roman"/>
          <w:sz w:val="26"/>
          <w:szCs w:val="26"/>
        </w:rPr>
        <w:t>Члени Комісії:</w:t>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t xml:space="preserve"> </w:t>
      </w:r>
      <w:r w:rsidR="00E879A3" w:rsidRPr="00BB3524">
        <w:rPr>
          <w:rFonts w:ascii="Times New Roman" w:hAnsi="Times New Roman" w:cs="Times New Roman"/>
          <w:sz w:val="26"/>
          <w:szCs w:val="26"/>
        </w:rPr>
        <w:tab/>
      </w:r>
      <w:r w:rsidR="0040700C" w:rsidRPr="00BB3524">
        <w:rPr>
          <w:rFonts w:ascii="Times New Roman" w:hAnsi="Times New Roman" w:cs="Times New Roman"/>
          <w:sz w:val="26"/>
          <w:szCs w:val="26"/>
        </w:rPr>
        <w:t xml:space="preserve">    </w:t>
      </w:r>
      <w:r w:rsidR="009D3FAC" w:rsidRPr="00BB3524">
        <w:rPr>
          <w:rFonts w:ascii="Times New Roman" w:hAnsi="Times New Roman" w:cs="Times New Roman"/>
          <w:sz w:val="26"/>
          <w:szCs w:val="26"/>
        </w:rPr>
        <w:t xml:space="preserve">О.Л. </w:t>
      </w:r>
      <w:proofErr w:type="spellStart"/>
      <w:r w:rsidR="009D3FAC" w:rsidRPr="00BB3524">
        <w:rPr>
          <w:rFonts w:ascii="Times New Roman" w:hAnsi="Times New Roman" w:cs="Times New Roman"/>
          <w:sz w:val="26"/>
          <w:szCs w:val="26"/>
        </w:rPr>
        <w:t>Коліуш</w:t>
      </w:r>
      <w:proofErr w:type="spellEnd"/>
      <w:r w:rsidR="009D3FAC" w:rsidRPr="00BB3524">
        <w:rPr>
          <w:rFonts w:ascii="Times New Roman" w:hAnsi="Times New Roman" w:cs="Times New Roman"/>
          <w:sz w:val="26"/>
          <w:szCs w:val="26"/>
        </w:rPr>
        <w:t xml:space="preserve"> </w:t>
      </w:r>
    </w:p>
    <w:p w:rsidR="00795798" w:rsidRPr="00BB3524" w:rsidRDefault="00795798" w:rsidP="00E13224">
      <w:pPr>
        <w:shd w:val="clear" w:color="auto" w:fill="FFFFFF"/>
        <w:spacing w:after="0" w:line="240" w:lineRule="auto"/>
        <w:ind w:left="2832" w:right="-1" w:hanging="2832"/>
        <w:jc w:val="both"/>
        <w:rPr>
          <w:rFonts w:ascii="Times New Roman" w:hAnsi="Times New Roman" w:cs="Times New Roman"/>
          <w:sz w:val="26"/>
          <w:szCs w:val="26"/>
        </w:rPr>
      </w:pPr>
    </w:p>
    <w:p w:rsidR="00F97C42" w:rsidRPr="00BB3524" w:rsidRDefault="00795798" w:rsidP="00E13224">
      <w:pPr>
        <w:shd w:val="clear" w:color="auto" w:fill="FFFFFF"/>
        <w:spacing w:after="0" w:line="240" w:lineRule="auto"/>
        <w:ind w:left="2832" w:right="-1" w:hanging="2832"/>
        <w:jc w:val="both"/>
        <w:rPr>
          <w:rFonts w:ascii="Times New Roman" w:hAnsi="Times New Roman" w:cs="Times New Roman"/>
          <w:sz w:val="26"/>
          <w:szCs w:val="26"/>
        </w:rPr>
      </w:pP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Pr="00BB3524">
        <w:rPr>
          <w:rFonts w:ascii="Times New Roman" w:hAnsi="Times New Roman" w:cs="Times New Roman"/>
          <w:sz w:val="26"/>
          <w:szCs w:val="26"/>
        </w:rPr>
        <w:tab/>
      </w:r>
      <w:r w:rsidR="00E879A3" w:rsidRPr="00BB3524">
        <w:rPr>
          <w:rFonts w:ascii="Times New Roman" w:hAnsi="Times New Roman" w:cs="Times New Roman"/>
          <w:sz w:val="26"/>
          <w:szCs w:val="26"/>
        </w:rPr>
        <w:tab/>
      </w:r>
      <w:r w:rsidR="0040700C" w:rsidRPr="00BB3524">
        <w:rPr>
          <w:rFonts w:ascii="Times New Roman" w:hAnsi="Times New Roman" w:cs="Times New Roman"/>
          <w:sz w:val="26"/>
          <w:szCs w:val="26"/>
        </w:rPr>
        <w:t xml:space="preserve">    </w:t>
      </w:r>
      <w:r w:rsidR="009D3FAC" w:rsidRPr="00BB3524">
        <w:rPr>
          <w:rFonts w:ascii="Times New Roman" w:hAnsi="Times New Roman" w:cs="Times New Roman"/>
          <w:sz w:val="26"/>
          <w:szCs w:val="26"/>
        </w:rPr>
        <w:t>Р.І. Мельник</w:t>
      </w:r>
    </w:p>
    <w:sectPr w:rsidR="00F97C42" w:rsidRPr="00BB3524" w:rsidSect="002F3BD2">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1CF" w:rsidRDefault="000161CF" w:rsidP="00080F54">
      <w:pPr>
        <w:spacing w:after="0" w:line="240" w:lineRule="auto"/>
      </w:pPr>
      <w:r>
        <w:separator/>
      </w:r>
    </w:p>
  </w:endnote>
  <w:endnote w:type="continuationSeparator" w:id="0">
    <w:p w:rsidR="000161CF" w:rsidRDefault="000161CF"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1CF" w:rsidRDefault="000161CF" w:rsidP="00080F54">
      <w:pPr>
        <w:spacing w:after="0" w:line="240" w:lineRule="auto"/>
      </w:pPr>
      <w:r>
        <w:separator/>
      </w:r>
    </w:p>
  </w:footnote>
  <w:footnote w:type="continuationSeparator" w:id="0">
    <w:p w:rsidR="000161CF" w:rsidRDefault="000161CF"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rsidR="000161CF" w:rsidRDefault="000161CF">
        <w:pPr>
          <w:pStyle w:val="a7"/>
          <w:jc w:val="center"/>
        </w:pPr>
        <w:r>
          <w:fldChar w:fldCharType="begin"/>
        </w:r>
        <w:r>
          <w:instrText>PAGE   \* MERGEFORMAT</w:instrText>
        </w:r>
        <w:r>
          <w:fldChar w:fldCharType="separate"/>
        </w:r>
        <w:r w:rsidR="00E70391" w:rsidRPr="00E70391">
          <w:rPr>
            <w:noProof/>
            <w:lang w:val="ru-RU"/>
          </w:rPr>
          <w:t>6</w:t>
        </w:r>
        <w:r>
          <w:fldChar w:fldCharType="end"/>
        </w:r>
      </w:p>
    </w:sdtContent>
  </w:sdt>
  <w:p w:rsidR="000161CF" w:rsidRDefault="000161C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2331E"/>
    <w:multiLevelType w:val="multilevel"/>
    <w:tmpl w:val="7DB8A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161CF"/>
    <w:rsid w:val="00044236"/>
    <w:rsid w:val="00052512"/>
    <w:rsid w:val="00054869"/>
    <w:rsid w:val="00061B1B"/>
    <w:rsid w:val="00080F54"/>
    <w:rsid w:val="000921E8"/>
    <w:rsid w:val="000966C8"/>
    <w:rsid w:val="00096A83"/>
    <w:rsid w:val="000B089C"/>
    <w:rsid w:val="000D6BD9"/>
    <w:rsid w:val="000E3616"/>
    <w:rsid w:val="000E74CD"/>
    <w:rsid w:val="000F6322"/>
    <w:rsid w:val="00101D2F"/>
    <w:rsid w:val="00103274"/>
    <w:rsid w:val="001058DB"/>
    <w:rsid w:val="001128FB"/>
    <w:rsid w:val="001151C2"/>
    <w:rsid w:val="00132A31"/>
    <w:rsid w:val="00132D12"/>
    <w:rsid w:val="00132E75"/>
    <w:rsid w:val="00171421"/>
    <w:rsid w:val="0017383F"/>
    <w:rsid w:val="001809B6"/>
    <w:rsid w:val="001867E4"/>
    <w:rsid w:val="001A6E9F"/>
    <w:rsid w:val="001C3702"/>
    <w:rsid w:val="001E12EA"/>
    <w:rsid w:val="001E5640"/>
    <w:rsid w:val="00217845"/>
    <w:rsid w:val="00272B4D"/>
    <w:rsid w:val="002805C5"/>
    <w:rsid w:val="00282740"/>
    <w:rsid w:val="0028730A"/>
    <w:rsid w:val="0029006E"/>
    <w:rsid w:val="002936F9"/>
    <w:rsid w:val="002B79E7"/>
    <w:rsid w:val="002C2A98"/>
    <w:rsid w:val="002D0E88"/>
    <w:rsid w:val="002F3BD2"/>
    <w:rsid w:val="003177CE"/>
    <w:rsid w:val="00317BA0"/>
    <w:rsid w:val="00322737"/>
    <w:rsid w:val="0032664C"/>
    <w:rsid w:val="00336E56"/>
    <w:rsid w:val="0035745B"/>
    <w:rsid w:val="00361665"/>
    <w:rsid w:val="00390419"/>
    <w:rsid w:val="003A49CB"/>
    <w:rsid w:val="003A7DB6"/>
    <w:rsid w:val="003D0D94"/>
    <w:rsid w:val="003F7FB0"/>
    <w:rsid w:val="00400029"/>
    <w:rsid w:val="0040700C"/>
    <w:rsid w:val="0041052D"/>
    <w:rsid w:val="00423F8A"/>
    <w:rsid w:val="00435C7F"/>
    <w:rsid w:val="00437105"/>
    <w:rsid w:val="00440098"/>
    <w:rsid w:val="0045231D"/>
    <w:rsid w:val="004523AB"/>
    <w:rsid w:val="004B0232"/>
    <w:rsid w:val="004B2ADC"/>
    <w:rsid w:val="004B7895"/>
    <w:rsid w:val="004C1F32"/>
    <w:rsid w:val="004F275F"/>
    <w:rsid w:val="004F305F"/>
    <w:rsid w:val="005060F5"/>
    <w:rsid w:val="00511797"/>
    <w:rsid w:val="005173A2"/>
    <w:rsid w:val="005263DE"/>
    <w:rsid w:val="00547890"/>
    <w:rsid w:val="0055168C"/>
    <w:rsid w:val="00551E1E"/>
    <w:rsid w:val="00557A9F"/>
    <w:rsid w:val="005A1AE1"/>
    <w:rsid w:val="005B5A4B"/>
    <w:rsid w:val="005F5DBF"/>
    <w:rsid w:val="00615068"/>
    <w:rsid w:val="00620368"/>
    <w:rsid w:val="0062036E"/>
    <w:rsid w:val="00630682"/>
    <w:rsid w:val="006475AB"/>
    <w:rsid w:val="00676BD2"/>
    <w:rsid w:val="00681AD5"/>
    <w:rsid w:val="00697437"/>
    <w:rsid w:val="006A56F8"/>
    <w:rsid w:val="006D0D6F"/>
    <w:rsid w:val="006D3ACC"/>
    <w:rsid w:val="006E0168"/>
    <w:rsid w:val="006E0C25"/>
    <w:rsid w:val="006F122C"/>
    <w:rsid w:val="006F203A"/>
    <w:rsid w:val="00704C85"/>
    <w:rsid w:val="0071283F"/>
    <w:rsid w:val="0072317E"/>
    <w:rsid w:val="00730498"/>
    <w:rsid w:val="00732FE0"/>
    <w:rsid w:val="007506C7"/>
    <w:rsid w:val="00760A68"/>
    <w:rsid w:val="00771B00"/>
    <w:rsid w:val="0077501D"/>
    <w:rsid w:val="0077714A"/>
    <w:rsid w:val="007910A5"/>
    <w:rsid w:val="00795798"/>
    <w:rsid w:val="007A4C9C"/>
    <w:rsid w:val="007A6045"/>
    <w:rsid w:val="007D0C26"/>
    <w:rsid w:val="007D3B20"/>
    <w:rsid w:val="007F791D"/>
    <w:rsid w:val="00806D93"/>
    <w:rsid w:val="00845043"/>
    <w:rsid w:val="00851BBB"/>
    <w:rsid w:val="008572BB"/>
    <w:rsid w:val="008847CF"/>
    <w:rsid w:val="00886C8A"/>
    <w:rsid w:val="00890EF9"/>
    <w:rsid w:val="008975D0"/>
    <w:rsid w:val="008A0374"/>
    <w:rsid w:val="008B30B1"/>
    <w:rsid w:val="008B7174"/>
    <w:rsid w:val="008C4C1B"/>
    <w:rsid w:val="008D44BE"/>
    <w:rsid w:val="00903696"/>
    <w:rsid w:val="0092188D"/>
    <w:rsid w:val="0092568C"/>
    <w:rsid w:val="00943B2A"/>
    <w:rsid w:val="00952227"/>
    <w:rsid w:val="00956ADD"/>
    <w:rsid w:val="00962A72"/>
    <w:rsid w:val="00980E8E"/>
    <w:rsid w:val="00981DAE"/>
    <w:rsid w:val="009965D1"/>
    <w:rsid w:val="009A4DD4"/>
    <w:rsid w:val="009A5824"/>
    <w:rsid w:val="009B682F"/>
    <w:rsid w:val="009B7A7F"/>
    <w:rsid w:val="009C0B75"/>
    <w:rsid w:val="009C3F89"/>
    <w:rsid w:val="009D3FAC"/>
    <w:rsid w:val="009E1BAD"/>
    <w:rsid w:val="009E4BB0"/>
    <w:rsid w:val="009E4ECB"/>
    <w:rsid w:val="009E6B79"/>
    <w:rsid w:val="00A03660"/>
    <w:rsid w:val="00A120E0"/>
    <w:rsid w:val="00A45375"/>
    <w:rsid w:val="00A53DE8"/>
    <w:rsid w:val="00A80D13"/>
    <w:rsid w:val="00A82427"/>
    <w:rsid w:val="00AD73EE"/>
    <w:rsid w:val="00AE35A8"/>
    <w:rsid w:val="00AE6B5C"/>
    <w:rsid w:val="00AF0547"/>
    <w:rsid w:val="00B26645"/>
    <w:rsid w:val="00B312CF"/>
    <w:rsid w:val="00B40D72"/>
    <w:rsid w:val="00B51090"/>
    <w:rsid w:val="00B632A2"/>
    <w:rsid w:val="00B827C8"/>
    <w:rsid w:val="00B930A5"/>
    <w:rsid w:val="00B95AF6"/>
    <w:rsid w:val="00BB3524"/>
    <w:rsid w:val="00BB748A"/>
    <w:rsid w:val="00BC45C0"/>
    <w:rsid w:val="00BD0ED5"/>
    <w:rsid w:val="00BE2E2A"/>
    <w:rsid w:val="00C22AF2"/>
    <w:rsid w:val="00C236B8"/>
    <w:rsid w:val="00C26EF1"/>
    <w:rsid w:val="00C441F1"/>
    <w:rsid w:val="00C70FB4"/>
    <w:rsid w:val="00C8201F"/>
    <w:rsid w:val="00CC2686"/>
    <w:rsid w:val="00CC3C3D"/>
    <w:rsid w:val="00CC4F9D"/>
    <w:rsid w:val="00CE0165"/>
    <w:rsid w:val="00D0348C"/>
    <w:rsid w:val="00D171D2"/>
    <w:rsid w:val="00D25EE8"/>
    <w:rsid w:val="00D41F29"/>
    <w:rsid w:val="00D5267D"/>
    <w:rsid w:val="00D53BA7"/>
    <w:rsid w:val="00D712ED"/>
    <w:rsid w:val="00D852B3"/>
    <w:rsid w:val="00D95F1E"/>
    <w:rsid w:val="00DA12CB"/>
    <w:rsid w:val="00DC7091"/>
    <w:rsid w:val="00DD4286"/>
    <w:rsid w:val="00DE3026"/>
    <w:rsid w:val="00DE363E"/>
    <w:rsid w:val="00DF1ED4"/>
    <w:rsid w:val="00DF5247"/>
    <w:rsid w:val="00E03674"/>
    <w:rsid w:val="00E03E90"/>
    <w:rsid w:val="00E0792A"/>
    <w:rsid w:val="00E13224"/>
    <w:rsid w:val="00E204B2"/>
    <w:rsid w:val="00E331E5"/>
    <w:rsid w:val="00E508F1"/>
    <w:rsid w:val="00E50CF6"/>
    <w:rsid w:val="00E70391"/>
    <w:rsid w:val="00E879A3"/>
    <w:rsid w:val="00EA17EE"/>
    <w:rsid w:val="00EA37B1"/>
    <w:rsid w:val="00EE07B6"/>
    <w:rsid w:val="00F3161A"/>
    <w:rsid w:val="00F333C9"/>
    <w:rsid w:val="00F41D31"/>
    <w:rsid w:val="00F510D6"/>
    <w:rsid w:val="00F656AD"/>
    <w:rsid w:val="00F821FA"/>
    <w:rsid w:val="00F97C42"/>
    <w:rsid w:val="00FA3878"/>
    <w:rsid w:val="00FA4769"/>
    <w:rsid w:val="00FC104D"/>
    <w:rsid w:val="00FD33D7"/>
    <w:rsid w:val="00FE01E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4F27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4F2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297180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785806312">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793B-7799-46E2-8FBE-C2337740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10210</Words>
  <Characters>5820</Characters>
  <Application>Microsoft Office Word</Application>
  <DocSecurity>0</DocSecurity>
  <Lines>48</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2023-12-28T16:05:00Z</cp:lastPrinted>
  <dcterms:created xsi:type="dcterms:W3CDTF">2023-12-28T16:07:00Z</dcterms:created>
  <dcterms:modified xsi:type="dcterms:W3CDTF">2024-01-05T15:17:00Z</dcterms:modified>
</cp:coreProperties>
</file>