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936F2C" w:rsidRDefault="00BE62AF" w:rsidP="00BE62AF">
      <w:pPr>
        <w:spacing w:after="0" w:line="240" w:lineRule="auto"/>
        <w:rPr>
          <w:rFonts w:ascii="Times New Roman" w:eastAsia="Times New Roman" w:hAnsi="Times New Roman" w:cs="Times New Roman"/>
          <w:sz w:val="25"/>
          <w:szCs w:val="25"/>
        </w:rPr>
      </w:pPr>
    </w:p>
    <w:p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rsidR="00BE62AF" w:rsidRPr="00936F2C" w:rsidRDefault="00BE62AF" w:rsidP="00BE62AF">
      <w:pPr>
        <w:spacing w:after="0" w:line="240" w:lineRule="auto"/>
        <w:jc w:val="center"/>
        <w:rPr>
          <w:rFonts w:ascii="Times New Roman" w:eastAsia="Times New Roman" w:hAnsi="Times New Roman" w:cs="Times New Roman"/>
          <w:sz w:val="25"/>
          <w:szCs w:val="25"/>
        </w:rPr>
      </w:pPr>
    </w:p>
    <w:p w:rsidR="00BE62AF" w:rsidRPr="00EA5E56" w:rsidRDefault="00FD7D9F" w:rsidP="00BE62AF">
      <w:pPr>
        <w:spacing w:after="0" w:line="240" w:lineRule="auto"/>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26</w:t>
      </w:r>
      <w:r w:rsidR="00BE62AF" w:rsidRPr="00EA5E56">
        <w:rPr>
          <w:rFonts w:ascii="Times New Roman" w:eastAsia="Times New Roman" w:hAnsi="Times New Roman" w:cs="Times New Roman"/>
          <w:sz w:val="26"/>
          <w:szCs w:val="26"/>
        </w:rPr>
        <w:t xml:space="preserve"> травня 2025 року </w:t>
      </w:r>
      <w:r w:rsidR="00BE62AF" w:rsidRPr="00EA5E56">
        <w:rPr>
          <w:rFonts w:ascii="Times New Roman" w:eastAsia="Times New Roman" w:hAnsi="Times New Roman" w:cs="Times New Roman"/>
          <w:sz w:val="26"/>
          <w:szCs w:val="26"/>
        </w:rPr>
        <w:tab/>
      </w:r>
      <w:r w:rsidR="00BE62AF" w:rsidRPr="00EA5E56">
        <w:rPr>
          <w:rFonts w:ascii="Times New Roman" w:eastAsia="Times New Roman" w:hAnsi="Times New Roman" w:cs="Times New Roman"/>
          <w:sz w:val="26"/>
          <w:szCs w:val="26"/>
        </w:rPr>
        <w:tab/>
      </w:r>
      <w:r w:rsidR="00BE62AF" w:rsidRPr="00EA5E56">
        <w:rPr>
          <w:rFonts w:ascii="Times New Roman" w:eastAsia="Times New Roman" w:hAnsi="Times New Roman" w:cs="Times New Roman"/>
          <w:sz w:val="26"/>
          <w:szCs w:val="26"/>
        </w:rPr>
        <w:tab/>
      </w:r>
      <w:r w:rsidR="00BE62AF" w:rsidRPr="00EA5E56">
        <w:rPr>
          <w:rFonts w:ascii="Times New Roman" w:eastAsia="Times New Roman" w:hAnsi="Times New Roman" w:cs="Times New Roman"/>
          <w:sz w:val="26"/>
          <w:szCs w:val="26"/>
        </w:rPr>
        <w:tab/>
      </w:r>
      <w:r w:rsidR="00BE62AF" w:rsidRPr="00EA5E56">
        <w:rPr>
          <w:rFonts w:ascii="Times New Roman" w:eastAsia="Times New Roman" w:hAnsi="Times New Roman" w:cs="Times New Roman"/>
          <w:sz w:val="26"/>
          <w:szCs w:val="26"/>
        </w:rPr>
        <w:tab/>
      </w:r>
      <w:r w:rsidR="00BE62AF" w:rsidRPr="00EA5E56">
        <w:rPr>
          <w:rFonts w:ascii="Times New Roman" w:eastAsia="Times New Roman" w:hAnsi="Times New Roman" w:cs="Times New Roman"/>
          <w:sz w:val="26"/>
          <w:szCs w:val="26"/>
        </w:rPr>
        <w:tab/>
      </w:r>
      <w:r w:rsidR="00BE62AF" w:rsidRPr="00EA5E56">
        <w:rPr>
          <w:rFonts w:ascii="Times New Roman" w:eastAsia="Times New Roman" w:hAnsi="Times New Roman" w:cs="Times New Roman"/>
          <w:sz w:val="26"/>
          <w:szCs w:val="26"/>
        </w:rPr>
        <w:tab/>
      </w:r>
      <w:r w:rsidR="00BE62AF" w:rsidRPr="00EA5E56">
        <w:rPr>
          <w:rFonts w:ascii="Times New Roman" w:eastAsia="Times New Roman" w:hAnsi="Times New Roman" w:cs="Times New Roman"/>
          <w:sz w:val="26"/>
          <w:szCs w:val="26"/>
        </w:rPr>
        <w:tab/>
      </w:r>
      <w:r w:rsidR="008D69C7" w:rsidRPr="00EA5E56">
        <w:rPr>
          <w:rFonts w:ascii="Times New Roman" w:eastAsia="Times New Roman" w:hAnsi="Times New Roman" w:cs="Times New Roman"/>
          <w:sz w:val="26"/>
          <w:szCs w:val="26"/>
        </w:rPr>
        <w:t xml:space="preserve">    </w:t>
      </w:r>
      <w:r w:rsidR="008D69C7" w:rsidRPr="00EA5E56">
        <w:rPr>
          <w:rFonts w:ascii="Times New Roman" w:eastAsia="Times New Roman" w:hAnsi="Times New Roman" w:cs="Times New Roman"/>
          <w:sz w:val="26"/>
          <w:szCs w:val="26"/>
        </w:rPr>
        <w:tab/>
        <w:t xml:space="preserve">     </w:t>
      </w:r>
      <w:r w:rsidR="00BE62AF" w:rsidRPr="00EA5E56">
        <w:rPr>
          <w:rFonts w:ascii="Times New Roman" w:eastAsia="Times New Roman" w:hAnsi="Times New Roman" w:cs="Times New Roman"/>
          <w:sz w:val="26"/>
          <w:szCs w:val="26"/>
        </w:rPr>
        <w:t>м. Київ</w:t>
      </w:r>
    </w:p>
    <w:p w:rsidR="00BE62AF" w:rsidRPr="00EA5E56" w:rsidRDefault="00BE62AF" w:rsidP="00BE62AF">
      <w:pPr>
        <w:spacing w:after="0" w:line="240" w:lineRule="auto"/>
        <w:rPr>
          <w:rFonts w:ascii="Times New Roman" w:eastAsia="Times New Roman" w:hAnsi="Times New Roman" w:cs="Times New Roman"/>
          <w:sz w:val="26"/>
          <w:szCs w:val="26"/>
        </w:rPr>
      </w:pPr>
    </w:p>
    <w:p w:rsidR="00BE62AF" w:rsidRPr="00EA5E56" w:rsidRDefault="00BE62AF" w:rsidP="00BE62AF">
      <w:pPr>
        <w:spacing w:after="0" w:line="240" w:lineRule="auto"/>
        <w:jc w:val="center"/>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Р І Ш Е Н </w:t>
      </w:r>
      <w:proofErr w:type="spellStart"/>
      <w:r w:rsidRPr="00EA5E56">
        <w:rPr>
          <w:rFonts w:ascii="Times New Roman" w:eastAsia="Times New Roman" w:hAnsi="Times New Roman" w:cs="Times New Roman"/>
          <w:sz w:val="26"/>
          <w:szCs w:val="26"/>
        </w:rPr>
        <w:t>Н</w:t>
      </w:r>
      <w:proofErr w:type="spellEnd"/>
      <w:r w:rsidRPr="00EA5E56">
        <w:rPr>
          <w:rFonts w:ascii="Times New Roman" w:eastAsia="Times New Roman" w:hAnsi="Times New Roman" w:cs="Times New Roman"/>
          <w:sz w:val="26"/>
          <w:szCs w:val="26"/>
        </w:rPr>
        <w:t xml:space="preserve"> Я №</w:t>
      </w:r>
      <w:r w:rsidR="00A66954">
        <w:rPr>
          <w:rFonts w:ascii="Times New Roman" w:eastAsia="Times New Roman" w:hAnsi="Times New Roman" w:cs="Times New Roman"/>
          <w:sz w:val="26"/>
          <w:szCs w:val="26"/>
        </w:rPr>
        <w:t xml:space="preserve"> </w:t>
      </w:r>
      <w:r w:rsidR="00A66954">
        <w:rPr>
          <w:rFonts w:ascii="Times New Roman" w:eastAsia="Times New Roman" w:hAnsi="Times New Roman" w:cs="Times New Roman"/>
          <w:sz w:val="26"/>
          <w:szCs w:val="26"/>
          <w:u w:val="single"/>
        </w:rPr>
        <w:t>732/дс-25</w:t>
      </w:r>
      <w:r w:rsidRPr="00EA5E56">
        <w:rPr>
          <w:rFonts w:ascii="Times New Roman" w:eastAsia="Times New Roman" w:hAnsi="Times New Roman" w:cs="Times New Roman"/>
          <w:sz w:val="26"/>
          <w:szCs w:val="26"/>
        </w:rPr>
        <w:t>_______</w:t>
      </w:r>
      <w:r w:rsidR="008D69C7" w:rsidRPr="00EA5E56">
        <w:rPr>
          <w:rFonts w:ascii="Times New Roman" w:eastAsia="Times New Roman" w:hAnsi="Times New Roman" w:cs="Times New Roman"/>
          <w:sz w:val="26"/>
          <w:szCs w:val="26"/>
          <w:u w:val="single"/>
        </w:rPr>
        <w:t xml:space="preserve"> </w:t>
      </w:r>
    </w:p>
    <w:p w:rsidR="00BE62AF" w:rsidRPr="00EA5E56" w:rsidRDefault="00BE62AF" w:rsidP="00BE62AF">
      <w:pPr>
        <w:spacing w:after="0" w:line="240" w:lineRule="auto"/>
        <w:rPr>
          <w:rFonts w:ascii="Times New Roman" w:eastAsia="Times New Roman" w:hAnsi="Times New Roman" w:cs="Times New Roman"/>
          <w:sz w:val="26"/>
          <w:szCs w:val="26"/>
        </w:rPr>
      </w:pPr>
    </w:p>
    <w:p w:rsidR="00877B5F" w:rsidRPr="00EA5E56" w:rsidRDefault="00877B5F" w:rsidP="00877B5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Вища кваліфікаційна комісія суддів України у складі колегії № 2:</w:t>
      </w:r>
    </w:p>
    <w:p w:rsidR="00877B5F" w:rsidRPr="00EA5E56" w:rsidRDefault="00877B5F" w:rsidP="00877B5F">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877B5F" w:rsidRPr="00EA5E56" w:rsidRDefault="00877B5F" w:rsidP="00877B5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головуючого – Руслана СИДОРОВИЧА (доповідач),</w:t>
      </w:r>
    </w:p>
    <w:p w:rsidR="00877B5F" w:rsidRPr="00EA5E56" w:rsidRDefault="00877B5F" w:rsidP="00877B5F">
      <w:pPr>
        <w:shd w:val="clear" w:color="auto" w:fill="FFFFFF"/>
        <w:tabs>
          <w:tab w:val="left" w:pos="3969"/>
        </w:tabs>
        <w:spacing w:after="0" w:line="240" w:lineRule="auto"/>
        <w:jc w:val="both"/>
        <w:rPr>
          <w:rFonts w:ascii="Times New Roman" w:eastAsia="Times New Roman" w:hAnsi="Times New Roman" w:cs="Times New Roman"/>
          <w:sz w:val="26"/>
          <w:szCs w:val="26"/>
        </w:rPr>
      </w:pPr>
      <w:bookmarkStart w:id="0" w:name="_GoBack"/>
      <w:bookmarkEnd w:id="0"/>
    </w:p>
    <w:p w:rsidR="00BE62AF" w:rsidRPr="00EA5E56" w:rsidRDefault="00877B5F" w:rsidP="00BE62A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членів Комісії: Людмили ВОЛКОВОЇ, Романа КИДИСЮКА,</w:t>
      </w:r>
    </w:p>
    <w:p w:rsidR="00BE62AF" w:rsidRPr="00EA5E56" w:rsidRDefault="00BE62AF" w:rsidP="00BE62AF">
      <w:pPr>
        <w:spacing w:after="0" w:line="240" w:lineRule="auto"/>
        <w:jc w:val="both"/>
        <w:rPr>
          <w:rFonts w:ascii="Times New Roman" w:eastAsia="Times New Roman" w:hAnsi="Times New Roman" w:cs="Times New Roman"/>
          <w:sz w:val="26"/>
          <w:szCs w:val="26"/>
        </w:rPr>
      </w:pPr>
    </w:p>
    <w:p w:rsidR="00BE62AF" w:rsidRPr="00EA5E56" w:rsidRDefault="00877B5F" w:rsidP="00BE62AF">
      <w:pPr>
        <w:spacing w:after="0" w:line="240" w:lineRule="auto"/>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розглянувши питання про допуск до складання кваліфікаційного іспиту судді Козятинського міськрайонного  суду Вінницької області </w:t>
      </w:r>
      <w:proofErr w:type="spellStart"/>
      <w:r w:rsidRPr="00EA5E56">
        <w:rPr>
          <w:rFonts w:ascii="Times New Roman" w:eastAsia="Times New Roman" w:hAnsi="Times New Roman" w:cs="Times New Roman"/>
          <w:sz w:val="26"/>
          <w:szCs w:val="26"/>
        </w:rPr>
        <w:t>Кучерук</w:t>
      </w:r>
      <w:proofErr w:type="spellEnd"/>
      <w:r w:rsidRPr="00EA5E56">
        <w:rPr>
          <w:rFonts w:ascii="Times New Roman" w:eastAsia="Times New Roman" w:hAnsi="Times New Roman" w:cs="Times New Roman"/>
          <w:sz w:val="26"/>
          <w:szCs w:val="26"/>
        </w:rPr>
        <w:t xml:space="preserve"> Ірини Миколаївни, яка має намір бути переведеним до іншого місцевого суду</w:t>
      </w:r>
      <w:r w:rsidR="00BE62AF" w:rsidRPr="00EA5E56">
        <w:rPr>
          <w:rFonts w:ascii="Times New Roman" w:eastAsia="Times New Roman" w:hAnsi="Times New Roman" w:cs="Times New Roman"/>
          <w:sz w:val="26"/>
          <w:szCs w:val="26"/>
        </w:rPr>
        <w:t>,</w:t>
      </w:r>
    </w:p>
    <w:p w:rsidR="00BE62AF" w:rsidRPr="00EA5E56" w:rsidRDefault="00BE62AF" w:rsidP="00BE62AF">
      <w:pPr>
        <w:spacing w:after="0" w:line="240" w:lineRule="auto"/>
        <w:ind w:firstLine="709"/>
        <w:jc w:val="both"/>
        <w:rPr>
          <w:rFonts w:ascii="Times New Roman" w:eastAsia="Times New Roman" w:hAnsi="Times New Roman" w:cs="Times New Roman"/>
          <w:sz w:val="26"/>
          <w:szCs w:val="26"/>
        </w:rPr>
      </w:pPr>
    </w:p>
    <w:p w:rsidR="00BE62AF" w:rsidRPr="00EA5E56" w:rsidRDefault="00BE62AF" w:rsidP="00BE62AF">
      <w:pPr>
        <w:spacing w:after="0" w:line="240" w:lineRule="auto"/>
        <w:jc w:val="center"/>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встановила:</w:t>
      </w:r>
    </w:p>
    <w:p w:rsidR="00BE62AF" w:rsidRPr="00EA5E56" w:rsidRDefault="00BE62AF" w:rsidP="00BE62AF">
      <w:pPr>
        <w:spacing w:after="0" w:line="240" w:lineRule="auto"/>
        <w:ind w:firstLine="709"/>
        <w:jc w:val="center"/>
        <w:rPr>
          <w:rFonts w:ascii="Times New Roman" w:eastAsia="Times New Roman" w:hAnsi="Times New Roman" w:cs="Times New Roman"/>
          <w:sz w:val="26"/>
          <w:szCs w:val="26"/>
        </w:rPr>
      </w:pPr>
    </w:p>
    <w:p w:rsidR="00BA7CD1" w:rsidRPr="00EA5E56" w:rsidRDefault="009D1C52" w:rsidP="00BA7CD1">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Відповідно до частини другої статті 82 Закону України «Про судоустрій і статус суддів» (далі – Закон)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розділу IV Закону.</w:t>
      </w:r>
    </w:p>
    <w:p w:rsidR="00BA7CD1" w:rsidRPr="00EA5E56" w:rsidRDefault="009D1C52" w:rsidP="00BA7CD1">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hAnsi="Times New Roman" w:cs="Times New Roman"/>
          <w:sz w:val="26"/>
          <w:szCs w:val="26"/>
          <w:shd w:val="clear" w:color="auto" w:fill="FFFFFF"/>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r w:rsidR="00BA7CD1" w:rsidRPr="00EA5E56">
        <w:rPr>
          <w:rFonts w:ascii="Times New Roman" w:hAnsi="Times New Roman" w:cs="Times New Roman"/>
          <w:sz w:val="26"/>
          <w:szCs w:val="26"/>
          <w:shd w:val="clear" w:color="auto" w:fill="FFFFFF"/>
        </w:rPr>
        <w:t>.</w:t>
      </w:r>
    </w:p>
    <w:p w:rsidR="00BA7CD1" w:rsidRPr="00EA5E56" w:rsidRDefault="009D1C52" w:rsidP="00BA7CD1">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 добору на посаду судді, передбаченого статтею 71 Закону (частина четверта статті 82 Закону).</w:t>
      </w:r>
    </w:p>
    <w:p w:rsidR="009D1C52" w:rsidRPr="00EA5E56" w:rsidRDefault="009D1C52" w:rsidP="00BA7CD1">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w:t>
      </w:r>
    </w:p>
    <w:p w:rsidR="009D1C52" w:rsidRPr="00EA5E56" w:rsidRDefault="009D1C52" w:rsidP="009D1C52">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відповідного оголошення. Цим рішенням Комісії визначено, що питання допуску до складання кваліфікаційного іспиту вирішується Вищою кваліфікаційною комісією суддів України у складі колегій.</w:t>
      </w:r>
    </w:p>
    <w:p w:rsidR="009D1C52" w:rsidRPr="00EA5E56" w:rsidRDefault="009D1C52" w:rsidP="009D1C52">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Відповідно до пункту 7 цього оголошення, заява про складання кваліфікаційного іспиту може бути залишена Комісією без розгляду на підставі відповідного звернення судді, поданого до вирішення Комісією питання про допуск до складання </w:t>
      </w:r>
      <w:r w:rsidRPr="00EA5E56">
        <w:rPr>
          <w:rFonts w:ascii="Times New Roman" w:eastAsia="Times New Roman" w:hAnsi="Times New Roman" w:cs="Times New Roman"/>
          <w:sz w:val="26"/>
          <w:szCs w:val="26"/>
        </w:rPr>
        <w:lastRenderedPageBreak/>
        <w:t>кваліфікаційного іспиту.</w:t>
      </w:r>
    </w:p>
    <w:p w:rsidR="00EA5E56" w:rsidRPr="00EA5E56" w:rsidRDefault="00EA5E56" w:rsidP="009D1C52">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До Комісії 29 березня 2025 року звернулась суддя Козятинського міськрайонного суду Вінницької області </w:t>
      </w:r>
      <w:proofErr w:type="spellStart"/>
      <w:r w:rsidRPr="00EA5E56">
        <w:rPr>
          <w:rFonts w:ascii="Times New Roman" w:eastAsia="Times New Roman" w:hAnsi="Times New Roman" w:cs="Times New Roman"/>
          <w:sz w:val="26"/>
          <w:szCs w:val="26"/>
        </w:rPr>
        <w:t>Кучерук</w:t>
      </w:r>
      <w:proofErr w:type="spellEnd"/>
      <w:r w:rsidRPr="00EA5E56">
        <w:rPr>
          <w:rFonts w:ascii="Times New Roman" w:eastAsia="Times New Roman" w:hAnsi="Times New Roman" w:cs="Times New Roman"/>
          <w:sz w:val="26"/>
          <w:szCs w:val="26"/>
        </w:rPr>
        <w:t> І.М. із заявою про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Вищої кваліфікаційної комісії суддів України від 11 грудня 2024 року № 366/зп-24.</w:t>
      </w:r>
    </w:p>
    <w:p w:rsidR="00EA5E56" w:rsidRPr="00EA5E56" w:rsidRDefault="00EA5E56" w:rsidP="009D1C52">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Водночас 26 травня 2025 року суддя Козятинського міськрайонного суду Вінницької області </w:t>
      </w:r>
      <w:proofErr w:type="spellStart"/>
      <w:r w:rsidRPr="00EA5E56">
        <w:rPr>
          <w:rFonts w:ascii="Times New Roman" w:eastAsia="Times New Roman" w:hAnsi="Times New Roman" w:cs="Times New Roman"/>
          <w:sz w:val="26"/>
          <w:szCs w:val="26"/>
        </w:rPr>
        <w:t>Кучерук</w:t>
      </w:r>
      <w:proofErr w:type="spellEnd"/>
      <w:r w:rsidRPr="00EA5E56">
        <w:rPr>
          <w:rFonts w:ascii="Times New Roman" w:eastAsia="Times New Roman" w:hAnsi="Times New Roman" w:cs="Times New Roman"/>
          <w:sz w:val="26"/>
          <w:szCs w:val="26"/>
        </w:rPr>
        <w:t> І.М. подала заяву про залишення заяви про складання кваліфікаційного іспиту без розгляду.</w:t>
      </w:r>
    </w:p>
    <w:p w:rsidR="00EA5E56" w:rsidRPr="00EA5E56" w:rsidRDefault="00EA5E56" w:rsidP="009D1C52">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Питання про допуск судді Козятинського міськрайонного суду Вінницької області </w:t>
      </w:r>
      <w:proofErr w:type="spellStart"/>
      <w:r w:rsidRPr="00EA5E56">
        <w:rPr>
          <w:rFonts w:ascii="Times New Roman" w:eastAsia="Times New Roman" w:hAnsi="Times New Roman" w:cs="Times New Roman"/>
          <w:sz w:val="26"/>
          <w:szCs w:val="26"/>
        </w:rPr>
        <w:t>Кучерук</w:t>
      </w:r>
      <w:proofErr w:type="spellEnd"/>
      <w:r w:rsidRPr="00EA5E56">
        <w:rPr>
          <w:rFonts w:ascii="Times New Roman" w:eastAsia="Times New Roman" w:hAnsi="Times New Roman" w:cs="Times New Roman"/>
          <w:sz w:val="26"/>
          <w:szCs w:val="26"/>
        </w:rPr>
        <w:t xml:space="preserve"> І.М. до складання кваліфікаційного іспиту Комісією ще не вирішено.</w:t>
      </w:r>
    </w:p>
    <w:p w:rsidR="009D1C52" w:rsidRPr="00EA5E56" w:rsidRDefault="00EA5E56" w:rsidP="00BA7CD1">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Урахувавши викладене, заслухавши члена Комісії – доповідача, Комісія дійшла висновку про наявність підстав для залишення без розгляду заяви судді Козятинського міськрайонного суду Вінницької області </w:t>
      </w:r>
      <w:proofErr w:type="spellStart"/>
      <w:r w:rsidRPr="00EA5E56">
        <w:rPr>
          <w:rFonts w:ascii="Times New Roman" w:eastAsia="Times New Roman" w:hAnsi="Times New Roman" w:cs="Times New Roman"/>
          <w:sz w:val="26"/>
          <w:szCs w:val="26"/>
        </w:rPr>
        <w:t>Кучерук</w:t>
      </w:r>
      <w:proofErr w:type="spellEnd"/>
      <w:r w:rsidRPr="00EA5E56">
        <w:rPr>
          <w:rFonts w:ascii="Times New Roman" w:eastAsia="Times New Roman" w:hAnsi="Times New Roman" w:cs="Times New Roman"/>
          <w:sz w:val="26"/>
          <w:szCs w:val="26"/>
        </w:rPr>
        <w:t xml:space="preserve"> І.М. про складання кваліфікаційного іспиту.</w:t>
      </w:r>
    </w:p>
    <w:p w:rsidR="009D1C52" w:rsidRPr="00EA5E56" w:rsidRDefault="00EA5E56" w:rsidP="00BA7CD1">
      <w:pPr>
        <w:widowControl w:val="0"/>
        <w:spacing w:after="0" w:line="240" w:lineRule="auto"/>
        <w:ind w:firstLine="567"/>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Керуючись статтями 71, 74, 82, 93, 101 Закону України «Про судоустрій і статус суддів», Вища кваліфікаційна комісія суддів України одноголосно</w:t>
      </w:r>
    </w:p>
    <w:p w:rsidR="00EA5E56" w:rsidRPr="00EA5E56" w:rsidRDefault="00EA5E56" w:rsidP="00BA7CD1">
      <w:pPr>
        <w:widowControl w:val="0"/>
        <w:spacing w:after="0" w:line="240" w:lineRule="auto"/>
        <w:ind w:firstLine="567"/>
        <w:jc w:val="both"/>
        <w:rPr>
          <w:rFonts w:ascii="Times New Roman" w:eastAsia="Times New Roman" w:hAnsi="Times New Roman" w:cs="Times New Roman"/>
          <w:sz w:val="26"/>
          <w:szCs w:val="26"/>
        </w:rPr>
      </w:pPr>
    </w:p>
    <w:p w:rsidR="00EA5E56" w:rsidRPr="00EA5E56" w:rsidRDefault="00EA5E56" w:rsidP="00EA5E56">
      <w:pPr>
        <w:widowControl w:val="0"/>
        <w:spacing w:after="0" w:line="240" w:lineRule="auto"/>
        <w:ind w:firstLine="567"/>
        <w:jc w:val="center"/>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вирішила:</w:t>
      </w:r>
    </w:p>
    <w:p w:rsidR="00EA5E56" w:rsidRPr="00EA5E56" w:rsidRDefault="00EA5E56" w:rsidP="00EA5E56">
      <w:pPr>
        <w:widowControl w:val="0"/>
        <w:spacing w:after="0" w:line="240" w:lineRule="auto"/>
        <w:ind w:firstLine="567"/>
        <w:jc w:val="both"/>
        <w:rPr>
          <w:rFonts w:ascii="Times New Roman" w:eastAsia="Times New Roman" w:hAnsi="Times New Roman" w:cs="Times New Roman"/>
          <w:sz w:val="26"/>
          <w:szCs w:val="26"/>
        </w:rPr>
      </w:pPr>
    </w:p>
    <w:p w:rsidR="009D1C52" w:rsidRPr="00EA5E56" w:rsidRDefault="00EA5E56" w:rsidP="00EA5E56">
      <w:pPr>
        <w:widowControl w:val="0"/>
        <w:spacing w:after="0" w:line="240" w:lineRule="auto"/>
        <w:jc w:val="both"/>
        <w:rPr>
          <w:rFonts w:ascii="Times New Roman" w:eastAsia="Times New Roman" w:hAnsi="Times New Roman" w:cs="Times New Roman"/>
          <w:sz w:val="26"/>
          <w:szCs w:val="26"/>
        </w:rPr>
      </w:pPr>
      <w:r w:rsidRPr="00EA5E56">
        <w:rPr>
          <w:rFonts w:ascii="Times New Roman" w:eastAsia="Times New Roman" w:hAnsi="Times New Roman" w:cs="Times New Roman"/>
          <w:sz w:val="26"/>
          <w:szCs w:val="26"/>
        </w:rPr>
        <w:t xml:space="preserve">залишити без розгляду заяву судді Козятинського міськрайонного  суду Вінницької області </w:t>
      </w:r>
      <w:proofErr w:type="spellStart"/>
      <w:r w:rsidRPr="00EA5E56">
        <w:rPr>
          <w:rFonts w:ascii="Times New Roman" w:eastAsia="Times New Roman" w:hAnsi="Times New Roman" w:cs="Times New Roman"/>
          <w:sz w:val="26"/>
          <w:szCs w:val="26"/>
        </w:rPr>
        <w:t>Кучерук</w:t>
      </w:r>
      <w:proofErr w:type="spellEnd"/>
      <w:r w:rsidRPr="00EA5E56">
        <w:rPr>
          <w:rFonts w:ascii="Times New Roman" w:eastAsia="Times New Roman" w:hAnsi="Times New Roman" w:cs="Times New Roman"/>
          <w:sz w:val="26"/>
          <w:szCs w:val="26"/>
        </w:rPr>
        <w:t xml:space="preserve"> Ірини Миколаївни про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Вищої кваліфікаційної комісії суддів України від 11 грудня 2024 року № 366/зп-24.</w:t>
      </w:r>
    </w:p>
    <w:p w:rsidR="00BA7CD1" w:rsidRPr="00EA5E56" w:rsidRDefault="00BA7CD1" w:rsidP="00BA7CD1">
      <w:pPr>
        <w:spacing w:after="0" w:line="240" w:lineRule="auto"/>
        <w:jc w:val="both"/>
        <w:rPr>
          <w:rFonts w:ascii="Times New Roman" w:eastAsia="Times New Roman" w:hAnsi="Times New Roman" w:cs="Times New Roman"/>
          <w:sz w:val="26"/>
          <w:szCs w:val="26"/>
        </w:rPr>
      </w:pPr>
    </w:p>
    <w:p w:rsidR="00225B69" w:rsidRPr="00EA5E56"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EA5E56">
        <w:rPr>
          <w:rFonts w:ascii="Times New Roman" w:eastAsia="Times New Roman" w:hAnsi="Times New Roman" w:cs="Times New Roman"/>
          <w:bCs/>
          <w:sz w:val="26"/>
          <w:szCs w:val="26"/>
          <w:lang w:eastAsia="ru-RU"/>
        </w:rPr>
        <w:t>Головуючий</w:t>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008D69C7" w:rsidRPr="00EA5E56">
        <w:rPr>
          <w:rFonts w:ascii="Times New Roman" w:eastAsia="Times New Roman" w:hAnsi="Times New Roman" w:cs="Times New Roman"/>
          <w:bCs/>
          <w:sz w:val="26"/>
          <w:szCs w:val="26"/>
          <w:lang w:eastAsia="ru-RU"/>
        </w:rPr>
        <w:t xml:space="preserve"> </w:t>
      </w:r>
      <w:r w:rsidRPr="00EA5E56">
        <w:rPr>
          <w:rFonts w:ascii="Times New Roman" w:eastAsia="Times New Roman" w:hAnsi="Times New Roman" w:cs="Times New Roman"/>
          <w:bCs/>
          <w:sz w:val="26"/>
          <w:szCs w:val="26"/>
          <w:lang w:eastAsia="ru-RU"/>
        </w:rPr>
        <w:tab/>
      </w:r>
      <w:r w:rsidR="008D69C7" w:rsidRPr="00EA5E56">
        <w:rPr>
          <w:rFonts w:ascii="Times New Roman" w:eastAsia="Times New Roman" w:hAnsi="Times New Roman" w:cs="Times New Roman"/>
          <w:bCs/>
          <w:sz w:val="26"/>
          <w:szCs w:val="26"/>
          <w:lang w:eastAsia="ru-RU"/>
        </w:rPr>
        <w:t xml:space="preserve">  </w:t>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t>Руслан СИДОРОВИЧ</w:t>
      </w:r>
    </w:p>
    <w:p w:rsidR="00225B69" w:rsidRPr="00EA5E56"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EA5E56"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EA5E56">
        <w:rPr>
          <w:rFonts w:ascii="Times New Roman" w:eastAsia="Times New Roman" w:hAnsi="Times New Roman" w:cs="Times New Roman"/>
          <w:bCs/>
          <w:sz w:val="26"/>
          <w:szCs w:val="26"/>
          <w:lang w:eastAsia="ru-RU"/>
        </w:rPr>
        <w:t>Члени Комісії</w:t>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008D69C7" w:rsidRPr="00EA5E56">
        <w:rPr>
          <w:rFonts w:ascii="Times New Roman" w:eastAsia="Times New Roman" w:hAnsi="Times New Roman" w:cs="Times New Roman"/>
          <w:bCs/>
          <w:sz w:val="26"/>
          <w:szCs w:val="26"/>
          <w:lang w:eastAsia="ru-RU"/>
        </w:rPr>
        <w:t xml:space="preserve"> </w:t>
      </w:r>
      <w:r w:rsidRPr="00EA5E56">
        <w:rPr>
          <w:rFonts w:ascii="Times New Roman" w:eastAsia="Times New Roman" w:hAnsi="Times New Roman" w:cs="Times New Roman"/>
          <w:bCs/>
          <w:sz w:val="26"/>
          <w:szCs w:val="26"/>
          <w:lang w:eastAsia="ru-RU"/>
        </w:rPr>
        <w:tab/>
      </w:r>
      <w:r w:rsidR="008D69C7" w:rsidRPr="00EA5E56">
        <w:rPr>
          <w:rFonts w:ascii="Times New Roman" w:eastAsia="Times New Roman" w:hAnsi="Times New Roman" w:cs="Times New Roman"/>
          <w:bCs/>
          <w:sz w:val="26"/>
          <w:szCs w:val="26"/>
          <w:lang w:eastAsia="ru-RU"/>
        </w:rPr>
        <w:t xml:space="preserve">  </w:t>
      </w:r>
      <w:r w:rsidRPr="00EA5E56">
        <w:rPr>
          <w:rFonts w:ascii="Times New Roman" w:eastAsia="Times New Roman" w:hAnsi="Times New Roman" w:cs="Times New Roman"/>
          <w:bCs/>
          <w:sz w:val="26"/>
          <w:szCs w:val="26"/>
          <w:lang w:eastAsia="ru-RU"/>
        </w:rPr>
        <w:tab/>
        <w:t>Людмила ВОЛКОВА</w:t>
      </w:r>
    </w:p>
    <w:p w:rsidR="00225B69" w:rsidRPr="00EA5E56"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p>
    <w:p w:rsidR="00225B69" w:rsidRPr="00EA5E56" w:rsidRDefault="00225B69" w:rsidP="00225B69">
      <w:pPr>
        <w:spacing w:after="0" w:line="240" w:lineRule="auto"/>
        <w:jc w:val="both"/>
        <w:rPr>
          <w:rFonts w:ascii="Times New Roman" w:eastAsia="Times New Roman" w:hAnsi="Times New Roman" w:cs="Times New Roman"/>
          <w:bCs/>
          <w:sz w:val="26"/>
          <w:szCs w:val="26"/>
          <w:lang w:eastAsia="ru-RU"/>
        </w:rPr>
      </w:pP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Pr="00EA5E56">
        <w:rPr>
          <w:rFonts w:ascii="Times New Roman" w:eastAsia="Times New Roman" w:hAnsi="Times New Roman" w:cs="Times New Roman"/>
          <w:bCs/>
          <w:sz w:val="26"/>
          <w:szCs w:val="26"/>
          <w:lang w:eastAsia="ru-RU"/>
        </w:rPr>
        <w:tab/>
      </w:r>
      <w:r w:rsidR="008D69C7" w:rsidRPr="00EA5E56">
        <w:rPr>
          <w:rFonts w:ascii="Times New Roman" w:eastAsia="Times New Roman" w:hAnsi="Times New Roman" w:cs="Times New Roman"/>
          <w:bCs/>
          <w:sz w:val="26"/>
          <w:szCs w:val="26"/>
          <w:lang w:eastAsia="ru-RU"/>
        </w:rPr>
        <w:t xml:space="preserve"> </w:t>
      </w:r>
      <w:r w:rsidRPr="00EA5E56">
        <w:rPr>
          <w:rFonts w:ascii="Times New Roman" w:eastAsia="Times New Roman" w:hAnsi="Times New Roman" w:cs="Times New Roman"/>
          <w:bCs/>
          <w:sz w:val="26"/>
          <w:szCs w:val="26"/>
          <w:lang w:eastAsia="ru-RU"/>
        </w:rPr>
        <w:tab/>
      </w:r>
      <w:r w:rsidR="008D69C7" w:rsidRPr="00EA5E56">
        <w:rPr>
          <w:rFonts w:ascii="Times New Roman" w:eastAsia="Times New Roman" w:hAnsi="Times New Roman" w:cs="Times New Roman"/>
          <w:bCs/>
          <w:sz w:val="26"/>
          <w:szCs w:val="26"/>
          <w:lang w:eastAsia="ru-RU"/>
        </w:rPr>
        <w:t xml:space="preserve">  </w:t>
      </w:r>
      <w:r w:rsidRPr="00EA5E56">
        <w:rPr>
          <w:rFonts w:ascii="Times New Roman" w:eastAsia="Times New Roman" w:hAnsi="Times New Roman" w:cs="Times New Roman"/>
          <w:bCs/>
          <w:sz w:val="26"/>
          <w:szCs w:val="26"/>
          <w:lang w:eastAsia="ru-RU"/>
        </w:rPr>
        <w:tab/>
        <w:t>Роман КИДИСЮК</w:t>
      </w:r>
    </w:p>
    <w:p w:rsidR="00887E75" w:rsidRPr="00936F2C" w:rsidRDefault="00FB5AF0" w:rsidP="00BA7CD1">
      <w:pPr>
        <w:widowControl w:val="0"/>
        <w:spacing w:after="0" w:line="240" w:lineRule="auto"/>
        <w:ind w:firstLine="709"/>
        <w:jc w:val="both"/>
        <w:rPr>
          <w:sz w:val="26"/>
          <w:szCs w:val="26"/>
        </w:rPr>
      </w:pPr>
    </w:p>
    <w:sectPr w:rsidR="00887E75" w:rsidRPr="00936F2C" w:rsidSect="00EA5E56">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5AF0" w:rsidRDefault="00FB5AF0" w:rsidP="00BA7CD1">
      <w:pPr>
        <w:spacing w:after="0" w:line="240" w:lineRule="auto"/>
      </w:pPr>
      <w:r>
        <w:separator/>
      </w:r>
    </w:p>
  </w:endnote>
  <w:endnote w:type="continuationSeparator" w:id="0">
    <w:p w:rsidR="00FB5AF0" w:rsidRDefault="00FB5AF0"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5AF0" w:rsidRDefault="00FB5AF0" w:rsidP="00BA7CD1">
      <w:pPr>
        <w:spacing w:after="0" w:line="240" w:lineRule="auto"/>
      </w:pPr>
      <w:r>
        <w:separator/>
      </w:r>
    </w:p>
  </w:footnote>
  <w:footnote w:type="continuationSeparator" w:id="0">
    <w:p w:rsidR="00FB5AF0" w:rsidRDefault="00FB5AF0"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53012C" w:rsidRPr="0053012C">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184B8D"/>
    <w:rsid w:val="00222E73"/>
    <w:rsid w:val="00225B69"/>
    <w:rsid w:val="00285B17"/>
    <w:rsid w:val="002C67F3"/>
    <w:rsid w:val="00376E65"/>
    <w:rsid w:val="00397466"/>
    <w:rsid w:val="003F47E9"/>
    <w:rsid w:val="003F72E4"/>
    <w:rsid w:val="0053012C"/>
    <w:rsid w:val="00821EAF"/>
    <w:rsid w:val="00877B5F"/>
    <w:rsid w:val="008D3544"/>
    <w:rsid w:val="008D69C7"/>
    <w:rsid w:val="00936F2C"/>
    <w:rsid w:val="009A1AFA"/>
    <w:rsid w:val="009A37F4"/>
    <w:rsid w:val="009B2982"/>
    <w:rsid w:val="009D1C52"/>
    <w:rsid w:val="00A54F58"/>
    <w:rsid w:val="00A66954"/>
    <w:rsid w:val="00BA7CD1"/>
    <w:rsid w:val="00BE62AF"/>
    <w:rsid w:val="00C03CF4"/>
    <w:rsid w:val="00C95353"/>
    <w:rsid w:val="00CC65F8"/>
    <w:rsid w:val="00CD0940"/>
    <w:rsid w:val="00CD5A8D"/>
    <w:rsid w:val="00CE7094"/>
    <w:rsid w:val="00D10EA5"/>
    <w:rsid w:val="00E618F0"/>
    <w:rsid w:val="00EA5E56"/>
    <w:rsid w:val="00ED6C8E"/>
    <w:rsid w:val="00ED79DE"/>
    <w:rsid w:val="00FB5AF0"/>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09C1"/>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2559</Words>
  <Characters>1459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6</cp:revision>
  <cp:lastPrinted>2025-06-03T11:40:00Z</cp:lastPrinted>
  <dcterms:created xsi:type="dcterms:W3CDTF">2025-05-27T08:20:00Z</dcterms:created>
  <dcterms:modified xsi:type="dcterms:W3CDTF">2025-06-09T12:38:00Z</dcterms:modified>
</cp:coreProperties>
</file>