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1985" w14:textId="77777777" w:rsidR="00973D1F" w:rsidRPr="0080424E" w:rsidRDefault="00973D1F" w:rsidP="00EB226A">
      <w:pPr>
        <w:spacing w:line="276" w:lineRule="auto"/>
        <w:ind w:left="4517" w:right="4200"/>
        <w:rPr>
          <w:sz w:val="26"/>
          <w:szCs w:val="26"/>
        </w:rPr>
      </w:pPr>
      <w:r w:rsidRPr="0080424E">
        <w:rPr>
          <w:noProof/>
          <w:sz w:val="26"/>
          <w:szCs w:val="26"/>
          <w:lang w:eastAsia="uk-UA"/>
        </w:rPr>
        <w:drawing>
          <wp:inline distT="0" distB="0" distL="0" distR="0" wp14:anchorId="04F451C3" wp14:editId="2BF15725">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523E6C0" w14:textId="77777777" w:rsidR="00973D1F" w:rsidRPr="0080424E" w:rsidRDefault="00973D1F" w:rsidP="00EB226A">
      <w:pPr>
        <w:spacing w:line="276" w:lineRule="auto"/>
        <w:rPr>
          <w:sz w:val="26"/>
          <w:szCs w:val="26"/>
        </w:rPr>
      </w:pPr>
    </w:p>
    <w:p w14:paraId="1D5808A7" w14:textId="77777777" w:rsidR="00973D1F" w:rsidRPr="00254F72" w:rsidRDefault="00973D1F" w:rsidP="00EB226A">
      <w:pPr>
        <w:spacing w:line="276" w:lineRule="auto"/>
        <w:ind w:right="57"/>
        <w:jc w:val="center"/>
        <w:rPr>
          <w:sz w:val="36"/>
          <w:szCs w:val="36"/>
        </w:rPr>
      </w:pPr>
      <w:r w:rsidRPr="00254F72">
        <w:rPr>
          <w:sz w:val="36"/>
          <w:szCs w:val="36"/>
        </w:rPr>
        <w:t>ВИЩА КВАЛІФІКАЦІЙНА КОМІСІЯ СУДДІВ УКРАЇНИ</w:t>
      </w:r>
    </w:p>
    <w:p w14:paraId="5550AB49" w14:textId="77777777" w:rsidR="00973D1F" w:rsidRPr="0080424E" w:rsidRDefault="00973D1F" w:rsidP="00EB226A">
      <w:pPr>
        <w:spacing w:line="276" w:lineRule="auto"/>
        <w:ind w:right="57"/>
        <w:rPr>
          <w:sz w:val="26"/>
          <w:szCs w:val="26"/>
        </w:rPr>
      </w:pPr>
    </w:p>
    <w:p w14:paraId="12C7E757" w14:textId="77777777" w:rsidR="00973D1F" w:rsidRPr="0080424E" w:rsidRDefault="007B2EF9" w:rsidP="00D3014B">
      <w:pPr>
        <w:shd w:val="clear" w:color="auto" w:fill="FFFFFF"/>
        <w:jc w:val="both"/>
        <w:rPr>
          <w:sz w:val="26"/>
          <w:szCs w:val="26"/>
        </w:rPr>
      </w:pPr>
      <w:r w:rsidRPr="0080424E">
        <w:rPr>
          <w:sz w:val="26"/>
          <w:szCs w:val="26"/>
        </w:rPr>
        <w:t>03</w:t>
      </w:r>
      <w:r w:rsidR="00A8361C" w:rsidRPr="0080424E">
        <w:rPr>
          <w:sz w:val="26"/>
          <w:szCs w:val="26"/>
        </w:rPr>
        <w:t xml:space="preserve"> </w:t>
      </w:r>
      <w:r w:rsidRPr="0080424E">
        <w:rPr>
          <w:sz w:val="26"/>
          <w:szCs w:val="26"/>
        </w:rPr>
        <w:t xml:space="preserve">червня </w:t>
      </w:r>
      <w:r w:rsidR="00973D1F" w:rsidRPr="0080424E">
        <w:rPr>
          <w:sz w:val="26"/>
          <w:szCs w:val="26"/>
        </w:rPr>
        <w:t>202</w:t>
      </w:r>
      <w:r w:rsidR="00C05B53" w:rsidRPr="0080424E">
        <w:rPr>
          <w:sz w:val="26"/>
          <w:szCs w:val="26"/>
        </w:rPr>
        <w:t>5</w:t>
      </w:r>
      <w:r w:rsidR="00973D1F" w:rsidRPr="0080424E">
        <w:rPr>
          <w:sz w:val="26"/>
          <w:szCs w:val="26"/>
        </w:rPr>
        <w:t xml:space="preserve"> року</w:t>
      </w:r>
      <w:r w:rsidR="00973D1F" w:rsidRPr="0080424E">
        <w:rPr>
          <w:sz w:val="26"/>
          <w:szCs w:val="26"/>
        </w:rPr>
        <w:tab/>
      </w:r>
      <w:r w:rsidR="007E0F0D" w:rsidRPr="0080424E">
        <w:rPr>
          <w:sz w:val="26"/>
          <w:szCs w:val="26"/>
        </w:rPr>
        <w:tab/>
      </w:r>
      <w:r w:rsidR="007E0F0D" w:rsidRPr="0080424E">
        <w:rPr>
          <w:sz w:val="26"/>
          <w:szCs w:val="26"/>
        </w:rPr>
        <w:tab/>
      </w:r>
      <w:r w:rsidR="00973D1F" w:rsidRPr="0080424E">
        <w:rPr>
          <w:sz w:val="26"/>
          <w:szCs w:val="26"/>
        </w:rPr>
        <w:tab/>
      </w:r>
      <w:r w:rsidR="00684CE9" w:rsidRPr="0080424E">
        <w:rPr>
          <w:sz w:val="26"/>
          <w:szCs w:val="26"/>
        </w:rPr>
        <w:tab/>
      </w:r>
      <w:r w:rsidR="00684CE9" w:rsidRPr="0080424E">
        <w:rPr>
          <w:sz w:val="26"/>
          <w:szCs w:val="26"/>
        </w:rPr>
        <w:tab/>
      </w:r>
      <w:r w:rsidR="007E0F0D" w:rsidRPr="0080424E">
        <w:rPr>
          <w:sz w:val="26"/>
          <w:szCs w:val="26"/>
        </w:rPr>
        <w:tab/>
      </w:r>
      <w:r w:rsidR="00973D1F" w:rsidRPr="0080424E">
        <w:rPr>
          <w:sz w:val="26"/>
          <w:szCs w:val="26"/>
        </w:rPr>
        <w:t xml:space="preserve"> </w:t>
      </w:r>
      <w:r w:rsidR="00675021" w:rsidRPr="0080424E">
        <w:rPr>
          <w:sz w:val="26"/>
          <w:szCs w:val="26"/>
        </w:rPr>
        <w:t xml:space="preserve">                          </w:t>
      </w:r>
      <w:r w:rsidR="00973D1F" w:rsidRPr="0080424E">
        <w:rPr>
          <w:sz w:val="26"/>
          <w:szCs w:val="26"/>
        </w:rPr>
        <w:t>м. Київ</w:t>
      </w:r>
    </w:p>
    <w:p w14:paraId="302C34EC" w14:textId="77777777" w:rsidR="005C3A3D" w:rsidRPr="0080424E" w:rsidRDefault="005C3A3D" w:rsidP="00D3014B">
      <w:pPr>
        <w:shd w:val="clear" w:color="auto" w:fill="FFFFFF"/>
        <w:jc w:val="both"/>
        <w:rPr>
          <w:sz w:val="26"/>
          <w:szCs w:val="26"/>
        </w:rPr>
      </w:pPr>
    </w:p>
    <w:p w14:paraId="2AF71FEC" w14:textId="45C9795B" w:rsidR="00973D1F" w:rsidRPr="0080424E" w:rsidRDefault="00973D1F" w:rsidP="00D3014B">
      <w:pPr>
        <w:shd w:val="clear" w:color="auto" w:fill="FFFFFF"/>
        <w:ind w:right="134"/>
        <w:jc w:val="center"/>
        <w:rPr>
          <w:bCs/>
          <w:sz w:val="26"/>
          <w:szCs w:val="26"/>
        </w:rPr>
      </w:pPr>
      <w:r w:rsidRPr="0080424E">
        <w:rPr>
          <w:bCs/>
          <w:sz w:val="26"/>
          <w:szCs w:val="26"/>
        </w:rPr>
        <w:t xml:space="preserve">Р І Ш Е Н Н Я  № </w:t>
      </w:r>
      <w:r w:rsidR="000B56D2">
        <w:rPr>
          <w:bCs/>
          <w:sz w:val="26"/>
          <w:szCs w:val="26"/>
          <w:u w:val="single"/>
        </w:rPr>
        <w:t>69/ас-25</w:t>
      </w:r>
    </w:p>
    <w:p w14:paraId="6ED5B7F3" w14:textId="77777777" w:rsidR="00973D1F" w:rsidRPr="0080424E" w:rsidRDefault="00973D1F" w:rsidP="00D3014B">
      <w:pPr>
        <w:shd w:val="clear" w:color="auto" w:fill="FFFFFF"/>
        <w:tabs>
          <w:tab w:val="left" w:pos="567"/>
        </w:tabs>
        <w:ind w:right="-1"/>
        <w:jc w:val="both"/>
        <w:rPr>
          <w:sz w:val="26"/>
          <w:szCs w:val="26"/>
        </w:rPr>
      </w:pPr>
    </w:p>
    <w:p w14:paraId="17FEC93C" w14:textId="77777777" w:rsidR="00973D1F" w:rsidRPr="0080424E" w:rsidRDefault="00973D1F" w:rsidP="00435FA1">
      <w:pPr>
        <w:shd w:val="clear" w:color="auto" w:fill="FFFFFF"/>
        <w:tabs>
          <w:tab w:val="left" w:pos="567"/>
        </w:tabs>
        <w:ind w:right="-1"/>
        <w:jc w:val="both"/>
        <w:rPr>
          <w:sz w:val="26"/>
          <w:szCs w:val="26"/>
        </w:rPr>
      </w:pPr>
      <w:r w:rsidRPr="0080424E">
        <w:rPr>
          <w:sz w:val="26"/>
          <w:szCs w:val="26"/>
        </w:rPr>
        <w:t xml:space="preserve">Вища кваліфікаційна комісія суддів України у складі </w:t>
      </w:r>
      <w:r w:rsidR="00986882" w:rsidRPr="0080424E">
        <w:rPr>
          <w:sz w:val="26"/>
          <w:szCs w:val="26"/>
        </w:rPr>
        <w:t>Другої</w:t>
      </w:r>
      <w:r w:rsidRPr="0080424E">
        <w:rPr>
          <w:sz w:val="26"/>
          <w:szCs w:val="26"/>
        </w:rPr>
        <w:t xml:space="preserve"> палати:</w:t>
      </w:r>
    </w:p>
    <w:p w14:paraId="247AC243" w14:textId="77777777" w:rsidR="005C3A3D" w:rsidRPr="0080424E" w:rsidRDefault="005C3A3D" w:rsidP="00D3014B">
      <w:pPr>
        <w:shd w:val="clear" w:color="auto" w:fill="FFFFFF"/>
        <w:ind w:right="134"/>
        <w:jc w:val="both"/>
        <w:rPr>
          <w:sz w:val="26"/>
          <w:szCs w:val="26"/>
        </w:rPr>
      </w:pPr>
    </w:p>
    <w:p w14:paraId="147B586A" w14:textId="77777777" w:rsidR="00435FA1" w:rsidRPr="0080424E" w:rsidRDefault="00435FA1" w:rsidP="00435FA1">
      <w:pPr>
        <w:shd w:val="clear" w:color="auto" w:fill="FFFFFF"/>
        <w:tabs>
          <w:tab w:val="left" w:pos="3969"/>
        </w:tabs>
        <w:ind w:right="-15"/>
        <w:jc w:val="both"/>
        <w:rPr>
          <w:sz w:val="26"/>
          <w:szCs w:val="26"/>
        </w:rPr>
      </w:pPr>
      <w:r w:rsidRPr="0080424E">
        <w:rPr>
          <w:sz w:val="26"/>
          <w:szCs w:val="26"/>
        </w:rPr>
        <w:t>головуючого – Олексія ОМЕЛЬЯНА,</w:t>
      </w:r>
    </w:p>
    <w:p w14:paraId="5AFB8657" w14:textId="77777777" w:rsidR="00435FA1" w:rsidRPr="0080424E" w:rsidRDefault="00435FA1" w:rsidP="00435FA1">
      <w:pPr>
        <w:shd w:val="clear" w:color="auto" w:fill="FFFFFF"/>
        <w:tabs>
          <w:tab w:val="left" w:pos="3969"/>
        </w:tabs>
        <w:ind w:right="-15"/>
        <w:jc w:val="both"/>
        <w:rPr>
          <w:sz w:val="26"/>
          <w:szCs w:val="26"/>
        </w:rPr>
      </w:pPr>
    </w:p>
    <w:p w14:paraId="7E5D9B68" w14:textId="77777777" w:rsidR="00435FA1" w:rsidRPr="0080424E" w:rsidRDefault="00435FA1" w:rsidP="00435FA1">
      <w:pPr>
        <w:shd w:val="clear" w:color="auto" w:fill="FFFFFF"/>
        <w:tabs>
          <w:tab w:val="left" w:pos="3969"/>
        </w:tabs>
        <w:ind w:right="-15"/>
        <w:jc w:val="both"/>
        <w:rPr>
          <w:sz w:val="26"/>
          <w:szCs w:val="26"/>
        </w:rPr>
      </w:pPr>
      <w:r w:rsidRPr="0080424E">
        <w:rPr>
          <w:sz w:val="26"/>
          <w:szCs w:val="26"/>
        </w:rPr>
        <w:t xml:space="preserve">членів Комісії: Михайла БОГОНОСА, </w:t>
      </w:r>
      <w:r w:rsidR="001C5A66" w:rsidRPr="0080424E">
        <w:rPr>
          <w:sz w:val="26"/>
          <w:szCs w:val="26"/>
        </w:rPr>
        <w:t xml:space="preserve">Віталія ГАЦЕЛЮКА, </w:t>
      </w:r>
      <w:r w:rsidRPr="0080424E">
        <w:rPr>
          <w:sz w:val="26"/>
          <w:szCs w:val="26"/>
        </w:rPr>
        <w:t xml:space="preserve">Надії КОБЕЦЬКОЇ (доповідач), Володимира ЛУГАНСЬКОГО, Галини ШЕВЧУК, </w:t>
      </w:r>
    </w:p>
    <w:p w14:paraId="681FE2E2" w14:textId="77777777" w:rsidR="00435FA1" w:rsidRPr="0080424E" w:rsidRDefault="00435FA1" w:rsidP="00435FA1">
      <w:pPr>
        <w:shd w:val="clear" w:color="auto" w:fill="FFFFFF"/>
        <w:tabs>
          <w:tab w:val="left" w:pos="3969"/>
        </w:tabs>
        <w:ind w:right="-15"/>
        <w:jc w:val="both"/>
        <w:rPr>
          <w:sz w:val="26"/>
          <w:szCs w:val="26"/>
        </w:rPr>
      </w:pPr>
    </w:p>
    <w:p w14:paraId="2A4FECEB" w14:textId="77777777" w:rsidR="00435FA1" w:rsidRPr="002D6294" w:rsidRDefault="00435FA1" w:rsidP="00435FA1">
      <w:pPr>
        <w:shd w:val="clear" w:color="auto" w:fill="FFFFFF"/>
        <w:tabs>
          <w:tab w:val="left" w:pos="3969"/>
        </w:tabs>
        <w:ind w:right="-15"/>
        <w:jc w:val="both"/>
        <w:rPr>
          <w:sz w:val="26"/>
          <w:szCs w:val="26"/>
        </w:rPr>
      </w:pPr>
      <w:r w:rsidRPr="002D6294">
        <w:rPr>
          <w:sz w:val="26"/>
          <w:szCs w:val="26"/>
        </w:rPr>
        <w:t xml:space="preserve">за участі: </w:t>
      </w:r>
    </w:p>
    <w:p w14:paraId="5740ADAA" w14:textId="3152FB71" w:rsidR="00435FA1" w:rsidRPr="002D6294" w:rsidRDefault="00435FA1" w:rsidP="00435FA1">
      <w:pPr>
        <w:shd w:val="clear" w:color="auto" w:fill="FFFFFF"/>
        <w:tabs>
          <w:tab w:val="left" w:pos="3969"/>
        </w:tabs>
        <w:ind w:right="-15"/>
        <w:jc w:val="both"/>
        <w:rPr>
          <w:sz w:val="26"/>
          <w:szCs w:val="26"/>
          <w:lang w:val="en-US"/>
        </w:rPr>
      </w:pPr>
      <w:r w:rsidRPr="002D6294">
        <w:rPr>
          <w:sz w:val="26"/>
          <w:szCs w:val="26"/>
        </w:rPr>
        <w:t>кандидата на посаду судді апеляційного господарського суду</w:t>
      </w:r>
      <w:r w:rsidR="002D6294" w:rsidRPr="002D6294">
        <w:rPr>
          <w:sz w:val="26"/>
          <w:szCs w:val="26"/>
        </w:rPr>
        <w:t xml:space="preserve"> Олега ЩОТКІНА</w:t>
      </w:r>
      <w:r w:rsidR="007E05F4">
        <w:rPr>
          <w:sz w:val="26"/>
          <w:szCs w:val="26"/>
        </w:rPr>
        <w:t>,</w:t>
      </w:r>
      <w:r w:rsidR="002D6294" w:rsidRPr="002D6294">
        <w:rPr>
          <w:sz w:val="26"/>
          <w:szCs w:val="26"/>
        </w:rPr>
        <w:t xml:space="preserve"> </w:t>
      </w:r>
      <w:r w:rsidRPr="002D6294">
        <w:rPr>
          <w:sz w:val="26"/>
          <w:szCs w:val="26"/>
        </w:rPr>
        <w:t xml:space="preserve"> </w:t>
      </w:r>
    </w:p>
    <w:p w14:paraId="67B46C9E" w14:textId="5784E96D" w:rsidR="0080424E" w:rsidRPr="007E05F4" w:rsidRDefault="002D6294" w:rsidP="00435FA1">
      <w:pPr>
        <w:shd w:val="clear" w:color="auto" w:fill="FFFFFF"/>
        <w:tabs>
          <w:tab w:val="left" w:pos="3969"/>
        </w:tabs>
        <w:ind w:right="-15"/>
        <w:jc w:val="both"/>
        <w:rPr>
          <w:sz w:val="26"/>
          <w:szCs w:val="26"/>
        </w:rPr>
      </w:pPr>
      <w:r>
        <w:rPr>
          <w:sz w:val="26"/>
          <w:szCs w:val="26"/>
        </w:rPr>
        <w:t xml:space="preserve">представника Громадської ради доброчесності </w:t>
      </w:r>
      <w:r w:rsidR="00254F72">
        <w:rPr>
          <w:sz w:val="26"/>
          <w:szCs w:val="26"/>
        </w:rPr>
        <w:t>Антон</w:t>
      </w:r>
      <w:r w:rsidR="007E05F4">
        <w:rPr>
          <w:sz w:val="26"/>
          <w:szCs w:val="26"/>
        </w:rPr>
        <w:t>а</w:t>
      </w:r>
      <w:r w:rsidR="00254F72">
        <w:rPr>
          <w:sz w:val="26"/>
          <w:szCs w:val="26"/>
        </w:rPr>
        <w:t xml:space="preserve"> ЗЕЛІНСЬК</w:t>
      </w:r>
      <w:r w:rsidR="007E05F4">
        <w:rPr>
          <w:sz w:val="26"/>
          <w:szCs w:val="26"/>
        </w:rPr>
        <w:t>ОГО,</w:t>
      </w:r>
    </w:p>
    <w:p w14:paraId="675338BC" w14:textId="77777777" w:rsidR="00FD4A1F" w:rsidRPr="0080424E" w:rsidRDefault="00FD4A1F" w:rsidP="00435FA1">
      <w:pPr>
        <w:shd w:val="clear" w:color="auto" w:fill="FFFFFF"/>
        <w:tabs>
          <w:tab w:val="left" w:pos="3969"/>
        </w:tabs>
        <w:ind w:right="-15"/>
        <w:jc w:val="both"/>
        <w:rPr>
          <w:sz w:val="26"/>
          <w:szCs w:val="26"/>
        </w:rPr>
      </w:pPr>
    </w:p>
    <w:p w14:paraId="7EB4664D" w14:textId="3476263D" w:rsidR="00973D1F" w:rsidRPr="0080424E" w:rsidRDefault="00FD4A1F" w:rsidP="00D3014B">
      <w:pPr>
        <w:shd w:val="clear" w:color="auto" w:fill="FFFFFF"/>
        <w:tabs>
          <w:tab w:val="left" w:pos="3969"/>
        </w:tabs>
        <w:ind w:right="-15"/>
        <w:jc w:val="both"/>
        <w:rPr>
          <w:sz w:val="26"/>
          <w:szCs w:val="26"/>
        </w:rPr>
      </w:pPr>
      <w:r w:rsidRPr="0080424E">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7B2EF9" w:rsidRPr="0080424E">
        <w:rPr>
          <w:sz w:val="26"/>
          <w:szCs w:val="26"/>
        </w:rPr>
        <w:t xml:space="preserve">Щоткіна Олега Віталійовича </w:t>
      </w:r>
      <w:r w:rsidR="007E05F4">
        <w:rPr>
          <w:sz w:val="26"/>
          <w:szCs w:val="26"/>
        </w:rPr>
        <w:t>в</w:t>
      </w:r>
      <w:r w:rsidRPr="0080424E">
        <w:rPr>
          <w:sz w:val="26"/>
          <w:szCs w:val="26"/>
        </w:rPr>
        <w:t xml:space="preserve"> межах конкурсу, оголошеного рішенням Комісії від 14 вересня 2023 року № 94/зп-23 (зі змінами),</w:t>
      </w:r>
    </w:p>
    <w:p w14:paraId="69C5884A" w14:textId="77777777" w:rsidR="00973D1F" w:rsidRPr="0080424E" w:rsidRDefault="00973D1F" w:rsidP="00D3014B">
      <w:pPr>
        <w:shd w:val="clear" w:color="auto" w:fill="FFFFFF"/>
        <w:tabs>
          <w:tab w:val="left" w:pos="7300"/>
        </w:tabs>
        <w:jc w:val="both"/>
        <w:rPr>
          <w:color w:val="FFFFFF" w:themeColor="background1"/>
          <w:sz w:val="26"/>
          <w:szCs w:val="26"/>
          <w:lang w:eastAsia="uk-UA"/>
        </w:rPr>
      </w:pPr>
    </w:p>
    <w:p w14:paraId="5A0A6383" w14:textId="77777777" w:rsidR="00973D1F" w:rsidRPr="0080424E" w:rsidRDefault="00973D1F" w:rsidP="005369FC">
      <w:pPr>
        <w:shd w:val="clear" w:color="auto" w:fill="FFFFFF"/>
        <w:tabs>
          <w:tab w:val="left" w:pos="3969"/>
        </w:tabs>
        <w:ind w:right="-15" w:firstLine="567"/>
        <w:jc w:val="center"/>
        <w:rPr>
          <w:sz w:val="26"/>
          <w:szCs w:val="26"/>
          <w:lang w:eastAsia="uk-UA"/>
        </w:rPr>
      </w:pPr>
      <w:r w:rsidRPr="0080424E">
        <w:rPr>
          <w:sz w:val="26"/>
          <w:szCs w:val="26"/>
          <w:lang w:eastAsia="uk-UA"/>
        </w:rPr>
        <w:t>встановила:</w:t>
      </w:r>
    </w:p>
    <w:p w14:paraId="5B987041" w14:textId="77777777" w:rsidR="00E472B1" w:rsidRPr="0080424E" w:rsidRDefault="00E472B1" w:rsidP="005369FC">
      <w:pPr>
        <w:ind w:firstLine="567"/>
        <w:rPr>
          <w:sz w:val="26"/>
          <w:szCs w:val="26"/>
        </w:rPr>
      </w:pPr>
    </w:p>
    <w:p w14:paraId="02175B63" w14:textId="32DBC556" w:rsidR="00684CE9" w:rsidRPr="0080424E" w:rsidRDefault="00684CE9" w:rsidP="005369FC">
      <w:pPr>
        <w:ind w:firstLine="567"/>
        <w:jc w:val="both"/>
        <w:rPr>
          <w:b/>
          <w:bCs/>
          <w:sz w:val="26"/>
          <w:szCs w:val="26"/>
        </w:rPr>
      </w:pPr>
      <w:r w:rsidRPr="0080424E">
        <w:rPr>
          <w:b/>
          <w:bCs/>
          <w:sz w:val="26"/>
          <w:szCs w:val="26"/>
        </w:rPr>
        <w:t xml:space="preserve">Стислий виклад </w:t>
      </w:r>
      <w:r w:rsidR="00C22273" w:rsidRPr="0080424E">
        <w:rPr>
          <w:b/>
          <w:bCs/>
          <w:sz w:val="26"/>
          <w:szCs w:val="26"/>
        </w:rPr>
        <w:t>підстав і порядку проведення конкурсу на посад</w:t>
      </w:r>
      <w:r w:rsidR="00A67F32" w:rsidRPr="0080424E">
        <w:rPr>
          <w:b/>
          <w:bCs/>
          <w:sz w:val="26"/>
          <w:szCs w:val="26"/>
        </w:rPr>
        <w:t>и</w:t>
      </w:r>
      <w:r w:rsidR="00C22273" w:rsidRPr="0080424E">
        <w:rPr>
          <w:b/>
          <w:bCs/>
          <w:sz w:val="26"/>
          <w:szCs w:val="26"/>
        </w:rPr>
        <w:t xml:space="preserve"> суддів апеляційних </w:t>
      </w:r>
      <w:r w:rsidR="00100D4D">
        <w:rPr>
          <w:b/>
          <w:bCs/>
          <w:sz w:val="26"/>
          <w:szCs w:val="26"/>
        </w:rPr>
        <w:t xml:space="preserve">господарських </w:t>
      </w:r>
      <w:r w:rsidR="00C22273" w:rsidRPr="0080424E">
        <w:rPr>
          <w:b/>
          <w:bCs/>
          <w:sz w:val="26"/>
          <w:szCs w:val="26"/>
        </w:rPr>
        <w:t xml:space="preserve">судів та </w:t>
      </w:r>
      <w:r w:rsidR="007C75A5" w:rsidRPr="0080424E">
        <w:rPr>
          <w:b/>
          <w:bCs/>
          <w:sz w:val="26"/>
          <w:szCs w:val="26"/>
        </w:rPr>
        <w:t>процедури</w:t>
      </w:r>
      <w:r w:rsidRPr="0080424E">
        <w:rPr>
          <w:b/>
          <w:bCs/>
          <w:sz w:val="26"/>
          <w:szCs w:val="26"/>
        </w:rPr>
        <w:t xml:space="preserve"> кваліфікаційного оцінювання</w:t>
      </w:r>
      <w:r w:rsidR="00C22273" w:rsidRPr="0080424E">
        <w:rPr>
          <w:b/>
          <w:bCs/>
          <w:sz w:val="26"/>
          <w:szCs w:val="26"/>
        </w:rPr>
        <w:t xml:space="preserve"> кандидата</w:t>
      </w:r>
      <w:r w:rsidRPr="0080424E">
        <w:rPr>
          <w:b/>
          <w:bCs/>
          <w:sz w:val="26"/>
          <w:szCs w:val="26"/>
        </w:rPr>
        <w:t>.</w:t>
      </w:r>
    </w:p>
    <w:p w14:paraId="55199C69" w14:textId="5D3CE975"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Статтею 79 Закону України «Про судоустрій і статус суддів» </w:t>
      </w:r>
      <w:r w:rsidR="00A67F32" w:rsidRPr="0080424E">
        <w:rPr>
          <w:color w:val="000000"/>
          <w:sz w:val="26"/>
          <w:szCs w:val="26"/>
          <w:lang w:eastAsia="uk-UA"/>
        </w:rPr>
        <w:t xml:space="preserve">(далі – Закон) </w:t>
      </w:r>
      <w:r w:rsidRPr="0080424E">
        <w:rPr>
          <w:color w:val="000000"/>
          <w:sz w:val="26"/>
          <w:szCs w:val="26"/>
          <w:lang w:eastAsia="uk-UA"/>
        </w:rPr>
        <w:t xml:space="preserve">установлено, що  </w:t>
      </w:r>
      <w:r w:rsidR="00351CD4" w:rsidRPr="0080424E">
        <w:rPr>
          <w:color w:val="000000"/>
          <w:sz w:val="26"/>
          <w:szCs w:val="26"/>
          <w:lang w:eastAsia="uk-UA"/>
        </w:rPr>
        <w:t>к</w:t>
      </w:r>
      <w:r w:rsidRPr="0080424E">
        <w:rPr>
          <w:color w:val="000000"/>
          <w:sz w:val="26"/>
          <w:szCs w:val="26"/>
          <w:lang w:eastAsia="uk-UA"/>
        </w:rPr>
        <w:t>онкурс на зайняття вакантної посади с</w:t>
      </w:r>
      <w:r w:rsidR="00375444">
        <w:rPr>
          <w:color w:val="000000"/>
          <w:sz w:val="26"/>
          <w:szCs w:val="26"/>
          <w:lang w:eastAsia="uk-UA"/>
        </w:rPr>
        <w:t xml:space="preserve">удді проводиться відповідно до </w:t>
      </w:r>
      <w:r w:rsidRPr="0080424E">
        <w:rPr>
          <w:color w:val="000000"/>
          <w:sz w:val="26"/>
          <w:szCs w:val="26"/>
          <w:lang w:eastAsia="uk-UA"/>
        </w:rPr>
        <w:t xml:space="preserve">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29251DF" w14:textId="6B869682"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80424E">
        <w:rPr>
          <w:color w:val="000000"/>
          <w:sz w:val="26"/>
          <w:szCs w:val="26"/>
          <w:lang w:eastAsia="uk-UA"/>
        </w:rPr>
        <w:t>м</w:t>
      </w:r>
      <w:r w:rsidRPr="0080424E">
        <w:rPr>
          <w:color w:val="000000"/>
          <w:sz w:val="26"/>
          <w:szCs w:val="26"/>
          <w:lang w:eastAsia="uk-UA"/>
        </w:rPr>
        <w:t xml:space="preserve"> Вищої кваліфікаційної комісії суддів України </w:t>
      </w:r>
      <w:r w:rsidR="00E16B46" w:rsidRPr="0080424E">
        <w:rPr>
          <w:color w:val="000000"/>
          <w:sz w:val="26"/>
          <w:szCs w:val="26"/>
          <w:lang w:eastAsia="uk-UA"/>
        </w:rPr>
        <w:t xml:space="preserve">від </w:t>
      </w:r>
      <w:r w:rsidRPr="0080424E">
        <w:rPr>
          <w:color w:val="000000"/>
          <w:sz w:val="26"/>
          <w:szCs w:val="26"/>
          <w:lang w:eastAsia="uk-UA"/>
        </w:rPr>
        <w:t xml:space="preserve">02 листопада 2016 року </w:t>
      </w:r>
      <w:r w:rsidR="00D027AF" w:rsidRPr="0080424E">
        <w:rPr>
          <w:color w:val="000000"/>
          <w:sz w:val="26"/>
          <w:szCs w:val="26"/>
          <w:lang w:eastAsia="uk-UA"/>
        </w:rPr>
        <w:t>№</w:t>
      </w:r>
      <w:r w:rsidRPr="0080424E">
        <w:rPr>
          <w:color w:val="000000"/>
          <w:sz w:val="26"/>
          <w:szCs w:val="26"/>
          <w:lang w:eastAsia="uk-UA"/>
        </w:rPr>
        <w:t xml:space="preserve"> 141/зп-16 (у редакції рішення Вищої кваліфікаційної комісії суддів України від 29 лютого 2024 року </w:t>
      </w:r>
      <w:r w:rsidR="00D027AF" w:rsidRPr="0080424E">
        <w:rPr>
          <w:color w:val="000000"/>
          <w:sz w:val="26"/>
          <w:szCs w:val="26"/>
          <w:lang w:eastAsia="uk-UA"/>
        </w:rPr>
        <w:t>№</w:t>
      </w:r>
      <w:r w:rsidRPr="0080424E">
        <w:rPr>
          <w:color w:val="000000"/>
          <w:sz w:val="26"/>
          <w:szCs w:val="26"/>
          <w:lang w:eastAsia="uk-UA"/>
        </w:rPr>
        <w:t xml:space="preserve"> 72/зп-24)</w:t>
      </w:r>
      <w:r w:rsidR="00351CD4" w:rsidRPr="0080424E">
        <w:rPr>
          <w:color w:val="000000"/>
          <w:sz w:val="26"/>
          <w:szCs w:val="26"/>
          <w:lang w:eastAsia="uk-UA"/>
        </w:rPr>
        <w:t xml:space="preserve"> (далі – Положення про конкурс)</w:t>
      </w:r>
      <w:r w:rsidRPr="0080424E">
        <w:rPr>
          <w:color w:val="000000"/>
          <w:sz w:val="26"/>
          <w:szCs w:val="26"/>
          <w:lang w:eastAsia="uk-UA"/>
        </w:rPr>
        <w:t xml:space="preserve">. </w:t>
      </w:r>
      <w:r w:rsidR="00751565" w:rsidRPr="0080424E">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80424E">
        <w:rPr>
          <w:color w:val="000000"/>
          <w:sz w:val="26"/>
          <w:szCs w:val="26"/>
          <w:lang w:eastAsia="uk-UA"/>
        </w:rPr>
        <w:t>об’єктивність</w:t>
      </w:r>
      <w:r w:rsidR="00751565" w:rsidRPr="0080424E">
        <w:rPr>
          <w:color w:val="000000"/>
          <w:sz w:val="26"/>
          <w:szCs w:val="26"/>
          <w:lang w:eastAsia="uk-UA"/>
        </w:rPr>
        <w:t xml:space="preserve">, </w:t>
      </w:r>
      <w:r w:rsidR="00751565" w:rsidRPr="0080424E">
        <w:rPr>
          <w:color w:val="000000"/>
          <w:sz w:val="26"/>
          <w:szCs w:val="26"/>
          <w:lang w:eastAsia="uk-UA"/>
        </w:rPr>
        <w:lastRenderedPageBreak/>
        <w:t>неупередженість та повага до прав людини (</w:t>
      </w:r>
      <w:r w:rsidR="00F85A6F" w:rsidRPr="0080424E">
        <w:rPr>
          <w:color w:val="000000"/>
          <w:sz w:val="26"/>
          <w:szCs w:val="26"/>
          <w:lang w:eastAsia="uk-UA"/>
        </w:rPr>
        <w:t>пункт </w:t>
      </w:r>
      <w:r w:rsidR="00751565" w:rsidRPr="0080424E">
        <w:rPr>
          <w:color w:val="000000"/>
          <w:sz w:val="26"/>
          <w:szCs w:val="26"/>
          <w:lang w:eastAsia="uk-UA"/>
        </w:rPr>
        <w:t>1.3</w:t>
      </w:r>
      <w:r w:rsidR="00F85A6F" w:rsidRPr="0080424E">
        <w:rPr>
          <w:color w:val="000000"/>
          <w:sz w:val="26"/>
          <w:szCs w:val="26"/>
          <w:lang w:eastAsia="uk-UA"/>
        </w:rPr>
        <w:t> </w:t>
      </w:r>
      <w:r w:rsidR="00751565" w:rsidRPr="0080424E">
        <w:rPr>
          <w:color w:val="000000"/>
          <w:sz w:val="26"/>
          <w:szCs w:val="26"/>
          <w:lang w:eastAsia="uk-UA"/>
        </w:rPr>
        <w:t>Положення про конкурс).</w:t>
      </w:r>
      <w:bookmarkStart w:id="0" w:name="2473"/>
      <w:bookmarkEnd w:id="0"/>
      <w:r w:rsidR="00751565" w:rsidRPr="0080424E">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80424E">
        <w:rPr>
          <w:color w:val="000000"/>
          <w:sz w:val="26"/>
          <w:szCs w:val="26"/>
          <w:lang w:eastAsia="uk-UA"/>
        </w:rPr>
        <w:t>ункт</w:t>
      </w:r>
      <w:r w:rsidR="0016735D" w:rsidRPr="0080424E">
        <w:rPr>
          <w:color w:val="000000"/>
          <w:sz w:val="26"/>
          <w:szCs w:val="26"/>
          <w:lang w:eastAsia="uk-UA"/>
        </w:rPr>
        <w:t> </w:t>
      </w:r>
      <w:r w:rsidR="00751565" w:rsidRPr="0080424E">
        <w:rPr>
          <w:color w:val="000000"/>
          <w:sz w:val="26"/>
          <w:szCs w:val="26"/>
          <w:lang w:eastAsia="uk-UA"/>
        </w:rPr>
        <w:t>1.5</w:t>
      </w:r>
      <w:r w:rsidR="00A5638D">
        <w:rPr>
          <w:color w:val="000000"/>
          <w:sz w:val="26"/>
          <w:szCs w:val="26"/>
          <w:lang w:eastAsia="uk-UA"/>
        </w:rPr>
        <w:t xml:space="preserve"> </w:t>
      </w:r>
      <w:r w:rsidR="00751565" w:rsidRPr="0080424E">
        <w:rPr>
          <w:color w:val="000000"/>
          <w:sz w:val="26"/>
          <w:szCs w:val="26"/>
          <w:lang w:eastAsia="uk-UA"/>
        </w:rPr>
        <w:t>Положення про конкурс).</w:t>
      </w:r>
    </w:p>
    <w:p w14:paraId="525BADCE" w14:textId="46CC2062"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З</w:t>
      </w:r>
      <w:r w:rsidR="0016735D" w:rsidRPr="0080424E">
        <w:rPr>
          <w:color w:val="000000"/>
          <w:sz w:val="26"/>
          <w:szCs w:val="26"/>
          <w:lang w:eastAsia="uk-UA"/>
        </w:rPr>
        <w:t xml:space="preserve">гідно з частиною другою </w:t>
      </w:r>
      <w:r w:rsidRPr="0080424E">
        <w:rPr>
          <w:color w:val="000000"/>
          <w:sz w:val="26"/>
          <w:szCs w:val="26"/>
          <w:lang w:eastAsia="uk-UA"/>
        </w:rPr>
        <w:t xml:space="preserve">статті 79-3 Закону </w:t>
      </w:r>
      <w:r w:rsidR="00057522" w:rsidRPr="0080424E">
        <w:rPr>
          <w:color w:val="000000"/>
          <w:sz w:val="26"/>
          <w:szCs w:val="26"/>
          <w:lang w:eastAsia="uk-UA"/>
        </w:rPr>
        <w:t xml:space="preserve">в </w:t>
      </w:r>
      <w:r w:rsidRPr="0080424E">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w:t>
      </w:r>
      <w:r w:rsidR="00351CD4" w:rsidRPr="0080424E">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80424E">
        <w:rPr>
          <w:color w:val="000000"/>
          <w:sz w:val="26"/>
          <w:szCs w:val="26"/>
          <w:lang w:eastAsia="uk-UA"/>
        </w:rPr>
        <w:t>Отже</w:t>
      </w:r>
      <w:r w:rsidR="0005262C" w:rsidRPr="0080424E">
        <w:rPr>
          <w:color w:val="000000"/>
          <w:sz w:val="26"/>
          <w:szCs w:val="26"/>
          <w:lang w:eastAsia="uk-UA"/>
        </w:rPr>
        <w:t>, </w:t>
      </w:r>
      <w:r w:rsidRPr="0080424E">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80424E">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222790DA" w14:textId="2548E400" w:rsidR="00FD4A1F" w:rsidRPr="0080424E" w:rsidRDefault="0052753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Статтею</w:t>
      </w:r>
      <w:r w:rsidR="00751565" w:rsidRPr="0080424E">
        <w:rPr>
          <w:color w:val="000000"/>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80424E">
        <w:rPr>
          <w:color w:val="000000"/>
          <w:sz w:val="26"/>
          <w:szCs w:val="26"/>
          <w:lang w:eastAsia="uk-UA"/>
        </w:rPr>
        <w:t>К</w:t>
      </w:r>
      <w:r w:rsidR="00751565" w:rsidRPr="0080424E">
        <w:rPr>
          <w:color w:val="000000"/>
          <w:sz w:val="26"/>
          <w:szCs w:val="26"/>
          <w:lang w:eastAsia="uk-UA"/>
        </w:rPr>
        <w:t xml:space="preserve">ритеріями кваліфікаційного оцінювання </w:t>
      </w:r>
      <w:r w:rsidR="00135175" w:rsidRPr="0080424E">
        <w:rPr>
          <w:color w:val="000000"/>
          <w:sz w:val="26"/>
          <w:szCs w:val="26"/>
          <w:lang w:eastAsia="uk-UA"/>
        </w:rPr>
        <w:t>є:</w:t>
      </w:r>
      <w:r w:rsidR="00751565" w:rsidRPr="0080424E">
        <w:rPr>
          <w:color w:val="000000"/>
          <w:sz w:val="26"/>
          <w:szCs w:val="26"/>
          <w:lang w:eastAsia="uk-UA"/>
        </w:rPr>
        <w:t xml:space="preserve"> 1) компетентність (професійна, особиста, соціальна тощо); 2) професійна етика; 3) доброчесність.</w:t>
      </w:r>
      <w:r w:rsidR="00A5638D">
        <w:rPr>
          <w:color w:val="000000"/>
          <w:sz w:val="26"/>
          <w:szCs w:val="26"/>
          <w:lang w:eastAsia="uk-UA"/>
        </w:rPr>
        <w:t xml:space="preserve"> </w:t>
      </w:r>
      <w:r w:rsidR="00135175" w:rsidRPr="0080424E">
        <w:rPr>
          <w:color w:val="000000"/>
          <w:sz w:val="26"/>
          <w:szCs w:val="26"/>
          <w:lang w:eastAsia="uk-UA"/>
        </w:rPr>
        <w:t>П</w:t>
      </w:r>
      <w:r w:rsidR="00351CD4" w:rsidRPr="0080424E">
        <w:rPr>
          <w:color w:val="000000"/>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2ECCCF1" w14:textId="08B12D63" w:rsidR="00FD4A1F" w:rsidRPr="0080424E" w:rsidRDefault="00CE0EF4"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w:t>
      </w:r>
      <w:r w:rsidR="00351CD4" w:rsidRPr="0080424E">
        <w:rPr>
          <w:color w:val="000000"/>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80424E">
        <w:rPr>
          <w:color w:val="000000"/>
          <w:sz w:val="26"/>
          <w:szCs w:val="26"/>
          <w:lang w:eastAsia="uk-UA"/>
        </w:rPr>
        <w:t> </w:t>
      </w:r>
      <w:r w:rsidR="00351CD4" w:rsidRPr="0080424E">
        <w:rPr>
          <w:color w:val="000000"/>
          <w:sz w:val="26"/>
          <w:szCs w:val="26"/>
          <w:lang w:eastAsia="uk-UA"/>
        </w:rPr>
        <w:t>–</w:t>
      </w:r>
      <w:r w:rsidR="00DC0951" w:rsidRPr="0080424E">
        <w:rPr>
          <w:color w:val="000000"/>
          <w:sz w:val="26"/>
          <w:szCs w:val="26"/>
          <w:lang w:eastAsia="uk-UA"/>
        </w:rPr>
        <w:t> </w:t>
      </w:r>
      <w:r w:rsidR="00351CD4" w:rsidRPr="0080424E">
        <w:rPr>
          <w:color w:val="000000"/>
          <w:sz w:val="26"/>
          <w:szCs w:val="26"/>
          <w:lang w:eastAsia="uk-UA"/>
        </w:rPr>
        <w:t>Положення про кваліфікаційне оцінювання</w:t>
      </w:r>
      <w:r w:rsidR="0086375A" w:rsidRPr="0080424E">
        <w:rPr>
          <w:color w:val="000000"/>
          <w:sz w:val="26"/>
          <w:szCs w:val="26"/>
          <w:lang w:eastAsia="uk-UA"/>
        </w:rPr>
        <w:t>)</w:t>
      </w:r>
      <w:r w:rsidRPr="0080424E">
        <w:rPr>
          <w:color w:val="000000"/>
          <w:sz w:val="26"/>
          <w:szCs w:val="26"/>
          <w:lang w:eastAsia="uk-UA"/>
        </w:rPr>
        <w:t xml:space="preserve">. </w:t>
      </w:r>
      <w:r w:rsidR="006B0E85" w:rsidRPr="0080424E">
        <w:rPr>
          <w:color w:val="000000"/>
          <w:sz w:val="26"/>
          <w:szCs w:val="26"/>
          <w:lang w:eastAsia="uk-UA"/>
        </w:rPr>
        <w:t>Пунктами</w:t>
      </w:r>
      <w:r w:rsidR="00351CD4" w:rsidRPr="0080424E">
        <w:rPr>
          <w:color w:val="000000"/>
          <w:sz w:val="26"/>
          <w:szCs w:val="26"/>
          <w:lang w:eastAsia="uk-UA"/>
        </w:rPr>
        <w:t xml:space="preserve"> 1.</w:t>
      </w:r>
      <w:r w:rsidR="00C12332" w:rsidRPr="0080424E">
        <w:rPr>
          <w:color w:val="000000"/>
          <w:sz w:val="26"/>
          <w:szCs w:val="26"/>
          <w:lang w:eastAsia="uk-UA"/>
        </w:rPr>
        <w:t>3</w:t>
      </w:r>
      <w:r w:rsidR="006B0E85" w:rsidRPr="0080424E">
        <w:rPr>
          <w:color w:val="000000"/>
          <w:sz w:val="26"/>
          <w:szCs w:val="26"/>
          <w:lang w:eastAsia="uk-UA"/>
        </w:rPr>
        <w:t>–</w:t>
      </w:r>
      <w:r w:rsidR="00351CD4" w:rsidRPr="0080424E">
        <w:rPr>
          <w:color w:val="000000"/>
          <w:sz w:val="26"/>
          <w:szCs w:val="26"/>
          <w:lang w:eastAsia="uk-UA"/>
        </w:rPr>
        <w:t>1.</w:t>
      </w:r>
      <w:r w:rsidR="00C12332" w:rsidRPr="0080424E">
        <w:rPr>
          <w:color w:val="000000"/>
          <w:sz w:val="26"/>
          <w:szCs w:val="26"/>
          <w:lang w:eastAsia="uk-UA"/>
        </w:rPr>
        <w:t>4</w:t>
      </w:r>
      <w:r w:rsidR="00921B73" w:rsidRPr="0080424E">
        <w:rPr>
          <w:color w:val="000000"/>
          <w:sz w:val="26"/>
          <w:szCs w:val="26"/>
          <w:lang w:eastAsia="uk-UA"/>
        </w:rPr>
        <w:t>передбачено, що</w:t>
      </w:r>
      <w:r w:rsidR="00A5638D">
        <w:rPr>
          <w:color w:val="000000"/>
          <w:sz w:val="26"/>
          <w:szCs w:val="26"/>
          <w:lang w:eastAsia="uk-UA"/>
        </w:rPr>
        <w:t xml:space="preserve"> </w:t>
      </w:r>
      <w:r w:rsidRPr="0080424E">
        <w:rPr>
          <w:color w:val="000000"/>
          <w:sz w:val="26"/>
          <w:szCs w:val="26"/>
          <w:lang w:eastAsia="uk-UA"/>
        </w:rPr>
        <w:t>з</w:t>
      </w:r>
      <w:r w:rsidR="00351CD4" w:rsidRPr="0080424E">
        <w:rPr>
          <w:color w:val="000000"/>
          <w:sz w:val="26"/>
          <w:szCs w:val="26"/>
          <w:lang w:eastAsia="uk-UA"/>
        </w:rPr>
        <w:t>авданням кваліфікаційного оцінювання є встановлення відповідності кандидата на посаду судді</w:t>
      </w:r>
      <w:r w:rsidR="00A5638D">
        <w:rPr>
          <w:color w:val="000000"/>
          <w:sz w:val="26"/>
          <w:szCs w:val="26"/>
          <w:lang w:eastAsia="uk-UA"/>
        </w:rPr>
        <w:t xml:space="preserve"> </w:t>
      </w:r>
      <w:r w:rsidR="00351CD4" w:rsidRPr="0080424E">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80424E">
        <w:rPr>
          <w:color w:val="000000"/>
          <w:sz w:val="26"/>
          <w:szCs w:val="26"/>
          <w:lang w:eastAsia="uk-UA"/>
        </w:rPr>
        <w:t xml:space="preserve">, а </w:t>
      </w:r>
      <w:r w:rsidR="00BB7AF5" w:rsidRPr="0080424E">
        <w:rPr>
          <w:color w:val="000000"/>
          <w:sz w:val="26"/>
          <w:szCs w:val="26"/>
          <w:lang w:eastAsia="uk-UA"/>
        </w:rPr>
        <w:t>о</w:t>
      </w:r>
      <w:r w:rsidR="00351CD4" w:rsidRPr="0080424E">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80424E">
        <w:rPr>
          <w:color w:val="000000"/>
          <w:sz w:val="26"/>
          <w:szCs w:val="26"/>
          <w:lang w:eastAsia="uk-UA"/>
        </w:rPr>
        <w:t>об’єктивність</w:t>
      </w:r>
      <w:r w:rsidR="00351CD4" w:rsidRPr="0080424E">
        <w:rPr>
          <w:color w:val="000000"/>
          <w:sz w:val="26"/>
          <w:szCs w:val="26"/>
          <w:lang w:eastAsia="uk-UA"/>
        </w:rPr>
        <w:t>, неупередженість, прозорість, публічність, рівність умов для кандидатів на посаду судді</w:t>
      </w:r>
      <w:r w:rsidRPr="0080424E">
        <w:rPr>
          <w:color w:val="000000"/>
          <w:sz w:val="26"/>
          <w:szCs w:val="26"/>
          <w:lang w:eastAsia="uk-UA"/>
        </w:rPr>
        <w:t xml:space="preserve">. </w:t>
      </w:r>
    </w:p>
    <w:p w14:paraId="317F19E9" w14:textId="6B575CC3" w:rsidR="00FD4A1F" w:rsidRPr="0080424E" w:rsidRDefault="00CE0EF4"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100D4D">
        <w:rPr>
          <w:color w:val="000000"/>
          <w:sz w:val="26"/>
          <w:szCs w:val="26"/>
          <w:lang w:eastAsia="uk-UA"/>
        </w:rPr>
        <w:t xml:space="preserve">господарської </w:t>
      </w:r>
      <w:r w:rsidRPr="0080424E">
        <w:rPr>
          <w:color w:val="000000"/>
          <w:sz w:val="26"/>
          <w:szCs w:val="26"/>
          <w:lang w:eastAsia="uk-UA"/>
        </w:rPr>
        <w:t>юрисдикції, виникла об’єктивна потреба у проведенні конкурсу на вакантні посади суддів апеляційних судів.</w:t>
      </w:r>
    </w:p>
    <w:p w14:paraId="7411C9BF" w14:textId="6C665B30" w:rsidR="00FD4A1F" w:rsidRPr="0080424E" w:rsidRDefault="005A73F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w:t>
      </w:r>
      <w:r w:rsidR="00C22273" w:rsidRPr="0080424E">
        <w:rPr>
          <w:color w:val="000000"/>
          <w:sz w:val="26"/>
          <w:szCs w:val="26"/>
          <w:lang w:eastAsia="uk-UA"/>
        </w:rPr>
        <w:t xml:space="preserve">ішенням Вищої кваліфікаційної комісії суддів України </w:t>
      </w:r>
      <w:r w:rsidR="00FC5F2C" w:rsidRPr="0080424E">
        <w:rPr>
          <w:color w:val="000000"/>
          <w:sz w:val="26"/>
          <w:szCs w:val="26"/>
          <w:lang w:eastAsia="uk-UA"/>
        </w:rPr>
        <w:t>від 14 вересня 2023</w:t>
      </w:r>
      <w:r w:rsidRPr="0080424E">
        <w:rPr>
          <w:color w:val="000000"/>
          <w:sz w:val="26"/>
          <w:szCs w:val="26"/>
          <w:lang w:eastAsia="uk-UA"/>
        </w:rPr>
        <w:t xml:space="preserve"> року </w:t>
      </w:r>
      <w:r w:rsidR="00C22273" w:rsidRPr="0080424E">
        <w:rPr>
          <w:color w:val="000000"/>
          <w:sz w:val="26"/>
          <w:szCs w:val="26"/>
          <w:lang w:eastAsia="uk-UA"/>
        </w:rPr>
        <w:t>№ 94/зп-23</w:t>
      </w:r>
      <w:r w:rsidR="00601A36" w:rsidRPr="0080424E">
        <w:rPr>
          <w:color w:val="000000"/>
          <w:sz w:val="26"/>
          <w:szCs w:val="26"/>
          <w:lang w:eastAsia="uk-UA"/>
        </w:rPr>
        <w:t xml:space="preserve"> (з</w:t>
      </w:r>
      <w:r w:rsidR="003A1CCB" w:rsidRPr="0080424E">
        <w:rPr>
          <w:color w:val="000000"/>
          <w:sz w:val="26"/>
          <w:szCs w:val="26"/>
          <w:lang w:eastAsia="uk-UA"/>
        </w:rPr>
        <w:t>і</w:t>
      </w:r>
      <w:r w:rsidR="00601A36" w:rsidRPr="0080424E">
        <w:rPr>
          <w:color w:val="000000"/>
          <w:sz w:val="26"/>
          <w:szCs w:val="26"/>
          <w:lang w:eastAsia="uk-UA"/>
        </w:rPr>
        <w:t xml:space="preserve"> змінами та доповненнями)</w:t>
      </w:r>
      <w:r w:rsidR="00C22273" w:rsidRPr="0080424E">
        <w:rPr>
          <w:color w:val="000000"/>
          <w:sz w:val="26"/>
          <w:szCs w:val="26"/>
          <w:lang w:eastAsia="uk-UA"/>
        </w:rPr>
        <w:t xml:space="preserve"> оголошено конкурс на зайняття 5</w:t>
      </w:r>
      <w:r w:rsidR="00601A36" w:rsidRPr="0080424E">
        <w:rPr>
          <w:color w:val="000000"/>
          <w:sz w:val="26"/>
          <w:szCs w:val="26"/>
          <w:lang w:eastAsia="uk-UA"/>
        </w:rPr>
        <w:t>50</w:t>
      </w:r>
      <w:r w:rsidR="00615648">
        <w:rPr>
          <w:color w:val="000000"/>
          <w:sz w:val="26"/>
          <w:szCs w:val="26"/>
          <w:lang w:eastAsia="uk-UA"/>
        </w:rPr>
        <w:t> </w:t>
      </w:r>
      <w:r w:rsidR="00C22273" w:rsidRPr="0080424E">
        <w:rPr>
          <w:color w:val="000000"/>
          <w:sz w:val="26"/>
          <w:szCs w:val="26"/>
          <w:lang w:eastAsia="uk-UA"/>
        </w:rPr>
        <w:t>вакантних посад суддів в апеляційни</w:t>
      </w:r>
      <w:r w:rsidR="00100D4D">
        <w:rPr>
          <w:color w:val="000000"/>
          <w:sz w:val="26"/>
          <w:szCs w:val="26"/>
          <w:lang w:eastAsia="uk-UA"/>
        </w:rPr>
        <w:t xml:space="preserve">х судах, зокрема в апеляційних господарських </w:t>
      </w:r>
      <w:r w:rsidR="00C22273" w:rsidRPr="0080424E">
        <w:rPr>
          <w:color w:val="000000"/>
          <w:sz w:val="26"/>
          <w:szCs w:val="26"/>
          <w:lang w:eastAsia="uk-UA"/>
        </w:rPr>
        <w:t xml:space="preserve">судах. </w:t>
      </w:r>
    </w:p>
    <w:p w14:paraId="697596E0" w14:textId="12585E21" w:rsidR="00FD4A1F" w:rsidRPr="0080424E" w:rsidRDefault="00601A3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Частиною </w:t>
      </w:r>
      <w:r w:rsidR="003A1CCB" w:rsidRPr="0080424E">
        <w:rPr>
          <w:color w:val="000000"/>
          <w:sz w:val="26"/>
          <w:szCs w:val="26"/>
          <w:lang w:eastAsia="uk-UA"/>
        </w:rPr>
        <w:t>четвертою</w:t>
      </w:r>
      <w:r w:rsidRPr="0080424E">
        <w:rPr>
          <w:color w:val="000000"/>
          <w:sz w:val="26"/>
          <w:szCs w:val="26"/>
          <w:lang w:eastAsia="uk-UA"/>
        </w:rPr>
        <w:t xml:space="preserve"> статті 83 Закону </w:t>
      </w:r>
      <w:r w:rsidR="003A1CCB" w:rsidRPr="0080424E">
        <w:rPr>
          <w:color w:val="000000"/>
          <w:sz w:val="26"/>
          <w:szCs w:val="26"/>
          <w:lang w:eastAsia="uk-UA"/>
        </w:rPr>
        <w:t>в</w:t>
      </w:r>
      <w:r w:rsidR="00375444">
        <w:rPr>
          <w:color w:val="000000"/>
          <w:sz w:val="26"/>
          <w:szCs w:val="26"/>
          <w:lang w:eastAsia="uk-UA"/>
        </w:rPr>
        <w:t xml:space="preserve">становлено, що однією </w:t>
      </w:r>
      <w:r w:rsidRPr="0080424E">
        <w:rPr>
          <w:color w:val="000000"/>
          <w:sz w:val="26"/>
          <w:szCs w:val="26"/>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375444">
        <w:rPr>
          <w:color w:val="000000"/>
          <w:sz w:val="26"/>
          <w:szCs w:val="26"/>
          <w:lang w:eastAsia="uk-UA"/>
        </w:rPr>
        <w:t>в</w:t>
      </w:r>
      <w:r w:rsidRPr="0080424E">
        <w:rPr>
          <w:color w:val="000000"/>
          <w:sz w:val="26"/>
          <w:szCs w:val="26"/>
          <w:lang w:eastAsia="uk-UA"/>
        </w:rPr>
        <w:t xml:space="preserve"> конкурсі. </w:t>
      </w:r>
    </w:p>
    <w:p w14:paraId="5F29FE31" w14:textId="71D3BBEB" w:rsidR="005A6DF5" w:rsidRPr="0080424E" w:rsidRDefault="007B2EF9"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lastRenderedPageBreak/>
        <w:t>Щоткін О.В.</w:t>
      </w:r>
      <w:r w:rsidR="00E22757" w:rsidRPr="0080424E">
        <w:rPr>
          <w:color w:val="000000"/>
          <w:sz w:val="26"/>
          <w:szCs w:val="26"/>
          <w:lang w:eastAsia="uk-UA"/>
        </w:rPr>
        <w:t xml:space="preserve"> </w:t>
      </w:r>
      <w:r w:rsidR="001D4714" w:rsidRPr="0080424E">
        <w:rPr>
          <w:color w:val="000000"/>
          <w:sz w:val="26"/>
          <w:szCs w:val="26"/>
          <w:lang w:eastAsia="uk-UA"/>
        </w:rPr>
        <w:t>2</w:t>
      </w:r>
      <w:r w:rsidRPr="0080424E">
        <w:rPr>
          <w:color w:val="000000"/>
          <w:sz w:val="26"/>
          <w:szCs w:val="26"/>
          <w:lang w:eastAsia="uk-UA"/>
        </w:rPr>
        <w:t>9</w:t>
      </w:r>
      <w:r w:rsidR="001D4714" w:rsidRPr="0080424E">
        <w:rPr>
          <w:color w:val="000000"/>
          <w:sz w:val="26"/>
          <w:szCs w:val="26"/>
          <w:lang w:eastAsia="uk-UA"/>
        </w:rPr>
        <w:t xml:space="preserve"> </w:t>
      </w:r>
      <w:r w:rsidR="00D919C1" w:rsidRPr="0080424E">
        <w:rPr>
          <w:color w:val="000000"/>
          <w:sz w:val="26"/>
          <w:szCs w:val="26"/>
          <w:lang w:eastAsia="uk-UA"/>
        </w:rPr>
        <w:t xml:space="preserve">грудня 2023 року </w:t>
      </w:r>
      <w:r w:rsidR="00601A36" w:rsidRPr="0080424E">
        <w:rPr>
          <w:color w:val="000000"/>
          <w:sz w:val="26"/>
          <w:szCs w:val="26"/>
          <w:lang w:eastAsia="uk-UA"/>
        </w:rPr>
        <w:t>зверну</w:t>
      </w:r>
      <w:r w:rsidR="001D4714" w:rsidRPr="0080424E">
        <w:rPr>
          <w:color w:val="000000"/>
          <w:sz w:val="26"/>
          <w:szCs w:val="26"/>
          <w:lang w:eastAsia="uk-UA"/>
        </w:rPr>
        <w:t>вся</w:t>
      </w:r>
      <w:r w:rsidR="00601A36" w:rsidRPr="0080424E">
        <w:rPr>
          <w:color w:val="000000"/>
          <w:sz w:val="26"/>
          <w:szCs w:val="26"/>
          <w:lang w:eastAsia="uk-UA"/>
        </w:rPr>
        <w:t xml:space="preserve"> до Вищої кваліфікаційної комісії суддів України із заявою про допус</w:t>
      </w:r>
      <w:r w:rsidR="00D919C1" w:rsidRPr="0080424E">
        <w:rPr>
          <w:color w:val="000000"/>
          <w:sz w:val="26"/>
          <w:szCs w:val="26"/>
          <w:lang w:eastAsia="uk-UA"/>
        </w:rPr>
        <w:t>к</w:t>
      </w:r>
      <w:r w:rsidR="00601A36" w:rsidRPr="0080424E">
        <w:rPr>
          <w:color w:val="000000"/>
          <w:sz w:val="26"/>
          <w:szCs w:val="26"/>
          <w:lang w:eastAsia="uk-UA"/>
        </w:rPr>
        <w:t xml:space="preserve"> до участі в конкурсі на зайняття вакантної посади судді апеляційного </w:t>
      </w:r>
      <w:r w:rsidR="00FD4A1F" w:rsidRPr="0080424E">
        <w:rPr>
          <w:color w:val="000000"/>
          <w:sz w:val="26"/>
          <w:szCs w:val="26"/>
          <w:lang w:eastAsia="uk-UA"/>
        </w:rPr>
        <w:t xml:space="preserve">господарського </w:t>
      </w:r>
      <w:r w:rsidR="00601A36" w:rsidRPr="0080424E">
        <w:rPr>
          <w:color w:val="000000"/>
          <w:sz w:val="26"/>
          <w:szCs w:val="26"/>
          <w:lang w:eastAsia="uk-UA"/>
        </w:rPr>
        <w:t>суду, оголошено</w:t>
      </w:r>
      <w:r w:rsidR="003C0C44" w:rsidRPr="0080424E">
        <w:rPr>
          <w:color w:val="000000"/>
          <w:sz w:val="26"/>
          <w:szCs w:val="26"/>
          <w:lang w:eastAsia="uk-UA"/>
        </w:rPr>
        <w:t>го</w:t>
      </w:r>
      <w:r w:rsidR="00601A36" w:rsidRPr="0080424E">
        <w:rPr>
          <w:color w:val="000000"/>
          <w:sz w:val="26"/>
          <w:szCs w:val="26"/>
          <w:lang w:eastAsia="uk-UA"/>
        </w:rPr>
        <w:t xml:space="preserve"> рішенням Вищої кваліфікаційної комісії суддів України від 14</w:t>
      </w:r>
      <w:r w:rsidR="00C969E9" w:rsidRPr="0080424E">
        <w:rPr>
          <w:color w:val="000000"/>
          <w:sz w:val="26"/>
          <w:szCs w:val="26"/>
          <w:lang w:eastAsia="uk-UA"/>
        </w:rPr>
        <w:t xml:space="preserve"> вересня </w:t>
      </w:r>
      <w:r w:rsidR="00601A36" w:rsidRPr="0080424E">
        <w:rPr>
          <w:color w:val="000000"/>
          <w:sz w:val="26"/>
          <w:szCs w:val="26"/>
          <w:lang w:eastAsia="uk-UA"/>
        </w:rPr>
        <w:t>2023</w:t>
      </w:r>
      <w:r w:rsidR="00C969E9" w:rsidRPr="0080424E">
        <w:rPr>
          <w:color w:val="000000"/>
          <w:sz w:val="26"/>
          <w:szCs w:val="26"/>
          <w:lang w:eastAsia="uk-UA"/>
        </w:rPr>
        <w:t xml:space="preserve"> року,</w:t>
      </w:r>
      <w:r w:rsidR="00601A36" w:rsidRPr="0080424E">
        <w:rPr>
          <w:color w:val="000000"/>
          <w:sz w:val="26"/>
          <w:szCs w:val="26"/>
          <w:lang w:eastAsia="uk-UA"/>
        </w:rPr>
        <w:t xml:space="preserve"> як особ</w:t>
      </w:r>
      <w:r w:rsidR="00C969E9" w:rsidRPr="0080424E">
        <w:rPr>
          <w:color w:val="000000"/>
          <w:sz w:val="26"/>
          <w:szCs w:val="26"/>
          <w:lang w:eastAsia="uk-UA"/>
        </w:rPr>
        <w:t>а</w:t>
      </w:r>
      <w:r w:rsidR="00601A36" w:rsidRPr="0080424E">
        <w:rPr>
          <w:color w:val="000000"/>
          <w:sz w:val="26"/>
          <w:szCs w:val="26"/>
          <w:lang w:eastAsia="uk-UA"/>
        </w:rPr>
        <w:t>, яка відповідає вимогам пункт</w:t>
      </w:r>
      <w:r w:rsidRPr="0080424E">
        <w:rPr>
          <w:color w:val="000000"/>
          <w:sz w:val="26"/>
          <w:szCs w:val="26"/>
          <w:lang w:eastAsia="uk-UA"/>
        </w:rPr>
        <w:t>у 1</w:t>
      </w:r>
      <w:r w:rsidR="00601A36" w:rsidRPr="0080424E">
        <w:rPr>
          <w:color w:val="000000"/>
          <w:sz w:val="26"/>
          <w:szCs w:val="26"/>
          <w:lang w:eastAsia="uk-UA"/>
        </w:rPr>
        <w:t xml:space="preserve"> частини першої статті 28 Закону, а також проси</w:t>
      </w:r>
      <w:r w:rsidR="003C0C44" w:rsidRPr="0080424E">
        <w:rPr>
          <w:color w:val="000000"/>
          <w:sz w:val="26"/>
          <w:szCs w:val="26"/>
          <w:lang w:eastAsia="uk-UA"/>
        </w:rPr>
        <w:t>в</w:t>
      </w:r>
      <w:r w:rsidR="00601A36" w:rsidRPr="0080424E">
        <w:rPr>
          <w:color w:val="000000"/>
          <w:sz w:val="26"/>
          <w:szCs w:val="26"/>
          <w:lang w:eastAsia="uk-UA"/>
        </w:rPr>
        <w:t xml:space="preserve"> провести стосовно </w:t>
      </w:r>
      <w:r w:rsidR="003C0C44" w:rsidRPr="0080424E">
        <w:rPr>
          <w:color w:val="000000"/>
          <w:sz w:val="26"/>
          <w:szCs w:val="26"/>
          <w:lang w:eastAsia="uk-UA"/>
        </w:rPr>
        <w:t xml:space="preserve">нього </w:t>
      </w:r>
      <w:r w:rsidR="00601A36" w:rsidRPr="0080424E">
        <w:rPr>
          <w:color w:val="000000"/>
          <w:sz w:val="26"/>
          <w:szCs w:val="26"/>
          <w:lang w:eastAsia="uk-UA"/>
        </w:rPr>
        <w:t>кваліфікаційне оцінювання для підтвердження здатності здійснювати правосуддя у відповідному суді.</w:t>
      </w:r>
    </w:p>
    <w:p w14:paraId="69099070" w14:textId="77777777" w:rsidR="00567059" w:rsidRPr="0080424E" w:rsidRDefault="00601A3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 Вищої кваліфікаційної комісії суддів України від 04</w:t>
      </w:r>
      <w:r w:rsidR="007B2EF9" w:rsidRPr="0080424E">
        <w:rPr>
          <w:color w:val="000000"/>
          <w:sz w:val="26"/>
          <w:szCs w:val="26"/>
          <w:lang w:eastAsia="uk-UA"/>
        </w:rPr>
        <w:t xml:space="preserve"> </w:t>
      </w:r>
      <w:r w:rsidR="0086656D" w:rsidRPr="0080424E">
        <w:rPr>
          <w:color w:val="000000"/>
          <w:sz w:val="26"/>
          <w:szCs w:val="26"/>
          <w:lang w:eastAsia="uk-UA"/>
        </w:rPr>
        <w:t>б</w:t>
      </w:r>
      <w:r w:rsidR="00C969E9" w:rsidRPr="0080424E">
        <w:rPr>
          <w:color w:val="000000"/>
          <w:sz w:val="26"/>
          <w:szCs w:val="26"/>
          <w:lang w:eastAsia="uk-UA"/>
        </w:rPr>
        <w:t>ерезня</w:t>
      </w:r>
      <w:r w:rsidR="007B2EF9" w:rsidRPr="0080424E">
        <w:rPr>
          <w:color w:val="000000"/>
          <w:sz w:val="26"/>
          <w:szCs w:val="26"/>
          <w:lang w:eastAsia="uk-UA"/>
        </w:rPr>
        <w:t xml:space="preserve"> </w:t>
      </w:r>
      <w:r w:rsidRPr="0080424E">
        <w:rPr>
          <w:color w:val="000000"/>
          <w:sz w:val="26"/>
          <w:szCs w:val="26"/>
          <w:lang w:eastAsia="uk-UA"/>
        </w:rPr>
        <w:t>202</w:t>
      </w:r>
      <w:r w:rsidR="00FC5F2C" w:rsidRPr="0080424E">
        <w:rPr>
          <w:color w:val="000000"/>
          <w:sz w:val="26"/>
          <w:szCs w:val="26"/>
          <w:lang w:eastAsia="uk-UA"/>
        </w:rPr>
        <w:t>4</w:t>
      </w:r>
      <w:r w:rsidR="007B2EF9" w:rsidRPr="0080424E">
        <w:rPr>
          <w:color w:val="000000"/>
          <w:sz w:val="26"/>
          <w:szCs w:val="26"/>
          <w:lang w:eastAsia="uk-UA"/>
        </w:rPr>
        <w:t xml:space="preserve"> </w:t>
      </w:r>
      <w:r w:rsidR="0086656D" w:rsidRPr="0080424E">
        <w:rPr>
          <w:color w:val="000000"/>
          <w:sz w:val="26"/>
          <w:szCs w:val="26"/>
          <w:lang w:eastAsia="uk-UA"/>
        </w:rPr>
        <w:t xml:space="preserve">року </w:t>
      </w:r>
      <w:r w:rsidR="00275E03" w:rsidRPr="0080424E">
        <w:rPr>
          <w:color w:val="000000"/>
          <w:sz w:val="26"/>
          <w:szCs w:val="26"/>
          <w:lang w:eastAsia="uk-UA"/>
        </w:rPr>
        <w:t xml:space="preserve">№ </w:t>
      </w:r>
      <w:r w:rsidR="00850FDD" w:rsidRPr="0080424E">
        <w:rPr>
          <w:color w:val="000000"/>
          <w:sz w:val="26"/>
          <w:szCs w:val="26"/>
          <w:lang w:eastAsia="uk-UA"/>
        </w:rPr>
        <w:t>48</w:t>
      </w:r>
      <w:r w:rsidRPr="0080424E">
        <w:rPr>
          <w:color w:val="000000"/>
          <w:sz w:val="26"/>
          <w:szCs w:val="26"/>
          <w:lang w:eastAsia="uk-UA"/>
        </w:rPr>
        <w:t xml:space="preserve">/ас-24 </w:t>
      </w:r>
      <w:r w:rsidR="00850FDD" w:rsidRPr="0080424E">
        <w:rPr>
          <w:color w:val="000000"/>
          <w:sz w:val="26"/>
          <w:szCs w:val="26"/>
          <w:lang w:eastAsia="uk-UA"/>
        </w:rPr>
        <w:t xml:space="preserve">Щоткіна О.В. </w:t>
      </w:r>
      <w:r w:rsidRPr="0080424E">
        <w:rPr>
          <w:color w:val="000000"/>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EF71572" w14:textId="77777777" w:rsidR="003A2C1C" w:rsidRPr="0080424E" w:rsidRDefault="003A2C1C" w:rsidP="00D3014B">
      <w:pPr>
        <w:jc w:val="both"/>
        <w:rPr>
          <w:b/>
          <w:bCs/>
          <w:sz w:val="26"/>
          <w:szCs w:val="26"/>
        </w:rPr>
      </w:pPr>
    </w:p>
    <w:p w14:paraId="57FE7A73" w14:textId="77777777" w:rsidR="005A6DF5" w:rsidRPr="0080424E" w:rsidRDefault="00567059" w:rsidP="00DD6A22">
      <w:pPr>
        <w:ind w:firstLine="567"/>
        <w:jc w:val="both"/>
        <w:rPr>
          <w:b/>
          <w:bCs/>
          <w:sz w:val="26"/>
          <w:szCs w:val="26"/>
        </w:rPr>
      </w:pPr>
      <w:r w:rsidRPr="0080424E">
        <w:rPr>
          <w:b/>
          <w:bCs/>
          <w:sz w:val="26"/>
          <w:szCs w:val="26"/>
        </w:rPr>
        <w:t xml:space="preserve">Основні відомості про кандидата. </w:t>
      </w:r>
    </w:p>
    <w:p w14:paraId="58AC64EB" w14:textId="3AC62E10" w:rsidR="00B22B1C" w:rsidRPr="0080424E" w:rsidRDefault="00850FDD" w:rsidP="00DD6A22">
      <w:pPr>
        <w:ind w:firstLine="567"/>
        <w:jc w:val="both"/>
        <w:rPr>
          <w:color w:val="000000"/>
          <w:sz w:val="26"/>
          <w:szCs w:val="26"/>
          <w:lang w:eastAsia="uk-UA"/>
        </w:rPr>
      </w:pPr>
      <w:r w:rsidRPr="0080424E">
        <w:rPr>
          <w:bCs/>
          <w:sz w:val="26"/>
          <w:szCs w:val="26"/>
        </w:rPr>
        <w:t>Щоткін О.В.</w:t>
      </w:r>
      <w:r w:rsidR="00AE228E" w:rsidRPr="0080424E">
        <w:rPr>
          <w:color w:val="000000"/>
          <w:sz w:val="26"/>
          <w:szCs w:val="26"/>
          <w:lang w:eastAsia="uk-UA"/>
        </w:rPr>
        <w:t xml:space="preserve">, </w:t>
      </w:r>
      <w:r w:rsidR="004133BA">
        <w:rPr>
          <w:color w:val="000000"/>
          <w:sz w:val="26"/>
          <w:szCs w:val="26"/>
          <w:lang w:eastAsia="uk-UA"/>
        </w:rPr>
        <w:t>____</w:t>
      </w:r>
      <w:r w:rsidR="00567059" w:rsidRPr="0080424E">
        <w:rPr>
          <w:color w:val="000000"/>
          <w:sz w:val="26"/>
          <w:szCs w:val="26"/>
          <w:lang w:eastAsia="uk-UA"/>
        </w:rPr>
        <w:t xml:space="preserve"> року</w:t>
      </w:r>
      <w:r w:rsidR="00D96626" w:rsidRPr="0080424E">
        <w:rPr>
          <w:color w:val="000000"/>
          <w:sz w:val="26"/>
          <w:szCs w:val="26"/>
          <w:lang w:eastAsia="uk-UA"/>
        </w:rPr>
        <w:t xml:space="preserve"> народження</w:t>
      </w:r>
      <w:r w:rsidR="00275E03" w:rsidRPr="0080424E">
        <w:rPr>
          <w:color w:val="000000"/>
          <w:sz w:val="26"/>
          <w:szCs w:val="26"/>
          <w:lang w:eastAsia="uk-UA"/>
        </w:rPr>
        <w:t>, громадянин</w:t>
      </w:r>
      <w:r w:rsidR="00BB7AF5" w:rsidRPr="0080424E">
        <w:rPr>
          <w:color w:val="000000"/>
          <w:sz w:val="26"/>
          <w:szCs w:val="26"/>
          <w:lang w:eastAsia="uk-UA"/>
        </w:rPr>
        <w:t xml:space="preserve"> України, володіє державною мовою на рівні вільного володіння </w:t>
      </w:r>
      <w:r w:rsidR="000373D8" w:rsidRPr="0080424E">
        <w:rPr>
          <w:color w:val="000000"/>
          <w:sz w:val="26"/>
          <w:szCs w:val="26"/>
          <w:lang w:eastAsia="uk-UA"/>
        </w:rPr>
        <w:t xml:space="preserve">другого </w:t>
      </w:r>
      <w:r w:rsidR="00BB7AF5" w:rsidRPr="0080424E">
        <w:rPr>
          <w:color w:val="000000"/>
          <w:sz w:val="26"/>
          <w:szCs w:val="26"/>
          <w:lang w:eastAsia="uk-UA"/>
        </w:rPr>
        <w:t>ступеня</w:t>
      </w:r>
      <w:r w:rsidR="00B22B1C" w:rsidRPr="0080424E">
        <w:rPr>
          <w:color w:val="000000"/>
          <w:sz w:val="26"/>
          <w:szCs w:val="26"/>
          <w:lang w:eastAsia="uk-UA"/>
        </w:rPr>
        <w:t xml:space="preserve">. </w:t>
      </w:r>
      <w:r w:rsidR="005369FC" w:rsidRPr="0080424E">
        <w:rPr>
          <w:color w:val="000000"/>
          <w:sz w:val="26"/>
          <w:szCs w:val="26"/>
          <w:lang w:eastAsia="uk-UA"/>
        </w:rPr>
        <w:t>Відомості про наявність з</w:t>
      </w:r>
      <w:r w:rsidR="00B22B1C" w:rsidRPr="0080424E">
        <w:rPr>
          <w:color w:val="000000"/>
          <w:sz w:val="26"/>
          <w:szCs w:val="26"/>
          <w:lang w:eastAsia="uk-UA"/>
        </w:rPr>
        <w:t>аборон для зайняття посади судді, визначен</w:t>
      </w:r>
      <w:r w:rsidR="005369FC" w:rsidRPr="0080424E">
        <w:rPr>
          <w:color w:val="000000"/>
          <w:sz w:val="26"/>
          <w:szCs w:val="26"/>
          <w:lang w:eastAsia="uk-UA"/>
        </w:rPr>
        <w:t>их</w:t>
      </w:r>
      <w:r w:rsidR="00B22B1C" w:rsidRPr="0080424E">
        <w:rPr>
          <w:color w:val="000000"/>
          <w:sz w:val="26"/>
          <w:szCs w:val="26"/>
          <w:lang w:eastAsia="uk-UA"/>
        </w:rPr>
        <w:t xml:space="preserve"> частиною 2 статті 69 Закону, відсутні.</w:t>
      </w:r>
    </w:p>
    <w:p w14:paraId="68A86EB9" w14:textId="2EA66CE5" w:rsidR="00890425" w:rsidRPr="0080424E" w:rsidRDefault="00183169" w:rsidP="00DD6A22">
      <w:pPr>
        <w:shd w:val="clear" w:color="auto" w:fill="FFFFFF"/>
        <w:tabs>
          <w:tab w:val="left" w:pos="426"/>
        </w:tabs>
        <w:ind w:firstLine="567"/>
        <w:jc w:val="both"/>
        <w:rPr>
          <w:sz w:val="26"/>
          <w:szCs w:val="26"/>
          <w:lang w:eastAsia="uk-UA"/>
        </w:rPr>
      </w:pPr>
      <w:r w:rsidRPr="0080424E">
        <w:rPr>
          <w:color w:val="000000"/>
          <w:sz w:val="26"/>
          <w:szCs w:val="26"/>
          <w:lang w:eastAsia="uk-UA"/>
        </w:rPr>
        <w:t>В</w:t>
      </w:r>
      <w:r w:rsidR="00157501" w:rsidRPr="0080424E">
        <w:rPr>
          <w:color w:val="000000"/>
          <w:sz w:val="26"/>
          <w:szCs w:val="26"/>
          <w:lang w:eastAsia="uk-UA"/>
        </w:rPr>
        <w:t>ищу юридичну освіту здобу</w:t>
      </w:r>
      <w:r w:rsidR="00275E03" w:rsidRPr="0080424E">
        <w:rPr>
          <w:color w:val="000000"/>
          <w:sz w:val="26"/>
          <w:szCs w:val="26"/>
          <w:lang w:eastAsia="uk-UA"/>
        </w:rPr>
        <w:t>в</w:t>
      </w:r>
      <w:r w:rsidR="00157501" w:rsidRPr="0080424E">
        <w:rPr>
          <w:color w:val="000000"/>
          <w:sz w:val="26"/>
          <w:szCs w:val="26"/>
          <w:lang w:eastAsia="uk-UA"/>
        </w:rPr>
        <w:t xml:space="preserve"> у</w:t>
      </w:r>
      <w:r w:rsidR="00275E03" w:rsidRPr="0080424E">
        <w:rPr>
          <w:color w:val="000000"/>
          <w:sz w:val="26"/>
          <w:szCs w:val="26"/>
          <w:lang w:eastAsia="uk-UA"/>
        </w:rPr>
        <w:t xml:space="preserve"> </w:t>
      </w:r>
      <w:r w:rsidR="000373D8" w:rsidRPr="0080424E">
        <w:rPr>
          <w:color w:val="000000"/>
          <w:sz w:val="26"/>
          <w:szCs w:val="26"/>
          <w:lang w:eastAsia="uk-UA"/>
        </w:rPr>
        <w:t xml:space="preserve">2002 </w:t>
      </w:r>
      <w:r w:rsidR="00567059" w:rsidRPr="0080424E">
        <w:rPr>
          <w:color w:val="000000"/>
          <w:sz w:val="26"/>
          <w:szCs w:val="26"/>
          <w:lang w:eastAsia="uk-UA"/>
        </w:rPr>
        <w:t xml:space="preserve">році </w:t>
      </w:r>
      <w:r w:rsidR="00157501" w:rsidRPr="0080424E">
        <w:rPr>
          <w:color w:val="000000"/>
          <w:sz w:val="26"/>
          <w:szCs w:val="26"/>
          <w:lang w:eastAsia="uk-UA"/>
        </w:rPr>
        <w:t>в</w:t>
      </w:r>
      <w:r w:rsidR="001C4922" w:rsidRPr="0080424E">
        <w:rPr>
          <w:color w:val="000000"/>
          <w:sz w:val="26"/>
          <w:szCs w:val="26"/>
          <w:lang w:eastAsia="uk-UA"/>
        </w:rPr>
        <w:t xml:space="preserve"> </w:t>
      </w:r>
      <w:r w:rsidR="00275E03" w:rsidRPr="0080424E">
        <w:rPr>
          <w:color w:val="000000"/>
          <w:sz w:val="26"/>
          <w:szCs w:val="26"/>
          <w:lang w:eastAsia="uk-UA"/>
        </w:rPr>
        <w:t>Київському державному університеті імені Т. Шевченка та отрима</w:t>
      </w:r>
      <w:r w:rsidR="000373D8" w:rsidRPr="0080424E">
        <w:rPr>
          <w:color w:val="000000"/>
          <w:sz w:val="26"/>
          <w:szCs w:val="26"/>
          <w:lang w:eastAsia="uk-UA"/>
        </w:rPr>
        <w:t>в</w:t>
      </w:r>
      <w:r w:rsidR="00275E03" w:rsidRPr="0080424E">
        <w:rPr>
          <w:color w:val="000000"/>
          <w:sz w:val="26"/>
          <w:szCs w:val="26"/>
          <w:lang w:eastAsia="uk-UA"/>
        </w:rPr>
        <w:t xml:space="preserve"> диплом </w:t>
      </w:r>
      <w:r w:rsidR="000373D8" w:rsidRPr="0080424E">
        <w:rPr>
          <w:color w:val="000000"/>
          <w:sz w:val="26"/>
          <w:szCs w:val="26"/>
          <w:lang w:eastAsia="uk-UA"/>
        </w:rPr>
        <w:t>спеціаліста</w:t>
      </w:r>
      <w:r w:rsidR="00390487" w:rsidRPr="0080424E">
        <w:rPr>
          <w:color w:val="000000"/>
          <w:sz w:val="26"/>
          <w:szCs w:val="26"/>
          <w:lang w:eastAsia="uk-UA"/>
        </w:rPr>
        <w:t xml:space="preserve"> за спеціальністю «Правознавство»</w:t>
      </w:r>
      <w:r w:rsidR="000373D8" w:rsidRPr="0080424E">
        <w:rPr>
          <w:color w:val="000000"/>
          <w:sz w:val="26"/>
          <w:szCs w:val="26"/>
          <w:lang w:eastAsia="uk-UA"/>
        </w:rPr>
        <w:t>, у 2013 році – диплом магістра</w:t>
      </w:r>
      <w:r w:rsidR="00A5638D">
        <w:rPr>
          <w:color w:val="000000"/>
          <w:sz w:val="26"/>
          <w:szCs w:val="26"/>
          <w:lang w:eastAsia="uk-UA"/>
        </w:rPr>
        <w:t xml:space="preserve"> за цією ж спеціальністю</w:t>
      </w:r>
      <w:r w:rsidR="000373D8" w:rsidRPr="0080424E">
        <w:rPr>
          <w:color w:val="000000"/>
          <w:sz w:val="26"/>
          <w:szCs w:val="26"/>
          <w:lang w:eastAsia="uk-UA"/>
        </w:rPr>
        <w:t xml:space="preserve">. </w:t>
      </w:r>
    </w:p>
    <w:p w14:paraId="20ACA9DE" w14:textId="77777777" w:rsidR="00275E03" w:rsidRPr="0080424E" w:rsidRDefault="00275E03" w:rsidP="00DD6A22">
      <w:pPr>
        <w:shd w:val="clear" w:color="auto" w:fill="FFFFFF"/>
        <w:tabs>
          <w:tab w:val="left" w:pos="426"/>
        </w:tabs>
        <w:ind w:firstLine="567"/>
        <w:jc w:val="both"/>
        <w:rPr>
          <w:sz w:val="26"/>
          <w:szCs w:val="26"/>
          <w:lang w:eastAsia="uk-UA"/>
        </w:rPr>
      </w:pPr>
      <w:r w:rsidRPr="0080424E">
        <w:rPr>
          <w:sz w:val="26"/>
          <w:szCs w:val="26"/>
          <w:lang w:eastAsia="uk-UA"/>
        </w:rPr>
        <w:t xml:space="preserve">Науковий ступень, вчене звання відсутні. </w:t>
      </w:r>
    </w:p>
    <w:p w14:paraId="1AFD6A64" w14:textId="1FFAF368" w:rsidR="0033305E" w:rsidRPr="0080424E" w:rsidRDefault="003C0C44" w:rsidP="001F1347">
      <w:pPr>
        <w:tabs>
          <w:tab w:val="left" w:pos="426"/>
        </w:tabs>
        <w:ind w:firstLine="567"/>
        <w:jc w:val="both"/>
        <w:rPr>
          <w:color w:val="000000"/>
          <w:sz w:val="26"/>
          <w:szCs w:val="26"/>
          <w:lang w:eastAsia="uk-UA"/>
        </w:rPr>
      </w:pPr>
      <w:r w:rsidRPr="0080424E">
        <w:rPr>
          <w:color w:val="000000"/>
          <w:sz w:val="26"/>
          <w:szCs w:val="26"/>
          <w:lang w:eastAsia="uk-UA"/>
        </w:rPr>
        <w:t>Щоткін О.В. відповідно до пункту 1 частини першої статті 26 Закону має стаж роботи на посаді судді не менше п’яти років</w:t>
      </w:r>
      <w:r w:rsidR="00A5638D">
        <w:rPr>
          <w:color w:val="000000"/>
          <w:sz w:val="26"/>
          <w:szCs w:val="26"/>
          <w:lang w:eastAsia="uk-UA"/>
        </w:rPr>
        <w:t>, зокрема</w:t>
      </w:r>
      <w:r w:rsidR="007E05F4">
        <w:rPr>
          <w:color w:val="000000"/>
          <w:sz w:val="26"/>
          <w:szCs w:val="26"/>
          <w:lang w:eastAsia="uk-UA"/>
        </w:rPr>
        <w:t xml:space="preserve"> </w:t>
      </w:r>
      <w:r w:rsidR="001A4955" w:rsidRPr="0080424E">
        <w:rPr>
          <w:color w:val="000000"/>
          <w:sz w:val="26"/>
          <w:szCs w:val="26"/>
          <w:lang w:eastAsia="uk-UA"/>
        </w:rPr>
        <w:t xml:space="preserve">з 2008 року </w:t>
      </w:r>
      <w:r w:rsidR="00A5638D">
        <w:rPr>
          <w:color w:val="000000"/>
          <w:sz w:val="26"/>
          <w:szCs w:val="26"/>
          <w:lang w:eastAsia="uk-UA"/>
        </w:rPr>
        <w:t xml:space="preserve">є </w:t>
      </w:r>
      <w:r w:rsidR="001A4955" w:rsidRPr="0080424E">
        <w:rPr>
          <w:color w:val="000000"/>
          <w:sz w:val="26"/>
          <w:szCs w:val="26"/>
          <w:lang w:eastAsia="uk-UA"/>
        </w:rPr>
        <w:t>судд</w:t>
      </w:r>
      <w:r w:rsidR="00A5638D">
        <w:rPr>
          <w:color w:val="000000"/>
          <w:sz w:val="26"/>
          <w:szCs w:val="26"/>
          <w:lang w:eastAsia="uk-UA"/>
        </w:rPr>
        <w:t>ею</w:t>
      </w:r>
      <w:r w:rsidR="001A4955" w:rsidRPr="0080424E">
        <w:rPr>
          <w:color w:val="000000"/>
          <w:sz w:val="26"/>
          <w:szCs w:val="26"/>
          <w:lang w:eastAsia="uk-UA"/>
        </w:rPr>
        <w:t xml:space="preserve"> </w:t>
      </w:r>
      <w:r w:rsidR="007E05F4">
        <w:rPr>
          <w:color w:val="000000"/>
          <w:sz w:val="26"/>
          <w:szCs w:val="26"/>
          <w:lang w:eastAsia="uk-UA"/>
        </w:rPr>
        <w:t>Г</w:t>
      </w:r>
      <w:r w:rsidR="001A4955" w:rsidRPr="0080424E">
        <w:rPr>
          <w:color w:val="000000"/>
          <w:sz w:val="26"/>
          <w:szCs w:val="26"/>
          <w:lang w:eastAsia="uk-UA"/>
        </w:rPr>
        <w:t xml:space="preserve">осподарського суду Київської області. </w:t>
      </w:r>
    </w:p>
    <w:p w14:paraId="06E72F69" w14:textId="77777777" w:rsidR="007D0507" w:rsidRPr="0080424E" w:rsidRDefault="0033305E" w:rsidP="0033305E">
      <w:pPr>
        <w:shd w:val="clear" w:color="auto" w:fill="FFFFFF"/>
        <w:tabs>
          <w:tab w:val="left" w:pos="426"/>
        </w:tabs>
        <w:ind w:firstLine="567"/>
        <w:jc w:val="both"/>
        <w:rPr>
          <w:color w:val="000000"/>
          <w:sz w:val="26"/>
          <w:szCs w:val="26"/>
          <w:lang w:eastAsia="uk-UA"/>
        </w:rPr>
      </w:pPr>
      <w:r w:rsidRPr="0080424E">
        <w:rPr>
          <w:b/>
          <w:bCs/>
          <w:color w:val="000000"/>
          <w:sz w:val="26"/>
          <w:szCs w:val="26"/>
          <w:lang w:eastAsia="uk-UA"/>
        </w:rPr>
        <w:t>Складання кваліфікаційного іспиту (встановлення відповідності</w:t>
      </w:r>
      <w:r w:rsidR="001A4955" w:rsidRPr="0080424E">
        <w:rPr>
          <w:b/>
          <w:bCs/>
          <w:color w:val="000000"/>
          <w:sz w:val="26"/>
          <w:szCs w:val="26"/>
          <w:lang w:eastAsia="uk-UA"/>
        </w:rPr>
        <w:t xml:space="preserve"> </w:t>
      </w:r>
      <w:r w:rsidRPr="0080424E">
        <w:rPr>
          <w:b/>
          <w:bCs/>
          <w:color w:val="000000"/>
          <w:sz w:val="26"/>
          <w:szCs w:val="26"/>
          <w:lang w:eastAsia="uk-UA"/>
        </w:rPr>
        <w:t>кандидата критерію професійної компетентності).</w:t>
      </w:r>
    </w:p>
    <w:p w14:paraId="6E1281A5" w14:textId="381196DE" w:rsidR="007D0507" w:rsidRPr="0080424E" w:rsidRDefault="003E1E05"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ст</w:t>
      </w:r>
      <w:r w:rsidR="009125F8" w:rsidRPr="0080424E">
        <w:rPr>
          <w:color w:val="000000"/>
          <w:sz w:val="26"/>
          <w:szCs w:val="26"/>
          <w:lang w:eastAsia="uk-UA"/>
        </w:rPr>
        <w:t>атті</w:t>
      </w:r>
      <w:r w:rsidRPr="0080424E">
        <w:rPr>
          <w:color w:val="000000"/>
          <w:sz w:val="26"/>
          <w:szCs w:val="26"/>
          <w:lang w:eastAsia="uk-UA"/>
        </w:rPr>
        <w:t xml:space="preserve"> 85 Закону та п</w:t>
      </w:r>
      <w:r w:rsidR="009125F8" w:rsidRPr="0080424E">
        <w:rPr>
          <w:color w:val="000000"/>
          <w:sz w:val="26"/>
          <w:szCs w:val="26"/>
          <w:lang w:eastAsia="uk-UA"/>
        </w:rPr>
        <w:t>унктів</w:t>
      </w:r>
      <w:r w:rsidRPr="0080424E">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w:t>
      </w:r>
      <w:r w:rsidR="00375444">
        <w:rPr>
          <w:color w:val="000000"/>
          <w:sz w:val="26"/>
          <w:szCs w:val="26"/>
          <w:lang w:eastAsia="uk-UA"/>
        </w:rPr>
        <w:t xml:space="preserve"> передбаченому статтею 74 </w:t>
      </w:r>
      <w:r w:rsidRPr="0080424E">
        <w:rPr>
          <w:color w:val="000000"/>
          <w:sz w:val="26"/>
          <w:szCs w:val="26"/>
          <w:lang w:eastAsia="uk-UA"/>
        </w:rPr>
        <w:t>Закону, з урахуванням особливостей, встановлених главою 1 розділу V Закону.</w:t>
      </w:r>
    </w:p>
    <w:p w14:paraId="5704811D" w14:textId="77777777" w:rsidR="007D0507" w:rsidRPr="0080424E" w:rsidRDefault="003E1E05"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2DA1E35" w14:textId="77777777" w:rsidR="007D0507" w:rsidRPr="0080424E" w:rsidRDefault="001E22F1"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Рішеннями Комісії від 11 вересня 2024 року № 270/зп-24 (зі змінами) та від</w:t>
      </w:r>
      <w:r w:rsidR="009C72B0" w:rsidRPr="0080424E">
        <w:rPr>
          <w:color w:val="000000"/>
          <w:sz w:val="26"/>
          <w:szCs w:val="26"/>
          <w:lang w:eastAsia="uk-UA"/>
        </w:rPr>
        <w:t> </w:t>
      </w:r>
      <w:r w:rsidRPr="0080424E">
        <w:rPr>
          <w:color w:val="000000"/>
          <w:sz w:val="26"/>
          <w:szCs w:val="26"/>
          <w:lang w:eastAsia="uk-UA"/>
        </w:rPr>
        <w:t>09</w:t>
      </w:r>
      <w:r w:rsidR="009C72B0" w:rsidRPr="0080424E">
        <w:rPr>
          <w:color w:val="000000"/>
          <w:sz w:val="26"/>
          <w:szCs w:val="26"/>
          <w:lang w:eastAsia="uk-UA"/>
        </w:rPr>
        <w:t> </w:t>
      </w:r>
      <w:r w:rsidRPr="0080424E">
        <w:rPr>
          <w:color w:val="000000"/>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80424E">
        <w:rPr>
          <w:color w:val="000000"/>
          <w:sz w:val="26"/>
          <w:szCs w:val="26"/>
          <w:lang w:eastAsia="uk-UA"/>
        </w:rPr>
        <w:t>,</w:t>
      </w:r>
      <w:r w:rsidRPr="0080424E">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4C5CDF0" w14:textId="77777777" w:rsidR="00FA13B7" w:rsidRPr="0080424E" w:rsidRDefault="00FA13B7" w:rsidP="00FA13B7">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137A659A" w14:textId="77777777" w:rsidR="00FA13B7" w:rsidRPr="0080424E" w:rsidRDefault="00FA13B7" w:rsidP="00FA13B7">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lastRenderedPageBreak/>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998909F" w14:textId="77777777" w:rsidR="00FA13B7" w:rsidRPr="0080424E" w:rsidRDefault="00FA13B7" w:rsidP="00FA13B7">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4CF10F22" w14:textId="77777777" w:rsidR="007D6033" w:rsidRPr="0080424E" w:rsidRDefault="00605681"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Рішеннями Комісії від 19</w:t>
      </w:r>
      <w:r w:rsidR="001E22F1" w:rsidRPr="0080424E">
        <w:rPr>
          <w:color w:val="000000"/>
          <w:sz w:val="26"/>
          <w:szCs w:val="26"/>
          <w:lang w:eastAsia="uk-UA"/>
        </w:rPr>
        <w:t xml:space="preserve"> березня 2025 </w:t>
      </w:r>
      <w:r w:rsidRPr="0080424E">
        <w:rPr>
          <w:color w:val="000000"/>
          <w:sz w:val="26"/>
          <w:szCs w:val="26"/>
          <w:lang w:eastAsia="uk-UA"/>
        </w:rPr>
        <w:t>року № 56</w:t>
      </w:r>
      <w:r w:rsidR="001E22F1" w:rsidRPr="0080424E">
        <w:rPr>
          <w:color w:val="000000"/>
          <w:sz w:val="26"/>
          <w:szCs w:val="26"/>
          <w:lang w:eastAsia="uk-UA"/>
        </w:rPr>
        <w:t>/зп-25 затверджено</w:t>
      </w:r>
      <w:r w:rsidR="001A4955" w:rsidRPr="0080424E">
        <w:rPr>
          <w:color w:val="000000"/>
          <w:sz w:val="26"/>
          <w:szCs w:val="26"/>
          <w:lang w:eastAsia="uk-UA"/>
        </w:rPr>
        <w:t xml:space="preserve"> </w:t>
      </w:r>
      <w:r w:rsidR="001E22F1" w:rsidRPr="0080424E">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80424E">
        <w:rPr>
          <w:color w:val="000000"/>
          <w:sz w:val="26"/>
          <w:szCs w:val="26"/>
          <w:lang w:eastAsia="uk-UA"/>
        </w:rPr>
        <w:t xml:space="preserve">господарський </w:t>
      </w:r>
      <w:r w:rsidR="001E22F1" w:rsidRPr="0080424E">
        <w:rPr>
          <w:color w:val="000000"/>
          <w:sz w:val="26"/>
          <w:szCs w:val="26"/>
          <w:lang w:eastAsia="uk-UA"/>
        </w:rPr>
        <w:t>судів у межах конкурсу, оголошеного рішенням Комісії від 14 вересня 2023 року № 94/зп-23</w:t>
      </w:r>
      <w:r w:rsidR="00034B9C" w:rsidRPr="0080424E">
        <w:rPr>
          <w:color w:val="000000"/>
          <w:sz w:val="26"/>
          <w:szCs w:val="26"/>
          <w:lang w:eastAsia="uk-UA"/>
        </w:rPr>
        <w:t xml:space="preserve"> (зі змінами)</w:t>
      </w:r>
      <w:r w:rsidR="00301CF6" w:rsidRPr="0080424E">
        <w:rPr>
          <w:color w:val="000000"/>
          <w:sz w:val="26"/>
          <w:szCs w:val="26"/>
          <w:lang w:eastAsia="uk-UA"/>
        </w:rPr>
        <w:t>.</w:t>
      </w:r>
    </w:p>
    <w:p w14:paraId="56DE705B" w14:textId="77777777" w:rsidR="001E22F1" w:rsidRPr="0080424E" w:rsidRDefault="001A4955"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Щоткін О.В. </w:t>
      </w:r>
      <w:r w:rsidR="00301CF6" w:rsidRPr="0080424E">
        <w:rPr>
          <w:color w:val="000000"/>
          <w:sz w:val="26"/>
          <w:szCs w:val="26"/>
          <w:lang w:eastAsia="uk-UA"/>
        </w:rPr>
        <w:t>отрима</w:t>
      </w:r>
      <w:r w:rsidR="008F785E" w:rsidRPr="0080424E">
        <w:rPr>
          <w:color w:val="000000"/>
          <w:sz w:val="26"/>
          <w:szCs w:val="26"/>
          <w:lang w:eastAsia="uk-UA"/>
        </w:rPr>
        <w:t>в</w:t>
      </w:r>
      <w:r w:rsidR="00301CF6" w:rsidRPr="0080424E">
        <w:rPr>
          <w:color w:val="000000"/>
          <w:sz w:val="26"/>
          <w:szCs w:val="26"/>
          <w:lang w:eastAsia="uk-UA"/>
        </w:rPr>
        <w:t xml:space="preserve"> такі результати першого етапу «Складання кваліфікаційного іспиту»</w:t>
      </w:r>
      <w:r w:rsidR="00FA13B7" w:rsidRPr="0080424E">
        <w:rPr>
          <w:color w:val="000000"/>
          <w:sz w:val="26"/>
          <w:szCs w:val="26"/>
          <w:lang w:eastAsia="uk-UA"/>
        </w:rPr>
        <w:t>:</w:t>
      </w:r>
    </w:p>
    <w:p w14:paraId="2E892734" w14:textId="77777777" w:rsidR="008D254D" w:rsidRPr="0080424E"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80424E" w14:paraId="1B4B910C"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EB1CF0E" w14:textId="77777777" w:rsidR="00301CF6" w:rsidRPr="0080424E" w:rsidRDefault="00A927D3" w:rsidP="00BD33FB">
            <w:pPr>
              <w:rPr>
                <w:sz w:val="26"/>
                <w:szCs w:val="26"/>
                <w:lang w:eastAsia="uk-UA"/>
              </w:rPr>
            </w:pPr>
            <w:r w:rsidRPr="0080424E">
              <w:rPr>
                <w:sz w:val="26"/>
                <w:szCs w:val="26"/>
                <w:lang w:eastAsia="uk-UA"/>
              </w:rPr>
              <w:t>П</w:t>
            </w:r>
            <w:r w:rsidR="00301CF6" w:rsidRPr="0080424E">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12BC4" w14:textId="77777777" w:rsidR="00301CF6" w:rsidRPr="0080424E" w:rsidRDefault="00A927D3" w:rsidP="00BD33FB">
            <w:pPr>
              <w:rPr>
                <w:sz w:val="26"/>
                <w:szCs w:val="26"/>
                <w:lang w:eastAsia="uk-UA"/>
              </w:rPr>
            </w:pPr>
            <w:r w:rsidRPr="0080424E">
              <w:rPr>
                <w:sz w:val="26"/>
                <w:szCs w:val="26"/>
                <w:lang w:eastAsia="uk-UA"/>
              </w:rPr>
              <w:t>К</w:t>
            </w:r>
            <w:r w:rsidR="00301CF6" w:rsidRPr="0080424E">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D8FCAF" w14:textId="77777777" w:rsidR="00301CF6" w:rsidRPr="0080424E" w:rsidRDefault="008F785E" w:rsidP="00BE5FDF">
            <w:pPr>
              <w:jc w:val="center"/>
              <w:rPr>
                <w:sz w:val="26"/>
                <w:szCs w:val="26"/>
                <w:lang w:eastAsia="uk-UA"/>
              </w:rPr>
            </w:pPr>
            <w:r w:rsidRPr="0080424E">
              <w:rPr>
                <w:sz w:val="26"/>
                <w:szCs w:val="26"/>
                <w:lang w:eastAsia="uk-UA"/>
              </w:rPr>
              <w:t>4</w:t>
            </w:r>
            <w:r w:rsidR="00BE5FDF" w:rsidRPr="0080424E">
              <w:rPr>
                <w:sz w:val="26"/>
                <w:szCs w:val="26"/>
                <w:lang w:eastAsia="uk-UA"/>
              </w:rPr>
              <w:t>7</w:t>
            </w:r>
            <w:r w:rsidR="007D6033" w:rsidRPr="0080424E">
              <w:rPr>
                <w:sz w:val="26"/>
                <w:szCs w:val="26"/>
                <w:lang w:eastAsia="uk-UA"/>
              </w:rPr>
              <w:t>,</w:t>
            </w:r>
            <w:r w:rsidR="00BE5FDF" w:rsidRPr="0080424E">
              <w:rPr>
                <w:sz w:val="26"/>
                <w:szCs w:val="26"/>
                <w:lang w:eastAsia="uk-UA"/>
              </w:rPr>
              <w:t>6</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762906D" w14:textId="77777777" w:rsidR="00301CF6" w:rsidRPr="0080424E" w:rsidRDefault="008F785E" w:rsidP="006B253C">
            <w:pPr>
              <w:spacing w:line="276" w:lineRule="auto"/>
              <w:jc w:val="center"/>
              <w:rPr>
                <w:sz w:val="26"/>
                <w:szCs w:val="26"/>
                <w:lang w:eastAsia="uk-UA"/>
              </w:rPr>
            </w:pPr>
            <w:r w:rsidRPr="0080424E">
              <w:rPr>
                <w:sz w:val="26"/>
                <w:szCs w:val="26"/>
                <w:lang w:eastAsia="uk-UA"/>
              </w:rPr>
              <w:t>3</w:t>
            </w:r>
            <w:r w:rsidR="006B253C" w:rsidRPr="0080424E">
              <w:rPr>
                <w:sz w:val="26"/>
                <w:szCs w:val="26"/>
                <w:lang w:eastAsia="uk-UA"/>
              </w:rPr>
              <w:t>24,1</w:t>
            </w:r>
          </w:p>
        </w:tc>
      </w:tr>
      <w:tr w:rsidR="00301CF6" w:rsidRPr="0080424E" w14:paraId="251854F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D083F1E"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6A3FDD"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0AC39" w14:textId="77777777" w:rsidR="00301CF6" w:rsidRPr="0080424E" w:rsidRDefault="007D6033" w:rsidP="00BD33FB">
            <w:pPr>
              <w:jc w:val="center"/>
              <w:rPr>
                <w:sz w:val="26"/>
                <w:szCs w:val="26"/>
                <w:lang w:eastAsia="uk-UA"/>
              </w:rPr>
            </w:pPr>
            <w:r w:rsidRPr="0080424E">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0B7BBD42" w14:textId="77777777" w:rsidR="00301CF6" w:rsidRPr="0080424E" w:rsidRDefault="00301CF6" w:rsidP="00034B9C">
            <w:pPr>
              <w:spacing w:line="276" w:lineRule="auto"/>
              <w:rPr>
                <w:sz w:val="26"/>
                <w:szCs w:val="26"/>
                <w:lang w:eastAsia="uk-UA"/>
              </w:rPr>
            </w:pPr>
          </w:p>
        </w:tc>
      </w:tr>
      <w:tr w:rsidR="00301CF6" w:rsidRPr="0080424E" w14:paraId="203D4B59"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17FA071"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AED0D"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4CD52" w14:textId="77777777" w:rsidR="00301CF6" w:rsidRPr="0080424E" w:rsidRDefault="00BE5FDF" w:rsidP="00BD33FB">
            <w:pPr>
              <w:jc w:val="center"/>
              <w:rPr>
                <w:sz w:val="26"/>
                <w:szCs w:val="26"/>
                <w:lang w:eastAsia="uk-UA"/>
              </w:rPr>
            </w:pPr>
            <w:r w:rsidRPr="0080424E">
              <w:rPr>
                <w:sz w:val="26"/>
                <w:szCs w:val="26"/>
                <w:lang w:eastAsia="uk-UA"/>
              </w:rPr>
              <w:t>118</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6865B0D2" w14:textId="77777777" w:rsidR="00301CF6" w:rsidRPr="0080424E" w:rsidRDefault="00301CF6" w:rsidP="00034B9C">
            <w:pPr>
              <w:spacing w:line="276" w:lineRule="auto"/>
              <w:rPr>
                <w:sz w:val="26"/>
                <w:szCs w:val="26"/>
                <w:lang w:eastAsia="uk-UA"/>
              </w:rPr>
            </w:pPr>
          </w:p>
        </w:tc>
      </w:tr>
      <w:tr w:rsidR="00301CF6" w:rsidRPr="0080424E" w14:paraId="4F328F3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A804DC0"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5733B656"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 xml:space="preserve">датність практичного застосування знань у сфері права </w:t>
            </w:r>
            <w:r w:rsidR="005F2226" w:rsidRPr="0080424E">
              <w:rPr>
                <w:sz w:val="26"/>
                <w:szCs w:val="26"/>
                <w:lang w:eastAsia="uk-UA"/>
              </w:rPr>
              <w:t>в</w:t>
            </w:r>
            <w:r w:rsidR="00301CF6" w:rsidRPr="0080424E">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75E6D72F" w14:textId="77777777" w:rsidR="00301CF6" w:rsidRPr="0080424E" w:rsidRDefault="008F785E" w:rsidP="006B253C">
            <w:pPr>
              <w:jc w:val="center"/>
              <w:rPr>
                <w:sz w:val="26"/>
                <w:szCs w:val="26"/>
                <w:lang w:eastAsia="uk-UA"/>
              </w:rPr>
            </w:pPr>
            <w:r w:rsidRPr="0080424E">
              <w:rPr>
                <w:sz w:val="26"/>
                <w:szCs w:val="26"/>
                <w:lang w:eastAsia="uk-UA"/>
              </w:rPr>
              <w:t>11</w:t>
            </w:r>
            <w:r w:rsidR="006B253C" w:rsidRPr="0080424E">
              <w:rPr>
                <w:sz w:val="26"/>
                <w:szCs w:val="26"/>
                <w:lang w:eastAsia="uk-UA"/>
              </w:rPr>
              <w:t>8</w:t>
            </w:r>
            <w:r w:rsidRPr="0080424E">
              <w:rPr>
                <w:sz w:val="26"/>
                <w:szCs w:val="26"/>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33DA0D07" w14:textId="77777777" w:rsidR="00301CF6" w:rsidRPr="0080424E" w:rsidRDefault="00301CF6" w:rsidP="00034B9C">
            <w:pPr>
              <w:spacing w:line="276" w:lineRule="auto"/>
              <w:rPr>
                <w:sz w:val="26"/>
                <w:szCs w:val="26"/>
                <w:lang w:eastAsia="uk-UA"/>
              </w:rPr>
            </w:pPr>
          </w:p>
        </w:tc>
      </w:tr>
    </w:tbl>
    <w:p w14:paraId="61AC6035" w14:textId="77777777" w:rsidR="00301CF6" w:rsidRPr="0080424E" w:rsidRDefault="00301CF6" w:rsidP="00034B9C">
      <w:pPr>
        <w:spacing w:line="276" w:lineRule="auto"/>
        <w:jc w:val="both"/>
        <w:rPr>
          <w:sz w:val="26"/>
          <w:szCs w:val="26"/>
        </w:rPr>
      </w:pPr>
    </w:p>
    <w:p w14:paraId="2CF3B270" w14:textId="026D6F6B" w:rsidR="007D6033" w:rsidRPr="0080424E" w:rsidRDefault="00A90549"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 загальна кількість балів за кваліфікаційний іспит – 3</w:t>
      </w:r>
      <w:r w:rsidR="006B253C" w:rsidRPr="0080424E">
        <w:rPr>
          <w:color w:val="000000"/>
          <w:sz w:val="26"/>
          <w:szCs w:val="26"/>
          <w:lang w:eastAsia="uk-UA"/>
        </w:rPr>
        <w:t>24</w:t>
      </w:r>
      <w:r w:rsidRPr="0080424E">
        <w:rPr>
          <w:color w:val="000000"/>
          <w:sz w:val="26"/>
          <w:szCs w:val="26"/>
          <w:lang w:eastAsia="uk-UA"/>
        </w:rPr>
        <w:t>,</w:t>
      </w:r>
      <w:r w:rsidR="006B253C" w:rsidRPr="0080424E">
        <w:rPr>
          <w:color w:val="000000"/>
          <w:sz w:val="26"/>
          <w:szCs w:val="26"/>
          <w:lang w:eastAsia="uk-UA"/>
        </w:rPr>
        <w:t xml:space="preserve">1 </w:t>
      </w:r>
      <w:r w:rsidRPr="0080424E">
        <w:rPr>
          <w:color w:val="000000"/>
          <w:sz w:val="26"/>
          <w:szCs w:val="26"/>
          <w:lang w:eastAsia="uk-UA"/>
        </w:rPr>
        <w:t>бал</w:t>
      </w:r>
      <w:r w:rsidR="007E05F4">
        <w:rPr>
          <w:color w:val="000000"/>
          <w:sz w:val="26"/>
          <w:szCs w:val="26"/>
          <w:lang w:eastAsia="uk-UA"/>
        </w:rPr>
        <w:t>а</w:t>
      </w:r>
      <w:r w:rsidRPr="0080424E">
        <w:rPr>
          <w:color w:val="000000"/>
          <w:sz w:val="26"/>
          <w:szCs w:val="26"/>
          <w:lang w:eastAsia="uk-UA"/>
        </w:rPr>
        <w:t xml:space="preserve"> із 400</w:t>
      </w:r>
      <w:r w:rsidR="00615648">
        <w:rPr>
          <w:color w:val="000000"/>
          <w:sz w:val="26"/>
          <w:szCs w:val="26"/>
          <w:lang w:eastAsia="uk-UA"/>
        </w:rPr>
        <w:t> </w:t>
      </w:r>
      <w:r w:rsidRPr="0080424E">
        <w:rPr>
          <w:color w:val="000000"/>
          <w:sz w:val="26"/>
          <w:szCs w:val="26"/>
          <w:lang w:eastAsia="uk-UA"/>
        </w:rPr>
        <w:t>можливих</w:t>
      </w:r>
      <w:r w:rsidR="00A5638D">
        <w:rPr>
          <w:color w:val="000000"/>
          <w:sz w:val="26"/>
          <w:szCs w:val="26"/>
          <w:lang w:eastAsia="uk-UA"/>
        </w:rPr>
        <w:t xml:space="preserve"> </w:t>
      </w:r>
      <w:r w:rsidRPr="0080424E">
        <w:rPr>
          <w:color w:val="000000"/>
          <w:sz w:val="26"/>
          <w:szCs w:val="26"/>
          <w:lang w:eastAsia="uk-UA"/>
        </w:rPr>
        <w:t xml:space="preserve">свідчить про підтвердження </w:t>
      </w:r>
      <w:r w:rsidR="00613816" w:rsidRPr="0080424E">
        <w:rPr>
          <w:color w:val="000000"/>
          <w:sz w:val="26"/>
          <w:szCs w:val="26"/>
          <w:lang w:eastAsia="uk-UA"/>
        </w:rPr>
        <w:t xml:space="preserve">Щоткіним О.В. </w:t>
      </w:r>
      <w:r w:rsidRPr="0080424E">
        <w:rPr>
          <w:color w:val="000000"/>
          <w:sz w:val="26"/>
          <w:szCs w:val="26"/>
          <w:lang w:eastAsia="uk-UA"/>
        </w:rPr>
        <w:t>здатності здійснювати правосуддя в апеляці</w:t>
      </w:r>
      <w:r w:rsidR="007D6033" w:rsidRPr="0080424E">
        <w:rPr>
          <w:color w:val="000000"/>
          <w:sz w:val="26"/>
          <w:szCs w:val="26"/>
          <w:lang w:eastAsia="uk-UA"/>
        </w:rPr>
        <w:t xml:space="preserve">йному господарському </w:t>
      </w:r>
      <w:r w:rsidRPr="0080424E">
        <w:rPr>
          <w:color w:val="000000"/>
          <w:sz w:val="26"/>
          <w:szCs w:val="26"/>
          <w:lang w:eastAsia="uk-UA"/>
        </w:rPr>
        <w:t xml:space="preserve">суді за критерієм професійної компетентності. </w:t>
      </w:r>
    </w:p>
    <w:p w14:paraId="1C113CB8" w14:textId="77777777" w:rsidR="00974233" w:rsidRPr="0080424E" w:rsidRDefault="00974233" w:rsidP="003C1230">
      <w:pPr>
        <w:shd w:val="clear" w:color="auto" w:fill="FFFFFF"/>
        <w:tabs>
          <w:tab w:val="left" w:pos="426"/>
        </w:tabs>
        <w:ind w:firstLine="567"/>
        <w:jc w:val="both"/>
        <w:rPr>
          <w:b/>
          <w:bCs/>
          <w:sz w:val="26"/>
          <w:szCs w:val="26"/>
        </w:rPr>
      </w:pPr>
    </w:p>
    <w:p w14:paraId="5C532400" w14:textId="77777777" w:rsidR="007D6033" w:rsidRPr="0080424E" w:rsidRDefault="009D54E8" w:rsidP="003C1230">
      <w:pPr>
        <w:shd w:val="clear" w:color="auto" w:fill="FFFFFF"/>
        <w:tabs>
          <w:tab w:val="left" w:pos="426"/>
        </w:tabs>
        <w:ind w:firstLine="567"/>
        <w:jc w:val="both"/>
        <w:rPr>
          <w:color w:val="000000"/>
          <w:sz w:val="26"/>
          <w:szCs w:val="26"/>
          <w:lang w:eastAsia="uk-UA"/>
        </w:rPr>
      </w:pPr>
      <w:r w:rsidRPr="0080424E">
        <w:rPr>
          <w:b/>
          <w:bCs/>
          <w:sz w:val="26"/>
          <w:szCs w:val="26"/>
        </w:rPr>
        <w:t xml:space="preserve">Проведення спеціальної перевірки. </w:t>
      </w:r>
    </w:p>
    <w:p w14:paraId="3B57FE0A" w14:textId="39B998E2" w:rsidR="00615648" w:rsidRPr="0080424E" w:rsidRDefault="009D54E8" w:rsidP="00615648">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статті 75 Закону, статей 56</w:t>
      </w:r>
      <w:r w:rsidR="00846FFE" w:rsidRPr="0080424E">
        <w:rPr>
          <w:color w:val="000000"/>
          <w:sz w:val="26"/>
          <w:szCs w:val="26"/>
          <w:lang w:eastAsia="uk-UA"/>
        </w:rPr>
        <w:t>–</w:t>
      </w:r>
      <w:r w:rsidRPr="0080424E">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80424E">
        <w:rPr>
          <w:color w:val="000000"/>
          <w:sz w:val="26"/>
          <w:szCs w:val="26"/>
          <w:lang w:eastAsia="uk-UA"/>
        </w:rPr>
        <w:t xml:space="preserve"> березня </w:t>
      </w:r>
      <w:r w:rsidRPr="0080424E">
        <w:rPr>
          <w:color w:val="000000"/>
          <w:sz w:val="26"/>
          <w:szCs w:val="26"/>
          <w:lang w:eastAsia="uk-UA"/>
        </w:rPr>
        <w:t>2015</w:t>
      </w:r>
      <w:r w:rsidR="00846FFE" w:rsidRPr="0080424E">
        <w:rPr>
          <w:color w:val="000000"/>
          <w:sz w:val="26"/>
          <w:szCs w:val="26"/>
          <w:lang w:eastAsia="uk-UA"/>
        </w:rPr>
        <w:t xml:space="preserve"> року</w:t>
      </w:r>
      <w:r w:rsidRPr="0080424E">
        <w:rPr>
          <w:color w:val="000000"/>
          <w:sz w:val="26"/>
          <w:szCs w:val="26"/>
          <w:lang w:eastAsia="uk-UA"/>
        </w:rPr>
        <w:t xml:space="preserve"> </w:t>
      </w:r>
      <w:r w:rsidR="00375444">
        <w:rPr>
          <w:color w:val="000000"/>
          <w:sz w:val="26"/>
          <w:szCs w:val="26"/>
          <w:lang w:eastAsia="uk-UA"/>
        </w:rPr>
        <w:t xml:space="preserve">            </w:t>
      </w:r>
      <w:r w:rsidRPr="0080424E">
        <w:rPr>
          <w:color w:val="000000"/>
          <w:sz w:val="26"/>
          <w:szCs w:val="26"/>
          <w:lang w:eastAsia="uk-UA"/>
        </w:rPr>
        <w:t>№ 171 (у редакції постанови Кабінету Міністрів України від 27</w:t>
      </w:r>
      <w:r w:rsidR="00846FFE" w:rsidRPr="0080424E">
        <w:rPr>
          <w:color w:val="000000"/>
          <w:sz w:val="26"/>
          <w:szCs w:val="26"/>
          <w:lang w:eastAsia="uk-UA"/>
        </w:rPr>
        <w:t xml:space="preserve"> серпня </w:t>
      </w:r>
      <w:r w:rsidRPr="0080424E">
        <w:rPr>
          <w:color w:val="000000"/>
          <w:sz w:val="26"/>
          <w:szCs w:val="26"/>
          <w:lang w:eastAsia="uk-UA"/>
        </w:rPr>
        <w:t>2022</w:t>
      </w:r>
      <w:r w:rsidR="00846FFE" w:rsidRPr="0080424E">
        <w:rPr>
          <w:color w:val="000000"/>
          <w:sz w:val="26"/>
          <w:szCs w:val="26"/>
          <w:lang w:eastAsia="uk-UA"/>
        </w:rPr>
        <w:t xml:space="preserve"> року</w:t>
      </w:r>
      <w:r w:rsidRPr="0080424E">
        <w:rPr>
          <w:color w:val="000000"/>
          <w:sz w:val="26"/>
          <w:szCs w:val="26"/>
          <w:lang w:eastAsia="uk-UA"/>
        </w:rPr>
        <w:t xml:space="preserve"> №</w:t>
      </w:r>
      <w:r w:rsidR="00375444">
        <w:rPr>
          <w:color w:val="000000"/>
          <w:sz w:val="26"/>
          <w:szCs w:val="26"/>
          <w:lang w:eastAsia="uk-UA"/>
        </w:rPr>
        <w:t> </w:t>
      </w:r>
      <w:r w:rsidRPr="0080424E">
        <w:rPr>
          <w:color w:val="000000"/>
          <w:sz w:val="26"/>
          <w:szCs w:val="26"/>
          <w:lang w:eastAsia="uk-UA"/>
        </w:rPr>
        <w:t xml:space="preserve">959), </w:t>
      </w:r>
      <w:r w:rsidR="00DD19F6" w:rsidRPr="0080424E">
        <w:rPr>
          <w:color w:val="000000"/>
          <w:sz w:val="26"/>
          <w:szCs w:val="26"/>
          <w:lang w:eastAsia="uk-UA"/>
        </w:rPr>
        <w:t xml:space="preserve">Комісією </w:t>
      </w:r>
      <w:r w:rsidRPr="0080424E">
        <w:rPr>
          <w:color w:val="000000"/>
          <w:sz w:val="26"/>
          <w:szCs w:val="26"/>
          <w:lang w:eastAsia="uk-UA"/>
        </w:rPr>
        <w:t xml:space="preserve">організовано проведення спеціальної перевірки стосовно </w:t>
      </w:r>
      <w:r w:rsidR="00613816" w:rsidRPr="0080424E">
        <w:rPr>
          <w:color w:val="000000"/>
          <w:sz w:val="26"/>
          <w:szCs w:val="26"/>
          <w:lang w:eastAsia="uk-UA"/>
        </w:rPr>
        <w:t>Щоткіна</w:t>
      </w:r>
      <w:r w:rsidR="00375444">
        <w:rPr>
          <w:color w:val="000000"/>
          <w:sz w:val="26"/>
          <w:szCs w:val="26"/>
          <w:lang w:eastAsia="uk-UA"/>
        </w:rPr>
        <w:t> </w:t>
      </w:r>
      <w:r w:rsidR="00613816" w:rsidRPr="0080424E">
        <w:rPr>
          <w:color w:val="000000"/>
          <w:sz w:val="26"/>
          <w:szCs w:val="26"/>
          <w:lang w:eastAsia="uk-UA"/>
        </w:rPr>
        <w:t>О.В.</w:t>
      </w:r>
    </w:p>
    <w:p w14:paraId="15AC1775" w14:textId="77777777" w:rsidR="00907B0C" w:rsidRPr="0080424E" w:rsidRDefault="009D54E8" w:rsidP="003C1230">
      <w:pPr>
        <w:shd w:val="clear" w:color="auto" w:fill="FFFFFF"/>
        <w:tabs>
          <w:tab w:val="left" w:pos="426"/>
        </w:tabs>
        <w:ind w:firstLine="567"/>
        <w:jc w:val="both"/>
        <w:rPr>
          <w:sz w:val="26"/>
          <w:szCs w:val="26"/>
          <w:lang w:eastAsia="uk-UA"/>
        </w:rPr>
      </w:pPr>
      <w:r w:rsidRPr="0080424E">
        <w:rPr>
          <w:color w:val="000000"/>
          <w:sz w:val="26"/>
          <w:szCs w:val="26"/>
          <w:lang w:eastAsia="uk-UA"/>
        </w:rPr>
        <w:t xml:space="preserve">Рішенням Вищої кваліфікаційної комісії суддів України від </w:t>
      </w:r>
      <w:r w:rsidR="00C070CC" w:rsidRPr="0080424E">
        <w:rPr>
          <w:color w:val="000000"/>
          <w:sz w:val="26"/>
          <w:szCs w:val="26"/>
          <w:lang w:eastAsia="uk-UA"/>
        </w:rPr>
        <w:t>12</w:t>
      </w:r>
      <w:r w:rsidR="00B43121" w:rsidRPr="0080424E">
        <w:rPr>
          <w:color w:val="000000"/>
          <w:sz w:val="26"/>
          <w:szCs w:val="26"/>
          <w:lang w:eastAsia="uk-UA"/>
        </w:rPr>
        <w:t xml:space="preserve"> травня 2025</w:t>
      </w:r>
      <w:r w:rsidR="00C1272D" w:rsidRPr="0080424E">
        <w:rPr>
          <w:color w:val="000000"/>
          <w:sz w:val="26"/>
          <w:szCs w:val="26"/>
          <w:lang w:eastAsia="uk-UA"/>
        </w:rPr>
        <w:t> </w:t>
      </w:r>
      <w:r w:rsidR="00C070CC" w:rsidRPr="0080424E">
        <w:rPr>
          <w:color w:val="000000"/>
          <w:sz w:val="26"/>
          <w:szCs w:val="26"/>
          <w:lang w:eastAsia="uk-UA"/>
        </w:rPr>
        <w:t>року № 19/ас-25</w:t>
      </w:r>
      <w:r w:rsidR="00613816" w:rsidRPr="0080424E">
        <w:rPr>
          <w:color w:val="000000"/>
          <w:sz w:val="26"/>
          <w:szCs w:val="26"/>
          <w:lang w:eastAsia="uk-UA"/>
        </w:rPr>
        <w:t xml:space="preserve"> </w:t>
      </w:r>
      <w:r w:rsidR="0033305E" w:rsidRPr="0080424E">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613816" w:rsidRPr="0080424E">
        <w:rPr>
          <w:sz w:val="26"/>
          <w:szCs w:val="26"/>
          <w:lang w:eastAsia="uk-UA"/>
        </w:rPr>
        <w:t>Щоткіна О.В.</w:t>
      </w:r>
    </w:p>
    <w:p w14:paraId="060C9722" w14:textId="77777777" w:rsidR="003E3059" w:rsidRPr="0080424E" w:rsidRDefault="001A3EC4" w:rsidP="003C1230">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lastRenderedPageBreak/>
        <w:t>Р</w:t>
      </w:r>
      <w:r w:rsidR="00B43121" w:rsidRPr="0080424E">
        <w:rPr>
          <w:color w:val="000000"/>
          <w:sz w:val="26"/>
          <w:szCs w:val="26"/>
          <w:lang w:eastAsia="uk-UA"/>
        </w:rPr>
        <w:t xml:space="preserve">езультати спеціальної перевірки </w:t>
      </w:r>
      <w:r w:rsidR="00613816" w:rsidRPr="0080424E">
        <w:rPr>
          <w:color w:val="000000"/>
          <w:sz w:val="26"/>
          <w:szCs w:val="26"/>
          <w:lang w:eastAsia="uk-UA"/>
        </w:rPr>
        <w:t xml:space="preserve">будуть </w:t>
      </w:r>
      <w:r w:rsidR="00B43121" w:rsidRPr="0080424E">
        <w:rPr>
          <w:color w:val="000000"/>
          <w:sz w:val="26"/>
          <w:szCs w:val="26"/>
          <w:lang w:eastAsia="uk-UA"/>
        </w:rPr>
        <w:t>враховані при ухваленні рішення Комісії за результатами кваліфікаційного оцінювання</w:t>
      </w:r>
      <w:r w:rsidR="002900FA" w:rsidRPr="0080424E">
        <w:rPr>
          <w:color w:val="000000"/>
          <w:sz w:val="26"/>
          <w:szCs w:val="26"/>
          <w:lang w:eastAsia="uk-UA"/>
        </w:rPr>
        <w:t>.</w:t>
      </w:r>
    </w:p>
    <w:p w14:paraId="2C0EAC99" w14:textId="77777777" w:rsidR="0033305E" w:rsidRPr="0080424E" w:rsidRDefault="0033305E" w:rsidP="003C1230">
      <w:pPr>
        <w:shd w:val="clear" w:color="auto" w:fill="FFFFFF"/>
        <w:tabs>
          <w:tab w:val="left" w:pos="426"/>
        </w:tabs>
        <w:ind w:firstLine="567"/>
        <w:jc w:val="both"/>
        <w:rPr>
          <w:color w:val="000000"/>
          <w:sz w:val="26"/>
          <w:szCs w:val="26"/>
          <w:lang w:eastAsia="uk-UA"/>
        </w:rPr>
      </w:pPr>
    </w:p>
    <w:p w14:paraId="4A003ABB" w14:textId="77777777" w:rsidR="003E3059" w:rsidRPr="0080424E" w:rsidRDefault="00A90549" w:rsidP="00B9521C">
      <w:pPr>
        <w:shd w:val="clear" w:color="auto" w:fill="FFFFFF"/>
        <w:tabs>
          <w:tab w:val="left" w:pos="426"/>
        </w:tabs>
        <w:ind w:firstLine="567"/>
        <w:jc w:val="both"/>
        <w:rPr>
          <w:color w:val="000000"/>
          <w:sz w:val="26"/>
          <w:szCs w:val="26"/>
          <w:lang w:eastAsia="uk-UA"/>
        </w:rPr>
      </w:pPr>
      <w:r w:rsidRPr="0080424E">
        <w:rPr>
          <w:b/>
          <w:bCs/>
          <w:sz w:val="26"/>
          <w:szCs w:val="26"/>
        </w:rPr>
        <w:t xml:space="preserve">Дослідження досьє </w:t>
      </w:r>
      <w:r w:rsidR="006C6FD4" w:rsidRPr="0080424E">
        <w:rPr>
          <w:b/>
          <w:bCs/>
          <w:sz w:val="26"/>
          <w:szCs w:val="26"/>
        </w:rPr>
        <w:t>та проведення співбесіди (в</w:t>
      </w:r>
      <w:r w:rsidR="00B43121" w:rsidRPr="0080424E">
        <w:rPr>
          <w:b/>
          <w:bCs/>
          <w:sz w:val="26"/>
          <w:szCs w:val="26"/>
        </w:rPr>
        <w:t>становлення відповідності кандидата критері</w:t>
      </w:r>
      <w:r w:rsidRPr="0080424E">
        <w:rPr>
          <w:b/>
          <w:bCs/>
          <w:sz w:val="26"/>
          <w:szCs w:val="26"/>
        </w:rPr>
        <w:t>ям</w:t>
      </w:r>
      <w:r w:rsidR="00613816" w:rsidRPr="0080424E">
        <w:rPr>
          <w:b/>
          <w:bCs/>
          <w:sz w:val="26"/>
          <w:szCs w:val="26"/>
        </w:rPr>
        <w:t xml:space="preserve"> </w:t>
      </w:r>
      <w:r w:rsidRPr="0080424E">
        <w:rPr>
          <w:b/>
          <w:bCs/>
          <w:sz w:val="26"/>
          <w:szCs w:val="26"/>
        </w:rPr>
        <w:t>особистої та соціальної</w:t>
      </w:r>
      <w:r w:rsidR="00B43121" w:rsidRPr="0080424E">
        <w:rPr>
          <w:b/>
          <w:bCs/>
          <w:sz w:val="26"/>
          <w:szCs w:val="26"/>
        </w:rPr>
        <w:t xml:space="preserve"> компетентн</w:t>
      </w:r>
      <w:r w:rsidRPr="0080424E">
        <w:rPr>
          <w:b/>
          <w:bCs/>
          <w:sz w:val="26"/>
          <w:szCs w:val="26"/>
        </w:rPr>
        <w:t>ості, а також критерію професійної етики та доброчесності</w:t>
      </w:r>
      <w:r w:rsidR="006C6FD4" w:rsidRPr="0080424E">
        <w:rPr>
          <w:b/>
          <w:bCs/>
          <w:sz w:val="26"/>
          <w:szCs w:val="26"/>
        </w:rPr>
        <w:t>)</w:t>
      </w:r>
      <w:r w:rsidRPr="0080424E">
        <w:rPr>
          <w:b/>
          <w:bCs/>
          <w:sz w:val="26"/>
          <w:szCs w:val="26"/>
        </w:rPr>
        <w:t>.</w:t>
      </w:r>
    </w:p>
    <w:p w14:paraId="05D9E6E9" w14:textId="5E3D54DB" w:rsidR="003E3059" w:rsidRPr="0080424E" w:rsidRDefault="003E3059" w:rsidP="00B9521C">
      <w:pPr>
        <w:shd w:val="clear" w:color="auto" w:fill="FFFFFF"/>
        <w:tabs>
          <w:tab w:val="left" w:pos="426"/>
        </w:tabs>
        <w:ind w:firstLine="567"/>
        <w:jc w:val="both"/>
        <w:rPr>
          <w:b/>
          <w:bCs/>
          <w:color w:val="000000"/>
          <w:sz w:val="26"/>
          <w:szCs w:val="26"/>
          <w:lang w:eastAsia="uk-UA"/>
        </w:rPr>
      </w:pPr>
      <w:r w:rsidRPr="0080424E">
        <w:rPr>
          <w:color w:val="000000"/>
          <w:sz w:val="26"/>
          <w:szCs w:val="26"/>
          <w:lang w:eastAsia="uk-UA"/>
        </w:rPr>
        <w:t>Рішенням Комісії від 19</w:t>
      </w:r>
      <w:r w:rsidR="00873C29" w:rsidRPr="0080424E">
        <w:rPr>
          <w:color w:val="000000"/>
          <w:sz w:val="26"/>
          <w:szCs w:val="26"/>
          <w:lang w:eastAsia="uk-UA"/>
        </w:rPr>
        <w:t xml:space="preserve"> березня 2025 року № </w:t>
      </w:r>
      <w:r w:rsidR="00C36477" w:rsidRPr="0080424E">
        <w:rPr>
          <w:color w:val="000000"/>
          <w:sz w:val="26"/>
          <w:szCs w:val="26"/>
          <w:lang w:eastAsia="uk-UA"/>
        </w:rPr>
        <w:t>5</w:t>
      </w:r>
      <w:r w:rsidRPr="0080424E">
        <w:rPr>
          <w:color w:val="000000"/>
          <w:sz w:val="26"/>
          <w:szCs w:val="26"/>
          <w:lang w:eastAsia="uk-UA"/>
        </w:rPr>
        <w:t>6/зп-25 допущено 83 кандидат</w:t>
      </w:r>
      <w:r w:rsidR="009E1D48">
        <w:rPr>
          <w:color w:val="000000"/>
          <w:sz w:val="26"/>
          <w:szCs w:val="26"/>
          <w:lang w:eastAsia="uk-UA"/>
        </w:rPr>
        <w:t>и</w:t>
      </w:r>
      <w:r w:rsidRPr="0080424E">
        <w:rPr>
          <w:color w:val="000000"/>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615648">
        <w:rPr>
          <w:color w:val="000000"/>
          <w:sz w:val="26"/>
          <w:szCs w:val="26"/>
          <w:lang w:eastAsia="uk-UA"/>
        </w:rPr>
        <w:t> </w:t>
      </w:r>
      <w:r w:rsidRPr="0080424E">
        <w:rPr>
          <w:color w:val="000000"/>
          <w:sz w:val="26"/>
          <w:szCs w:val="26"/>
          <w:lang w:eastAsia="uk-UA"/>
        </w:rPr>
        <w:t>14</w:t>
      </w:r>
      <w:r w:rsidR="00615648">
        <w:rPr>
          <w:color w:val="000000"/>
          <w:sz w:val="26"/>
          <w:szCs w:val="26"/>
          <w:lang w:eastAsia="uk-UA"/>
        </w:rPr>
        <w:t> </w:t>
      </w:r>
      <w:r w:rsidRPr="0080424E">
        <w:rPr>
          <w:color w:val="000000"/>
          <w:sz w:val="26"/>
          <w:szCs w:val="26"/>
          <w:lang w:eastAsia="uk-UA"/>
        </w:rPr>
        <w:t xml:space="preserve">вересня 2023 року № 94/зп-23 (зі змінами), зокрема </w:t>
      </w:r>
      <w:r w:rsidR="00613816" w:rsidRPr="0080424E">
        <w:rPr>
          <w:color w:val="000000"/>
          <w:sz w:val="26"/>
          <w:szCs w:val="26"/>
          <w:lang w:eastAsia="uk-UA"/>
        </w:rPr>
        <w:t>Щоткіна О.В.</w:t>
      </w:r>
      <w:r w:rsidR="00615648">
        <w:rPr>
          <w:color w:val="000000"/>
          <w:sz w:val="26"/>
          <w:szCs w:val="26"/>
          <w:lang w:eastAsia="uk-UA"/>
        </w:rPr>
        <w:t xml:space="preserve"> </w:t>
      </w:r>
      <w:r w:rsidRPr="0080424E">
        <w:rPr>
          <w:color w:val="000000"/>
          <w:sz w:val="26"/>
          <w:szCs w:val="26"/>
          <w:lang w:eastAsia="uk-UA"/>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615648">
        <w:rPr>
          <w:color w:val="000000"/>
          <w:sz w:val="26"/>
          <w:szCs w:val="26"/>
          <w:lang w:eastAsia="uk-UA"/>
        </w:rPr>
        <w:t> </w:t>
      </w:r>
      <w:r w:rsidRPr="0080424E">
        <w:rPr>
          <w:color w:val="000000"/>
          <w:sz w:val="26"/>
          <w:szCs w:val="26"/>
          <w:lang w:eastAsia="uk-UA"/>
        </w:rPr>
        <w:t>94/зп-23 (зі змінами), проводиться у складі Другої палати Вищої кваліфікаційної комісії суддів України.</w:t>
      </w:r>
    </w:p>
    <w:p w14:paraId="137C3D5B" w14:textId="32B913CE" w:rsidR="00C7754E" w:rsidRPr="0080424E" w:rsidRDefault="006C6FD4"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протоколу повторного розподілу між членами Комісії від</w:t>
      </w:r>
      <w:r w:rsidR="003020A4" w:rsidRPr="0080424E">
        <w:rPr>
          <w:color w:val="000000"/>
          <w:sz w:val="26"/>
          <w:szCs w:val="26"/>
          <w:lang w:eastAsia="uk-UA"/>
        </w:rPr>
        <w:t> </w:t>
      </w:r>
      <w:r w:rsidR="00C070CC" w:rsidRPr="0080424E">
        <w:rPr>
          <w:color w:val="000000"/>
          <w:sz w:val="26"/>
          <w:szCs w:val="26"/>
          <w:lang w:eastAsia="uk-UA"/>
        </w:rPr>
        <w:t>20</w:t>
      </w:r>
      <w:r w:rsidR="00615648">
        <w:rPr>
          <w:color w:val="000000"/>
          <w:sz w:val="26"/>
          <w:szCs w:val="26"/>
          <w:lang w:eastAsia="uk-UA"/>
        </w:rPr>
        <w:t> </w:t>
      </w:r>
      <w:r w:rsidR="00C070CC" w:rsidRPr="0080424E">
        <w:rPr>
          <w:color w:val="000000"/>
          <w:sz w:val="26"/>
          <w:szCs w:val="26"/>
          <w:lang w:eastAsia="uk-UA"/>
        </w:rPr>
        <w:t>березня</w:t>
      </w:r>
      <w:r w:rsidR="00613816" w:rsidRPr="0080424E">
        <w:rPr>
          <w:color w:val="000000"/>
          <w:sz w:val="26"/>
          <w:szCs w:val="26"/>
          <w:lang w:eastAsia="uk-UA"/>
        </w:rPr>
        <w:t xml:space="preserve"> </w:t>
      </w:r>
      <w:r w:rsidRPr="0080424E">
        <w:rPr>
          <w:color w:val="000000"/>
          <w:sz w:val="26"/>
          <w:szCs w:val="26"/>
          <w:lang w:eastAsia="uk-UA"/>
        </w:rPr>
        <w:t xml:space="preserve">2025 року доповідачем </w:t>
      </w:r>
      <w:r w:rsidR="000440C4" w:rsidRPr="0080424E">
        <w:rPr>
          <w:color w:val="000000"/>
          <w:sz w:val="26"/>
          <w:szCs w:val="26"/>
          <w:lang w:eastAsia="uk-UA"/>
        </w:rPr>
        <w:t>у справі</w:t>
      </w:r>
      <w:r w:rsidRPr="0080424E">
        <w:rPr>
          <w:color w:val="000000"/>
          <w:sz w:val="26"/>
          <w:szCs w:val="26"/>
          <w:lang w:eastAsia="uk-UA"/>
        </w:rPr>
        <w:t xml:space="preserve"> кандидата на посаду судді апеляційного </w:t>
      </w:r>
      <w:r w:rsidR="00C7754E" w:rsidRPr="0080424E">
        <w:rPr>
          <w:color w:val="000000"/>
          <w:sz w:val="26"/>
          <w:szCs w:val="26"/>
          <w:lang w:eastAsia="uk-UA"/>
        </w:rPr>
        <w:t xml:space="preserve">господарського </w:t>
      </w:r>
      <w:r w:rsidRPr="0080424E">
        <w:rPr>
          <w:color w:val="000000"/>
          <w:sz w:val="26"/>
          <w:szCs w:val="26"/>
          <w:lang w:eastAsia="uk-UA"/>
        </w:rPr>
        <w:t xml:space="preserve">суду </w:t>
      </w:r>
      <w:r w:rsidR="00613816" w:rsidRPr="0080424E">
        <w:rPr>
          <w:color w:val="000000"/>
          <w:sz w:val="26"/>
          <w:szCs w:val="26"/>
          <w:lang w:eastAsia="uk-UA"/>
        </w:rPr>
        <w:t>Щоткіна О.В.</w:t>
      </w:r>
      <w:r w:rsidR="00C070CC" w:rsidRPr="0080424E">
        <w:rPr>
          <w:color w:val="000000"/>
          <w:sz w:val="26"/>
          <w:szCs w:val="26"/>
          <w:lang w:eastAsia="uk-UA"/>
        </w:rPr>
        <w:t xml:space="preserve"> </w:t>
      </w:r>
      <w:r w:rsidRPr="0080424E">
        <w:rPr>
          <w:color w:val="000000"/>
          <w:sz w:val="26"/>
          <w:szCs w:val="26"/>
          <w:lang w:eastAsia="uk-UA"/>
        </w:rPr>
        <w:t xml:space="preserve">визначено члена Комісії </w:t>
      </w:r>
      <w:r w:rsidR="00C7754E" w:rsidRPr="0080424E">
        <w:rPr>
          <w:color w:val="000000"/>
          <w:sz w:val="26"/>
          <w:szCs w:val="26"/>
          <w:lang w:eastAsia="uk-UA"/>
        </w:rPr>
        <w:t>Кобецьку Н.Р.</w:t>
      </w:r>
    </w:p>
    <w:p w14:paraId="204A9531" w14:textId="77777777" w:rsidR="00C7754E" w:rsidRPr="0080424E" w:rsidRDefault="00F21F8D" w:rsidP="00B9521C">
      <w:pPr>
        <w:shd w:val="clear" w:color="auto" w:fill="FFFFFF"/>
        <w:tabs>
          <w:tab w:val="left" w:pos="426"/>
        </w:tabs>
        <w:ind w:firstLine="567"/>
        <w:jc w:val="both"/>
        <w:rPr>
          <w:b/>
          <w:bCs/>
          <w:color w:val="000000"/>
          <w:sz w:val="26"/>
          <w:szCs w:val="26"/>
          <w:lang w:eastAsia="uk-UA"/>
        </w:rPr>
      </w:pPr>
      <w:r w:rsidRPr="0080424E">
        <w:rPr>
          <w:color w:val="000000"/>
          <w:sz w:val="26"/>
          <w:szCs w:val="26"/>
          <w:lang w:eastAsia="uk-UA"/>
        </w:rPr>
        <w:t xml:space="preserve">Комісія </w:t>
      </w:r>
      <w:r w:rsidR="006C6FD4" w:rsidRPr="0080424E">
        <w:rPr>
          <w:color w:val="000000"/>
          <w:sz w:val="26"/>
          <w:szCs w:val="26"/>
          <w:lang w:eastAsia="uk-UA"/>
        </w:rPr>
        <w:t>11 квітня 2025 року звернулась до кандидатів на посад</w:t>
      </w:r>
      <w:r w:rsidR="007D74B6" w:rsidRPr="0080424E">
        <w:rPr>
          <w:color w:val="000000"/>
          <w:sz w:val="26"/>
          <w:szCs w:val="26"/>
          <w:lang w:eastAsia="uk-UA"/>
        </w:rPr>
        <w:t>и</w:t>
      </w:r>
      <w:r w:rsidR="006C6FD4" w:rsidRPr="0080424E">
        <w:rPr>
          <w:color w:val="000000"/>
          <w:sz w:val="26"/>
          <w:szCs w:val="26"/>
          <w:lang w:eastAsia="uk-UA"/>
        </w:rPr>
        <w:t xml:space="preserve"> суддів в апеляційних </w:t>
      </w:r>
      <w:r w:rsidR="00C7754E" w:rsidRPr="0080424E">
        <w:rPr>
          <w:color w:val="000000"/>
          <w:sz w:val="26"/>
          <w:szCs w:val="26"/>
          <w:lang w:eastAsia="uk-UA"/>
        </w:rPr>
        <w:t xml:space="preserve">господарський </w:t>
      </w:r>
      <w:r w:rsidR="006C6FD4" w:rsidRPr="0080424E">
        <w:rPr>
          <w:color w:val="000000"/>
          <w:sz w:val="26"/>
          <w:szCs w:val="26"/>
          <w:lang w:eastAsia="uk-UA"/>
        </w:rPr>
        <w:t xml:space="preserve">судах </w:t>
      </w:r>
      <w:r w:rsidR="008A722D" w:rsidRPr="0080424E">
        <w:rPr>
          <w:color w:val="000000"/>
          <w:sz w:val="26"/>
          <w:szCs w:val="26"/>
          <w:lang w:eastAsia="uk-UA"/>
        </w:rPr>
        <w:t>(</w:t>
      </w:r>
      <w:r w:rsidR="006C6FD4" w:rsidRPr="0080424E">
        <w:rPr>
          <w:color w:val="000000"/>
          <w:sz w:val="26"/>
          <w:szCs w:val="26"/>
          <w:lang w:eastAsia="uk-UA"/>
        </w:rPr>
        <w:t xml:space="preserve">лист № </w:t>
      </w:r>
      <w:r w:rsidR="00D21742" w:rsidRPr="0080424E">
        <w:rPr>
          <w:color w:val="000000"/>
          <w:sz w:val="26"/>
          <w:szCs w:val="26"/>
          <w:lang w:eastAsia="uk-UA"/>
        </w:rPr>
        <w:t>21-260</w:t>
      </w:r>
      <w:r w:rsidR="00C7754E" w:rsidRPr="0080424E">
        <w:rPr>
          <w:color w:val="000000"/>
          <w:sz w:val="26"/>
          <w:szCs w:val="26"/>
          <w:lang w:eastAsia="uk-UA"/>
        </w:rPr>
        <w:t>0</w:t>
      </w:r>
      <w:r w:rsidR="00D21742" w:rsidRPr="0080424E">
        <w:rPr>
          <w:color w:val="000000"/>
          <w:sz w:val="26"/>
          <w:szCs w:val="26"/>
          <w:lang w:eastAsia="uk-UA"/>
        </w:rPr>
        <w:t>/25</w:t>
      </w:r>
      <w:r w:rsidR="008A722D" w:rsidRPr="0080424E">
        <w:rPr>
          <w:color w:val="000000"/>
          <w:sz w:val="26"/>
          <w:szCs w:val="26"/>
          <w:lang w:eastAsia="uk-UA"/>
        </w:rPr>
        <w:t>)</w:t>
      </w:r>
      <w:r w:rsidR="00153504" w:rsidRPr="0080424E">
        <w:rPr>
          <w:color w:val="000000"/>
          <w:sz w:val="26"/>
          <w:szCs w:val="26"/>
          <w:lang w:eastAsia="uk-UA"/>
        </w:rPr>
        <w:t xml:space="preserve"> </w:t>
      </w:r>
      <w:r w:rsidR="008A722D" w:rsidRPr="0080424E">
        <w:rPr>
          <w:color w:val="000000"/>
          <w:sz w:val="26"/>
          <w:szCs w:val="26"/>
          <w:lang w:eastAsia="uk-UA"/>
        </w:rPr>
        <w:t>та</w:t>
      </w:r>
      <w:r w:rsidR="00153504" w:rsidRPr="0080424E">
        <w:rPr>
          <w:color w:val="000000"/>
          <w:sz w:val="26"/>
          <w:szCs w:val="26"/>
          <w:lang w:eastAsia="uk-UA"/>
        </w:rPr>
        <w:t xml:space="preserve"> запропону</w:t>
      </w:r>
      <w:r w:rsidR="00D21742" w:rsidRPr="0080424E">
        <w:rPr>
          <w:color w:val="000000"/>
          <w:sz w:val="26"/>
          <w:szCs w:val="26"/>
          <w:lang w:eastAsia="uk-UA"/>
        </w:rPr>
        <w:t>ва</w:t>
      </w:r>
      <w:r w:rsidR="008A722D" w:rsidRPr="0080424E">
        <w:rPr>
          <w:color w:val="000000"/>
          <w:sz w:val="26"/>
          <w:szCs w:val="26"/>
          <w:lang w:eastAsia="uk-UA"/>
        </w:rPr>
        <w:t>ла</w:t>
      </w:r>
      <w:r w:rsidR="00D21742" w:rsidRPr="0080424E">
        <w:rPr>
          <w:color w:val="000000"/>
          <w:sz w:val="26"/>
          <w:szCs w:val="26"/>
          <w:lang w:eastAsia="uk-UA"/>
        </w:rPr>
        <w:t xml:space="preserve"> надати Комісії для долучення до досьє та оцінювання під час співбесіди пояснення та докази (за</w:t>
      </w:r>
      <w:r w:rsidR="003020A4" w:rsidRPr="0080424E">
        <w:rPr>
          <w:color w:val="000000"/>
          <w:sz w:val="26"/>
          <w:szCs w:val="26"/>
          <w:lang w:eastAsia="uk-UA"/>
        </w:rPr>
        <w:t> </w:t>
      </w:r>
      <w:r w:rsidR="00D21742" w:rsidRPr="0080424E">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80424E">
        <w:rPr>
          <w:color w:val="000000"/>
          <w:sz w:val="26"/>
          <w:szCs w:val="26"/>
          <w:lang w:eastAsia="uk-UA"/>
        </w:rPr>
        <w:t>,</w:t>
      </w:r>
      <w:r w:rsidR="00D21742" w:rsidRPr="0080424E">
        <w:rPr>
          <w:color w:val="000000"/>
          <w:sz w:val="26"/>
          <w:szCs w:val="26"/>
          <w:lang w:eastAsia="uk-UA"/>
        </w:rPr>
        <w:t xml:space="preserve"> за </w:t>
      </w:r>
      <w:r w:rsidR="00F22ABA" w:rsidRPr="0080424E">
        <w:rPr>
          <w:color w:val="000000"/>
          <w:sz w:val="26"/>
          <w:szCs w:val="26"/>
          <w:lang w:eastAsia="uk-UA"/>
        </w:rPr>
        <w:t xml:space="preserve">відповідною </w:t>
      </w:r>
      <w:r w:rsidR="00D21742" w:rsidRPr="0080424E">
        <w:rPr>
          <w:color w:val="000000"/>
          <w:sz w:val="26"/>
          <w:szCs w:val="26"/>
          <w:lang w:eastAsia="uk-UA"/>
        </w:rPr>
        <w:t xml:space="preserve">формою. </w:t>
      </w:r>
      <w:r w:rsidR="00985966" w:rsidRPr="0080424E">
        <w:rPr>
          <w:color w:val="000000"/>
          <w:sz w:val="26"/>
          <w:szCs w:val="26"/>
          <w:lang w:eastAsia="uk-UA"/>
        </w:rPr>
        <w:t>У відповідь на лист к</w:t>
      </w:r>
      <w:r w:rsidR="00D21742" w:rsidRPr="0080424E">
        <w:rPr>
          <w:color w:val="000000"/>
          <w:sz w:val="26"/>
          <w:szCs w:val="26"/>
          <w:lang w:eastAsia="uk-UA"/>
        </w:rPr>
        <w:t xml:space="preserve">андидатом </w:t>
      </w:r>
      <w:r w:rsidR="00153504" w:rsidRPr="0080424E">
        <w:rPr>
          <w:color w:val="000000"/>
          <w:sz w:val="26"/>
          <w:szCs w:val="26"/>
          <w:lang w:eastAsia="uk-UA"/>
        </w:rPr>
        <w:t>Щоткіним О.В. 25</w:t>
      </w:r>
      <w:r w:rsidR="00EE1A6E" w:rsidRPr="0080424E">
        <w:rPr>
          <w:color w:val="000000"/>
          <w:sz w:val="26"/>
          <w:szCs w:val="26"/>
          <w:lang w:eastAsia="uk-UA"/>
        </w:rPr>
        <w:t xml:space="preserve"> квітня</w:t>
      </w:r>
      <w:r w:rsidR="008345F0" w:rsidRPr="0080424E">
        <w:rPr>
          <w:color w:val="000000"/>
          <w:sz w:val="26"/>
          <w:szCs w:val="26"/>
          <w:lang w:eastAsia="uk-UA"/>
        </w:rPr>
        <w:t xml:space="preserve"> 2025 року </w:t>
      </w:r>
      <w:r w:rsidR="00D21742" w:rsidRPr="0080424E">
        <w:rPr>
          <w:color w:val="000000"/>
          <w:sz w:val="26"/>
          <w:szCs w:val="26"/>
          <w:lang w:eastAsia="uk-UA"/>
        </w:rPr>
        <w:t>надіслано до Комісії пояснення та докази. У своїх поясненнях кандидат нав</w:t>
      </w:r>
      <w:r w:rsidR="00EE1A6E" w:rsidRPr="0080424E">
        <w:rPr>
          <w:color w:val="000000"/>
          <w:sz w:val="26"/>
          <w:szCs w:val="26"/>
          <w:lang w:eastAsia="uk-UA"/>
        </w:rPr>
        <w:t>ів</w:t>
      </w:r>
      <w:r w:rsidR="00D21742" w:rsidRPr="0080424E">
        <w:rPr>
          <w:color w:val="000000"/>
          <w:sz w:val="26"/>
          <w:szCs w:val="26"/>
          <w:lang w:eastAsia="uk-UA"/>
        </w:rPr>
        <w:t xml:space="preserve"> інформацію, яка</w:t>
      </w:r>
      <w:r w:rsidR="008345F0" w:rsidRPr="0080424E">
        <w:rPr>
          <w:color w:val="000000"/>
          <w:sz w:val="26"/>
          <w:szCs w:val="26"/>
          <w:lang w:eastAsia="uk-UA"/>
        </w:rPr>
        <w:t>,</w:t>
      </w:r>
      <w:r w:rsidR="00EE1A6E" w:rsidRPr="0080424E">
        <w:rPr>
          <w:color w:val="000000"/>
          <w:sz w:val="26"/>
          <w:szCs w:val="26"/>
          <w:lang w:eastAsia="uk-UA"/>
        </w:rPr>
        <w:t xml:space="preserve"> на його думку, підтверджує його</w:t>
      </w:r>
      <w:r w:rsidR="00D21742" w:rsidRPr="0080424E">
        <w:rPr>
          <w:color w:val="000000"/>
          <w:sz w:val="26"/>
          <w:szCs w:val="26"/>
          <w:lang w:eastAsia="uk-UA"/>
        </w:rPr>
        <w:t xml:space="preserve"> відповідність показникам критерію особиста компетентність: «Рішучість та відповідальність», «Безперервний розвиток»</w:t>
      </w:r>
      <w:r w:rsidR="008345F0" w:rsidRPr="0080424E">
        <w:rPr>
          <w:color w:val="000000"/>
          <w:sz w:val="26"/>
          <w:szCs w:val="26"/>
          <w:lang w:eastAsia="uk-UA"/>
        </w:rPr>
        <w:t>,</w:t>
      </w:r>
      <w:r w:rsidR="00D21742" w:rsidRPr="0080424E">
        <w:rPr>
          <w:color w:val="000000"/>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684A3710" w14:textId="77777777" w:rsidR="000B5B86" w:rsidRPr="0080424E" w:rsidRDefault="0091742A" w:rsidP="00B9521C">
      <w:pPr>
        <w:shd w:val="clear" w:color="auto" w:fill="FFFFFF"/>
        <w:tabs>
          <w:tab w:val="left" w:pos="426"/>
        </w:tabs>
        <w:ind w:firstLine="567"/>
        <w:jc w:val="both"/>
        <w:rPr>
          <w:b/>
          <w:bCs/>
          <w:color w:val="000000"/>
          <w:sz w:val="26"/>
          <w:szCs w:val="26"/>
          <w:lang w:eastAsia="uk-UA"/>
        </w:rPr>
      </w:pPr>
      <w:r w:rsidRPr="0080424E">
        <w:rPr>
          <w:color w:val="000000"/>
          <w:sz w:val="26"/>
          <w:szCs w:val="26"/>
          <w:lang w:eastAsia="uk-UA"/>
        </w:rPr>
        <w:t xml:space="preserve">До Комісії </w:t>
      </w:r>
      <w:r w:rsidR="00CB23D4" w:rsidRPr="0080424E">
        <w:rPr>
          <w:color w:val="000000"/>
          <w:sz w:val="26"/>
          <w:szCs w:val="26"/>
          <w:lang w:eastAsia="uk-UA"/>
        </w:rPr>
        <w:t xml:space="preserve">05 </w:t>
      </w:r>
      <w:r w:rsidR="000B5B86" w:rsidRPr="0080424E">
        <w:rPr>
          <w:color w:val="000000"/>
          <w:sz w:val="26"/>
          <w:szCs w:val="26"/>
          <w:lang w:eastAsia="uk-UA"/>
        </w:rPr>
        <w:t xml:space="preserve">травня </w:t>
      </w:r>
      <w:r w:rsidR="00CB23D4" w:rsidRPr="0080424E">
        <w:rPr>
          <w:color w:val="000000"/>
          <w:sz w:val="26"/>
          <w:szCs w:val="26"/>
          <w:lang w:eastAsia="uk-UA"/>
        </w:rPr>
        <w:t>2025 року надійш</w:t>
      </w:r>
      <w:r w:rsidR="00D21742" w:rsidRPr="0080424E">
        <w:rPr>
          <w:color w:val="000000"/>
          <w:sz w:val="26"/>
          <w:szCs w:val="26"/>
          <w:lang w:eastAsia="uk-UA"/>
        </w:rPr>
        <w:t>о</w:t>
      </w:r>
      <w:r w:rsidR="00CB23D4" w:rsidRPr="0080424E">
        <w:rPr>
          <w:color w:val="000000"/>
          <w:sz w:val="26"/>
          <w:szCs w:val="26"/>
          <w:lang w:eastAsia="uk-UA"/>
        </w:rPr>
        <w:t>в</w:t>
      </w:r>
      <w:r w:rsidR="00D21742" w:rsidRPr="0080424E">
        <w:rPr>
          <w:color w:val="000000"/>
          <w:sz w:val="26"/>
          <w:szCs w:val="26"/>
          <w:lang w:eastAsia="uk-UA"/>
        </w:rPr>
        <w:t xml:space="preserve"> </w:t>
      </w:r>
      <w:r w:rsidR="00CB23D4" w:rsidRPr="0080424E">
        <w:rPr>
          <w:color w:val="000000"/>
          <w:sz w:val="26"/>
          <w:szCs w:val="26"/>
          <w:lang w:eastAsia="uk-UA"/>
        </w:rPr>
        <w:t xml:space="preserve">висновок </w:t>
      </w:r>
      <w:r w:rsidR="00D21742" w:rsidRPr="0080424E">
        <w:rPr>
          <w:color w:val="000000"/>
          <w:sz w:val="26"/>
          <w:szCs w:val="26"/>
          <w:lang w:eastAsia="uk-UA"/>
        </w:rPr>
        <w:t xml:space="preserve">Громадської ради доброчесності </w:t>
      </w:r>
      <w:r w:rsidRPr="0080424E">
        <w:rPr>
          <w:color w:val="000000"/>
          <w:sz w:val="26"/>
          <w:szCs w:val="26"/>
          <w:lang w:eastAsia="uk-UA"/>
        </w:rPr>
        <w:t xml:space="preserve">(далі – ГРД) </w:t>
      </w:r>
      <w:r w:rsidR="004B6013" w:rsidRPr="0080424E">
        <w:rPr>
          <w:color w:val="000000"/>
          <w:sz w:val="26"/>
          <w:szCs w:val="26"/>
          <w:lang w:eastAsia="uk-UA"/>
        </w:rPr>
        <w:t xml:space="preserve">про </w:t>
      </w:r>
      <w:r w:rsidR="00CB23D4" w:rsidRPr="0080424E">
        <w:rPr>
          <w:color w:val="000000"/>
          <w:sz w:val="26"/>
          <w:szCs w:val="26"/>
          <w:lang w:eastAsia="uk-UA"/>
        </w:rPr>
        <w:t xml:space="preserve">невідповідність кандидата на посаду судді </w:t>
      </w:r>
      <w:r w:rsidR="004B6013" w:rsidRPr="0080424E">
        <w:rPr>
          <w:color w:val="000000"/>
          <w:sz w:val="26"/>
          <w:szCs w:val="26"/>
          <w:lang w:eastAsia="uk-UA"/>
        </w:rPr>
        <w:t xml:space="preserve">апеляційного </w:t>
      </w:r>
      <w:r w:rsidR="000B5B86" w:rsidRPr="0080424E">
        <w:rPr>
          <w:color w:val="000000"/>
          <w:sz w:val="26"/>
          <w:szCs w:val="26"/>
          <w:lang w:eastAsia="uk-UA"/>
        </w:rPr>
        <w:t xml:space="preserve">господарського </w:t>
      </w:r>
      <w:r w:rsidR="004B6013" w:rsidRPr="0080424E">
        <w:rPr>
          <w:color w:val="000000"/>
          <w:sz w:val="26"/>
          <w:szCs w:val="26"/>
          <w:lang w:eastAsia="uk-UA"/>
        </w:rPr>
        <w:t xml:space="preserve">суду </w:t>
      </w:r>
      <w:r w:rsidR="00CB23D4" w:rsidRPr="0080424E">
        <w:rPr>
          <w:color w:val="000000"/>
          <w:sz w:val="26"/>
          <w:szCs w:val="26"/>
          <w:lang w:eastAsia="uk-UA"/>
        </w:rPr>
        <w:t xml:space="preserve">Щоткіна О.В. критеріям доброчесності та професійної етики. </w:t>
      </w:r>
    </w:p>
    <w:p w14:paraId="022F5ED9" w14:textId="0139A12D" w:rsidR="000B5B86" w:rsidRPr="0080424E" w:rsidRDefault="0091742A"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Членом Комісії – доповідачем </w:t>
      </w:r>
      <w:r w:rsidR="000B5B86" w:rsidRPr="0080424E">
        <w:rPr>
          <w:color w:val="000000"/>
          <w:sz w:val="26"/>
          <w:szCs w:val="26"/>
          <w:lang w:eastAsia="uk-UA"/>
        </w:rPr>
        <w:t>листом</w:t>
      </w:r>
      <w:r w:rsidR="00CB23D4" w:rsidRPr="0080424E">
        <w:rPr>
          <w:color w:val="000000"/>
          <w:sz w:val="26"/>
          <w:szCs w:val="26"/>
          <w:lang w:eastAsia="uk-UA"/>
        </w:rPr>
        <w:t xml:space="preserve"> від 05 </w:t>
      </w:r>
      <w:r w:rsidR="000B5B86" w:rsidRPr="0080424E">
        <w:rPr>
          <w:color w:val="000000"/>
          <w:sz w:val="26"/>
          <w:szCs w:val="26"/>
          <w:lang w:eastAsia="uk-UA"/>
        </w:rPr>
        <w:t xml:space="preserve">травня </w:t>
      </w:r>
      <w:r w:rsidR="004B6013" w:rsidRPr="0080424E">
        <w:rPr>
          <w:color w:val="000000"/>
          <w:sz w:val="26"/>
          <w:szCs w:val="26"/>
          <w:lang w:eastAsia="uk-UA"/>
        </w:rPr>
        <w:t xml:space="preserve">2025 року </w:t>
      </w:r>
      <w:r w:rsidR="00615648">
        <w:rPr>
          <w:color w:val="000000"/>
          <w:sz w:val="26"/>
          <w:szCs w:val="26"/>
          <w:lang w:eastAsia="uk-UA"/>
        </w:rPr>
        <w:t xml:space="preserve">                                          </w:t>
      </w:r>
      <w:r w:rsidR="00506D36" w:rsidRPr="0080424E">
        <w:rPr>
          <w:color w:val="000000"/>
          <w:sz w:val="26"/>
          <w:szCs w:val="26"/>
          <w:lang w:eastAsia="uk-UA"/>
        </w:rPr>
        <w:t>№ 32 дпс-</w:t>
      </w:r>
      <w:r w:rsidR="00CB23D4" w:rsidRPr="0080424E">
        <w:rPr>
          <w:color w:val="000000"/>
          <w:sz w:val="26"/>
          <w:szCs w:val="26"/>
          <w:lang w:eastAsia="uk-UA"/>
        </w:rPr>
        <w:t>652</w:t>
      </w:r>
      <w:r w:rsidR="00506D36" w:rsidRPr="0080424E">
        <w:rPr>
          <w:color w:val="000000"/>
          <w:sz w:val="26"/>
          <w:szCs w:val="26"/>
          <w:lang w:eastAsia="uk-UA"/>
        </w:rPr>
        <w:t>/2</w:t>
      </w:r>
      <w:r w:rsidR="00CB23D4" w:rsidRPr="0080424E">
        <w:rPr>
          <w:color w:val="000000"/>
          <w:sz w:val="26"/>
          <w:szCs w:val="26"/>
          <w:lang w:eastAsia="uk-UA"/>
        </w:rPr>
        <w:t>4</w:t>
      </w:r>
      <w:r w:rsidR="00506D36" w:rsidRPr="0080424E">
        <w:rPr>
          <w:color w:val="000000"/>
          <w:sz w:val="26"/>
          <w:szCs w:val="26"/>
          <w:lang w:eastAsia="uk-UA"/>
        </w:rPr>
        <w:t xml:space="preserve"> запропоновано </w:t>
      </w:r>
      <w:r w:rsidR="00111D34" w:rsidRPr="0080424E">
        <w:rPr>
          <w:color w:val="000000"/>
          <w:sz w:val="26"/>
          <w:szCs w:val="26"/>
          <w:lang w:eastAsia="uk-UA"/>
        </w:rPr>
        <w:t>Щоткіну О.В.</w:t>
      </w:r>
      <w:r w:rsidR="00506D36" w:rsidRPr="0080424E">
        <w:rPr>
          <w:color w:val="000000"/>
          <w:sz w:val="26"/>
          <w:szCs w:val="26"/>
          <w:lang w:eastAsia="uk-UA"/>
        </w:rPr>
        <w:t xml:space="preserve"> </w:t>
      </w:r>
      <w:r w:rsidR="000B5B86" w:rsidRPr="0080424E">
        <w:rPr>
          <w:color w:val="000000"/>
          <w:sz w:val="26"/>
          <w:szCs w:val="26"/>
          <w:lang w:eastAsia="uk-UA"/>
        </w:rPr>
        <w:t>надати пояснення та документи чи іншу інформацію, яка доповнює, спростовує або уточнює інформацію</w:t>
      </w:r>
      <w:r w:rsidR="003B1C62">
        <w:rPr>
          <w:color w:val="000000"/>
          <w:sz w:val="26"/>
          <w:szCs w:val="26"/>
          <w:lang w:eastAsia="uk-UA"/>
        </w:rPr>
        <w:t>,</w:t>
      </w:r>
      <w:r w:rsidR="000B5B86" w:rsidRPr="0080424E">
        <w:rPr>
          <w:color w:val="000000"/>
          <w:sz w:val="26"/>
          <w:szCs w:val="26"/>
          <w:lang w:eastAsia="uk-UA"/>
        </w:rPr>
        <w:t xml:space="preserve"> викладену у </w:t>
      </w:r>
      <w:r w:rsidR="00CB23D4" w:rsidRPr="0080424E">
        <w:rPr>
          <w:color w:val="000000"/>
          <w:sz w:val="26"/>
          <w:szCs w:val="26"/>
          <w:lang w:eastAsia="uk-UA"/>
        </w:rPr>
        <w:t xml:space="preserve">висновку </w:t>
      </w:r>
      <w:r w:rsidR="00506D36" w:rsidRPr="0080424E">
        <w:rPr>
          <w:color w:val="000000"/>
          <w:sz w:val="26"/>
          <w:szCs w:val="26"/>
          <w:lang w:eastAsia="uk-UA"/>
        </w:rPr>
        <w:t>ГРД</w:t>
      </w:r>
      <w:r w:rsidR="000B5B86" w:rsidRPr="0080424E">
        <w:rPr>
          <w:color w:val="000000"/>
          <w:sz w:val="26"/>
          <w:szCs w:val="26"/>
          <w:lang w:eastAsia="uk-UA"/>
        </w:rPr>
        <w:t xml:space="preserve">. </w:t>
      </w:r>
      <w:r w:rsidR="00B9521C" w:rsidRPr="0080424E">
        <w:rPr>
          <w:color w:val="000000"/>
          <w:sz w:val="26"/>
          <w:szCs w:val="26"/>
          <w:lang w:eastAsia="uk-UA"/>
        </w:rPr>
        <w:t>З</w:t>
      </w:r>
      <w:r w:rsidR="004B6013" w:rsidRPr="0080424E">
        <w:rPr>
          <w:color w:val="000000"/>
          <w:sz w:val="26"/>
          <w:szCs w:val="26"/>
          <w:lang w:eastAsia="uk-UA"/>
        </w:rPr>
        <w:t xml:space="preserve"> метою сприяння своєчасному ознайомленню із </w:t>
      </w:r>
      <w:r w:rsidR="00CB23D4" w:rsidRPr="0080424E">
        <w:rPr>
          <w:color w:val="000000"/>
          <w:sz w:val="26"/>
          <w:szCs w:val="26"/>
          <w:lang w:eastAsia="uk-UA"/>
        </w:rPr>
        <w:t>висновком</w:t>
      </w:r>
      <w:r w:rsidR="004B6013" w:rsidRPr="0080424E">
        <w:rPr>
          <w:color w:val="000000"/>
          <w:sz w:val="26"/>
          <w:szCs w:val="26"/>
          <w:lang w:eastAsia="uk-UA"/>
        </w:rPr>
        <w:t xml:space="preserve"> </w:t>
      </w:r>
      <w:r w:rsidR="0046194B" w:rsidRPr="0080424E">
        <w:rPr>
          <w:color w:val="000000"/>
          <w:sz w:val="26"/>
          <w:szCs w:val="26"/>
          <w:lang w:eastAsia="uk-UA"/>
        </w:rPr>
        <w:t>ГРД</w:t>
      </w:r>
      <w:r w:rsidR="004B6013" w:rsidRPr="0080424E">
        <w:rPr>
          <w:color w:val="000000"/>
          <w:sz w:val="26"/>
          <w:szCs w:val="26"/>
          <w:lang w:eastAsia="uk-UA"/>
        </w:rPr>
        <w:t xml:space="preserve"> Комісією надіслано </w:t>
      </w:r>
      <w:r w:rsidR="00506D36" w:rsidRPr="0080424E">
        <w:rPr>
          <w:color w:val="000000"/>
          <w:sz w:val="26"/>
          <w:szCs w:val="26"/>
          <w:lang w:eastAsia="uk-UA"/>
        </w:rPr>
        <w:t>його електронну копію</w:t>
      </w:r>
      <w:r w:rsidR="000B5B86" w:rsidRPr="0080424E">
        <w:rPr>
          <w:color w:val="000000"/>
          <w:sz w:val="26"/>
          <w:szCs w:val="26"/>
          <w:lang w:eastAsia="uk-UA"/>
        </w:rPr>
        <w:t>.</w:t>
      </w:r>
    </w:p>
    <w:p w14:paraId="6E564BDF" w14:textId="77777777" w:rsidR="000B5B86" w:rsidRPr="0080424E" w:rsidRDefault="00451F31"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К</w:t>
      </w:r>
      <w:r w:rsidR="004B6013" w:rsidRPr="0080424E">
        <w:rPr>
          <w:color w:val="000000"/>
          <w:sz w:val="26"/>
          <w:szCs w:val="26"/>
          <w:lang w:eastAsia="uk-UA"/>
        </w:rPr>
        <w:t xml:space="preserve">андидатом </w:t>
      </w:r>
      <w:r w:rsidR="00506D36" w:rsidRPr="0080424E">
        <w:rPr>
          <w:color w:val="000000"/>
          <w:sz w:val="26"/>
          <w:szCs w:val="26"/>
          <w:lang w:eastAsia="uk-UA"/>
        </w:rPr>
        <w:t>1</w:t>
      </w:r>
      <w:r w:rsidR="00111D34" w:rsidRPr="0080424E">
        <w:rPr>
          <w:color w:val="000000"/>
          <w:sz w:val="26"/>
          <w:szCs w:val="26"/>
          <w:lang w:eastAsia="uk-UA"/>
        </w:rPr>
        <w:t>6</w:t>
      </w:r>
      <w:r w:rsidRPr="0080424E">
        <w:rPr>
          <w:color w:val="000000"/>
          <w:sz w:val="26"/>
          <w:szCs w:val="26"/>
          <w:lang w:eastAsia="uk-UA"/>
        </w:rPr>
        <w:t xml:space="preserve"> травня 2025 року </w:t>
      </w:r>
      <w:r w:rsidR="004B6013" w:rsidRPr="0080424E">
        <w:rPr>
          <w:color w:val="000000"/>
          <w:sz w:val="26"/>
          <w:szCs w:val="26"/>
          <w:lang w:eastAsia="uk-UA"/>
        </w:rPr>
        <w:t xml:space="preserve">надіслано на адресу Комісії пояснення. </w:t>
      </w:r>
    </w:p>
    <w:p w14:paraId="7FA9AE2F" w14:textId="77777777" w:rsidR="000B5B86" w:rsidRPr="0080424E" w:rsidRDefault="00111D34"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Щоткіну О.В.</w:t>
      </w:r>
      <w:r w:rsidR="004B6013" w:rsidRPr="0080424E">
        <w:rPr>
          <w:color w:val="000000"/>
          <w:sz w:val="26"/>
          <w:szCs w:val="26"/>
          <w:lang w:eastAsia="uk-UA"/>
        </w:rPr>
        <w:t xml:space="preserve"> була забезпечена можливість ознайомитись із </w:t>
      </w:r>
      <w:r w:rsidR="00B1393F" w:rsidRPr="0080424E">
        <w:rPr>
          <w:color w:val="000000"/>
          <w:sz w:val="26"/>
          <w:szCs w:val="26"/>
          <w:lang w:eastAsia="uk-UA"/>
        </w:rPr>
        <w:t xml:space="preserve">досьє кандидата на посаду судді. </w:t>
      </w:r>
    </w:p>
    <w:p w14:paraId="2B8C41E1" w14:textId="7788EA84" w:rsidR="000B5B86" w:rsidRPr="0080424E" w:rsidRDefault="00B1393F"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Співбесіду </w:t>
      </w:r>
      <w:r w:rsidR="002F47D0" w:rsidRPr="0080424E">
        <w:rPr>
          <w:color w:val="000000"/>
          <w:sz w:val="26"/>
          <w:szCs w:val="26"/>
          <w:lang w:eastAsia="uk-UA"/>
        </w:rPr>
        <w:t>і</w:t>
      </w:r>
      <w:r w:rsidRPr="0080424E">
        <w:rPr>
          <w:color w:val="000000"/>
          <w:sz w:val="26"/>
          <w:szCs w:val="26"/>
          <w:lang w:eastAsia="uk-UA"/>
        </w:rPr>
        <w:t xml:space="preserve">з </w:t>
      </w:r>
      <w:r w:rsidR="00111D34" w:rsidRPr="0080424E">
        <w:rPr>
          <w:color w:val="000000"/>
          <w:sz w:val="26"/>
          <w:szCs w:val="26"/>
          <w:lang w:eastAsia="uk-UA"/>
        </w:rPr>
        <w:t xml:space="preserve">Щоткіним </w:t>
      </w:r>
      <w:r w:rsidR="000B5B86" w:rsidRPr="0080424E">
        <w:rPr>
          <w:color w:val="000000"/>
          <w:sz w:val="26"/>
          <w:szCs w:val="26"/>
          <w:lang w:eastAsia="uk-UA"/>
        </w:rPr>
        <w:t xml:space="preserve"> </w:t>
      </w:r>
      <w:r w:rsidR="00111D34" w:rsidRPr="0080424E">
        <w:rPr>
          <w:color w:val="000000"/>
          <w:sz w:val="26"/>
          <w:szCs w:val="26"/>
          <w:lang w:eastAsia="uk-UA"/>
        </w:rPr>
        <w:t xml:space="preserve">О.В. розпочато </w:t>
      </w:r>
      <w:r w:rsidR="002F47D0" w:rsidRPr="0080424E">
        <w:rPr>
          <w:color w:val="000000"/>
          <w:sz w:val="26"/>
          <w:szCs w:val="26"/>
          <w:lang w:eastAsia="uk-UA"/>
        </w:rPr>
        <w:t xml:space="preserve">20 </w:t>
      </w:r>
      <w:r w:rsidRPr="0080424E">
        <w:rPr>
          <w:color w:val="000000"/>
          <w:sz w:val="26"/>
          <w:szCs w:val="26"/>
          <w:lang w:eastAsia="uk-UA"/>
        </w:rPr>
        <w:t>травня 2025 року</w:t>
      </w:r>
      <w:r w:rsidR="00615648">
        <w:rPr>
          <w:color w:val="000000"/>
          <w:sz w:val="26"/>
          <w:szCs w:val="26"/>
          <w:lang w:eastAsia="uk-UA"/>
        </w:rPr>
        <w:t>,</w:t>
      </w:r>
      <w:r w:rsidR="002F47D0" w:rsidRPr="0080424E">
        <w:rPr>
          <w:color w:val="000000"/>
          <w:sz w:val="26"/>
          <w:szCs w:val="26"/>
          <w:lang w:eastAsia="uk-UA"/>
        </w:rPr>
        <w:t xml:space="preserve"> за наслідками якої оголошено перерву</w:t>
      </w:r>
      <w:r w:rsidRPr="0080424E">
        <w:rPr>
          <w:color w:val="000000"/>
          <w:sz w:val="26"/>
          <w:szCs w:val="26"/>
          <w:lang w:eastAsia="uk-UA"/>
        </w:rPr>
        <w:t xml:space="preserve">. </w:t>
      </w:r>
      <w:r w:rsidR="002F47D0" w:rsidRPr="0080424E">
        <w:rPr>
          <w:color w:val="000000"/>
          <w:sz w:val="26"/>
          <w:szCs w:val="26"/>
          <w:lang w:eastAsia="uk-UA"/>
        </w:rPr>
        <w:t xml:space="preserve">03 червня 2025 року співбесіду зі Щоткіним О.В. завершено. </w:t>
      </w:r>
      <w:r w:rsidRPr="0080424E">
        <w:rPr>
          <w:color w:val="000000"/>
          <w:sz w:val="26"/>
          <w:szCs w:val="26"/>
          <w:lang w:eastAsia="uk-UA"/>
        </w:rPr>
        <w:t>На початку співбесіди кандидат</w:t>
      </w:r>
      <w:r w:rsidR="004C6807" w:rsidRPr="0080424E">
        <w:rPr>
          <w:color w:val="000000"/>
          <w:sz w:val="26"/>
          <w:szCs w:val="26"/>
          <w:lang w:eastAsia="uk-UA"/>
        </w:rPr>
        <w:t>а</w:t>
      </w:r>
      <w:r w:rsidRPr="0080424E">
        <w:rPr>
          <w:color w:val="000000"/>
          <w:sz w:val="26"/>
          <w:szCs w:val="26"/>
          <w:lang w:eastAsia="uk-UA"/>
        </w:rPr>
        <w:t xml:space="preserve"> ознайомлено з </w:t>
      </w:r>
      <w:r w:rsidR="002F47D0" w:rsidRPr="0080424E">
        <w:rPr>
          <w:color w:val="000000"/>
          <w:sz w:val="26"/>
          <w:szCs w:val="26"/>
          <w:lang w:eastAsia="uk-UA"/>
        </w:rPr>
        <w:t xml:space="preserve">його </w:t>
      </w:r>
      <w:r w:rsidRPr="0080424E">
        <w:rPr>
          <w:color w:val="000000"/>
          <w:sz w:val="26"/>
          <w:szCs w:val="26"/>
          <w:lang w:eastAsia="uk-UA"/>
        </w:rPr>
        <w:t>правами;</w:t>
      </w:r>
      <w:r w:rsidR="002F47D0" w:rsidRPr="0080424E">
        <w:rPr>
          <w:color w:val="000000"/>
          <w:sz w:val="26"/>
          <w:szCs w:val="26"/>
          <w:lang w:eastAsia="uk-UA"/>
        </w:rPr>
        <w:t xml:space="preserve"> </w:t>
      </w:r>
      <w:r w:rsidRPr="0080424E">
        <w:rPr>
          <w:color w:val="000000"/>
          <w:sz w:val="26"/>
          <w:szCs w:val="26"/>
          <w:lang w:eastAsia="uk-UA"/>
        </w:rPr>
        <w:t>встановлено, що відсутні обставини, які перешкоджають проведенню співбесіди</w:t>
      </w:r>
      <w:r w:rsidR="00D25DD5" w:rsidRPr="0080424E">
        <w:rPr>
          <w:color w:val="000000"/>
          <w:sz w:val="26"/>
          <w:szCs w:val="26"/>
          <w:lang w:eastAsia="uk-UA"/>
        </w:rPr>
        <w:t>.</w:t>
      </w:r>
      <w:r w:rsidRPr="0080424E">
        <w:rPr>
          <w:color w:val="000000"/>
          <w:sz w:val="26"/>
          <w:szCs w:val="26"/>
          <w:lang w:eastAsia="uk-UA"/>
        </w:rPr>
        <w:t xml:space="preserve"> Кандидату також було запропоновано надавати уточню</w:t>
      </w:r>
      <w:r w:rsidR="006023BE" w:rsidRPr="0080424E">
        <w:rPr>
          <w:color w:val="000000"/>
          <w:sz w:val="26"/>
          <w:szCs w:val="26"/>
          <w:lang w:eastAsia="uk-UA"/>
        </w:rPr>
        <w:t>вальн</w:t>
      </w:r>
      <w:r w:rsidRPr="0080424E">
        <w:rPr>
          <w:color w:val="000000"/>
          <w:sz w:val="26"/>
          <w:szCs w:val="26"/>
          <w:lang w:eastAsia="uk-UA"/>
        </w:rPr>
        <w:t xml:space="preserve">у інформацію </w:t>
      </w:r>
      <w:r w:rsidR="006023BE" w:rsidRPr="0080424E">
        <w:rPr>
          <w:color w:val="000000"/>
          <w:sz w:val="26"/>
          <w:szCs w:val="26"/>
          <w:lang w:eastAsia="uk-UA"/>
        </w:rPr>
        <w:t>в</w:t>
      </w:r>
      <w:r w:rsidRPr="0080424E">
        <w:rPr>
          <w:color w:val="000000"/>
          <w:sz w:val="26"/>
          <w:szCs w:val="26"/>
          <w:lang w:eastAsia="uk-UA"/>
        </w:rPr>
        <w:t xml:space="preserve"> разі виявлення неточностей чи неповноти відомостей за результатами дослідження досьє. </w:t>
      </w:r>
    </w:p>
    <w:p w14:paraId="3EC81181" w14:textId="77777777" w:rsidR="000B5B86" w:rsidRPr="0080424E" w:rsidRDefault="00C55F92"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C54679E" w14:textId="77777777" w:rsidR="000B5B86" w:rsidRPr="0080424E" w:rsidRDefault="00D25DD5" w:rsidP="00985966">
      <w:pPr>
        <w:shd w:val="clear" w:color="auto" w:fill="FFFFFF"/>
        <w:tabs>
          <w:tab w:val="left" w:pos="426"/>
        </w:tabs>
        <w:ind w:firstLine="567"/>
        <w:jc w:val="both"/>
        <w:rPr>
          <w:b/>
          <w:bCs/>
          <w:color w:val="000000"/>
          <w:sz w:val="26"/>
          <w:szCs w:val="26"/>
          <w:lang w:eastAsia="uk-UA"/>
        </w:rPr>
      </w:pPr>
      <w:r w:rsidRPr="0080424E">
        <w:rPr>
          <w:b/>
          <w:bCs/>
          <w:sz w:val="26"/>
          <w:szCs w:val="26"/>
        </w:rPr>
        <w:t xml:space="preserve">Встановлення відповідності кандидата критерію </w:t>
      </w:r>
      <w:r w:rsidR="00610593" w:rsidRPr="0080424E">
        <w:rPr>
          <w:b/>
          <w:bCs/>
          <w:sz w:val="26"/>
          <w:szCs w:val="26"/>
        </w:rPr>
        <w:t>особистої</w:t>
      </w:r>
      <w:r w:rsidRPr="0080424E">
        <w:rPr>
          <w:b/>
          <w:bCs/>
          <w:sz w:val="26"/>
          <w:szCs w:val="26"/>
        </w:rPr>
        <w:t xml:space="preserve"> компетентності. </w:t>
      </w:r>
    </w:p>
    <w:p w14:paraId="6D17E57F" w14:textId="22EC9024"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8CC35D1"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D39765B"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07E5C53"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0AA898C6"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80424E">
        <w:rPr>
          <w:color w:val="000000"/>
          <w:sz w:val="26"/>
          <w:szCs w:val="26"/>
          <w:lang w:eastAsia="uk-UA"/>
        </w:rPr>
        <w:t xml:space="preserve"> рішучість та відповідальність – 25 балів</w:t>
      </w:r>
      <w:bookmarkStart w:id="2" w:name="144"/>
      <w:bookmarkEnd w:id="2"/>
      <w:r w:rsidRPr="0080424E">
        <w:rPr>
          <w:color w:val="000000"/>
          <w:sz w:val="26"/>
          <w:szCs w:val="26"/>
          <w:lang w:eastAsia="uk-UA"/>
        </w:rPr>
        <w:t>; безперервний розвиток – 25 балів.</w:t>
      </w:r>
      <w:bookmarkStart w:id="3" w:name="145"/>
      <w:bookmarkEnd w:id="3"/>
    </w:p>
    <w:p w14:paraId="00F99563"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E4B173" w14:textId="50A9A471"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Комісія відзначає, що Положення про проведення конкурсу, а також Положення про кваліфікаційне оцінювання </w:t>
      </w:r>
      <w:r w:rsidR="009E1D48" w:rsidRPr="0080424E">
        <w:rPr>
          <w:color w:val="000000"/>
          <w:sz w:val="26"/>
          <w:szCs w:val="26"/>
          <w:lang w:eastAsia="uk-UA"/>
        </w:rPr>
        <w:t>ґ</w:t>
      </w:r>
      <w:r w:rsidR="009E1D48">
        <w:rPr>
          <w:color w:val="000000"/>
          <w:sz w:val="26"/>
          <w:szCs w:val="26"/>
          <w:lang w:eastAsia="uk-UA"/>
        </w:rPr>
        <w:t xml:space="preserve">рунтуються </w:t>
      </w:r>
      <w:r w:rsidRPr="0080424E">
        <w:rPr>
          <w:color w:val="000000"/>
          <w:sz w:val="26"/>
          <w:szCs w:val="26"/>
          <w:lang w:eastAsia="uk-UA"/>
        </w:rPr>
        <w:t xml:space="preserve">на принципі особистої відповідальності кандидата за подання повної, достовірної та переконливої інформації про його </w:t>
      </w:r>
      <w:r w:rsidRPr="0080424E">
        <w:rPr>
          <w:color w:val="000000"/>
          <w:sz w:val="26"/>
          <w:szCs w:val="26"/>
          <w:lang w:eastAsia="uk-UA"/>
        </w:rPr>
        <w:lastRenderedPageBreak/>
        <w:t>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3D7846A2"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A3A84DF"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20847E9"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52BB9ADF"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59A09D" w14:textId="77F85A5F" w:rsidR="00B42E67" w:rsidRPr="0080424E" w:rsidRDefault="00FB7674" w:rsidP="00A5638D">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Варто підкреслили,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47387D9" w14:textId="77777777" w:rsidR="00520EDF" w:rsidRPr="0080424E" w:rsidRDefault="00520EDF" w:rsidP="00D3014B">
      <w:pPr>
        <w:shd w:val="clear" w:color="auto" w:fill="FFFFFF"/>
        <w:tabs>
          <w:tab w:val="left" w:pos="426"/>
        </w:tabs>
        <w:ind w:left="709"/>
        <w:jc w:val="both"/>
        <w:rPr>
          <w:color w:val="000000"/>
          <w:sz w:val="26"/>
          <w:szCs w:val="26"/>
          <w:lang w:eastAsia="uk-UA"/>
        </w:rPr>
      </w:pPr>
    </w:p>
    <w:tbl>
      <w:tblPr>
        <w:tblW w:w="4893" w:type="pct"/>
        <w:tblLayout w:type="fixed"/>
        <w:tblCellMar>
          <w:left w:w="0" w:type="dxa"/>
          <w:right w:w="0" w:type="dxa"/>
        </w:tblCellMar>
        <w:tblLook w:val="04A0" w:firstRow="1" w:lastRow="0" w:firstColumn="1" w:lastColumn="0" w:noHBand="0" w:noVBand="1"/>
      </w:tblPr>
      <w:tblGrid>
        <w:gridCol w:w="1818"/>
        <w:gridCol w:w="2061"/>
        <w:gridCol w:w="351"/>
        <w:gridCol w:w="419"/>
        <w:gridCol w:w="422"/>
        <w:gridCol w:w="421"/>
        <w:gridCol w:w="419"/>
        <w:gridCol w:w="422"/>
        <w:gridCol w:w="1723"/>
        <w:gridCol w:w="1288"/>
        <w:gridCol w:w="43"/>
      </w:tblGrid>
      <w:tr w:rsidR="003679C3" w:rsidRPr="0080424E" w14:paraId="715CA8C2" w14:textId="77777777" w:rsidTr="009E1D48">
        <w:trPr>
          <w:gridAfter w:val="1"/>
          <w:wAfter w:w="23" w:type="pct"/>
          <w:trHeight w:val="236"/>
        </w:trPr>
        <w:tc>
          <w:tcPr>
            <w:tcW w:w="96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F2F4E05" w14:textId="77777777" w:rsidR="003679C3" w:rsidRPr="0080424E" w:rsidRDefault="003679C3" w:rsidP="00FA384F">
            <w:pPr>
              <w:jc w:val="center"/>
              <w:rPr>
                <w:sz w:val="26"/>
                <w:szCs w:val="26"/>
              </w:rPr>
            </w:pPr>
            <w:r w:rsidRPr="0080424E">
              <w:rPr>
                <w:sz w:val="26"/>
                <w:szCs w:val="26"/>
              </w:rPr>
              <w:t>Критерій</w:t>
            </w:r>
          </w:p>
        </w:tc>
        <w:tc>
          <w:tcPr>
            <w:tcW w:w="109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4D10CE1" w14:textId="77777777" w:rsidR="003679C3" w:rsidRPr="0080424E" w:rsidRDefault="003679C3" w:rsidP="00FA384F">
            <w:pPr>
              <w:jc w:val="center"/>
              <w:rPr>
                <w:sz w:val="26"/>
                <w:szCs w:val="26"/>
              </w:rPr>
            </w:pPr>
            <w:r w:rsidRPr="0080424E">
              <w:rPr>
                <w:sz w:val="26"/>
                <w:szCs w:val="26"/>
              </w:rPr>
              <w:t>Показник</w:t>
            </w:r>
          </w:p>
        </w:tc>
        <w:tc>
          <w:tcPr>
            <w:tcW w:w="1307"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2E7DF44" w14:textId="171672B2" w:rsidR="003679C3" w:rsidRPr="0080424E" w:rsidRDefault="003679C3" w:rsidP="00FA384F">
            <w:pPr>
              <w:jc w:val="center"/>
              <w:rPr>
                <w:sz w:val="26"/>
                <w:szCs w:val="26"/>
              </w:rPr>
            </w:pPr>
            <w:r w:rsidRPr="0080424E">
              <w:rPr>
                <w:sz w:val="26"/>
                <w:szCs w:val="26"/>
              </w:rPr>
              <w:t>Бали</w:t>
            </w:r>
            <w:r w:rsidR="009E1D48">
              <w:rPr>
                <w:sz w:val="26"/>
                <w:szCs w:val="26"/>
              </w:rPr>
              <w:t>,</w:t>
            </w:r>
            <w:r w:rsidRPr="0080424E">
              <w:rPr>
                <w:sz w:val="26"/>
                <w:szCs w:val="26"/>
              </w:rPr>
              <w:t xml:space="preserve"> виставлені членами Комісії за показниками</w:t>
            </w:r>
          </w:p>
        </w:tc>
        <w:tc>
          <w:tcPr>
            <w:tcW w:w="91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46D1124" w14:textId="77777777" w:rsidR="003679C3" w:rsidRPr="0080424E" w:rsidRDefault="003679C3" w:rsidP="00FA384F">
            <w:pPr>
              <w:jc w:val="center"/>
              <w:rPr>
                <w:sz w:val="26"/>
                <w:szCs w:val="26"/>
              </w:rPr>
            </w:pPr>
            <w:r w:rsidRPr="0080424E">
              <w:rPr>
                <w:sz w:val="26"/>
                <w:szCs w:val="26"/>
              </w:rPr>
              <w:t>Розрахований з</w:t>
            </w:r>
            <w:r w:rsidR="002F716D" w:rsidRPr="0080424E">
              <w:rPr>
                <w:sz w:val="26"/>
                <w:szCs w:val="26"/>
              </w:rPr>
              <w:t>гідно з</w:t>
            </w:r>
            <w:r w:rsidRPr="0080424E">
              <w:rPr>
                <w:sz w:val="26"/>
                <w:szCs w:val="26"/>
              </w:rPr>
              <w:t xml:space="preserve"> п</w:t>
            </w:r>
            <w:r w:rsidR="002F716D" w:rsidRPr="0080424E">
              <w:rPr>
                <w:sz w:val="26"/>
                <w:szCs w:val="26"/>
              </w:rPr>
              <w:t>унктом</w:t>
            </w:r>
            <w:r w:rsidRPr="0080424E">
              <w:rPr>
                <w:sz w:val="26"/>
                <w:szCs w:val="26"/>
              </w:rPr>
              <w:t xml:space="preserve"> 5.7</w:t>
            </w:r>
            <w:r w:rsidR="002F716D" w:rsidRPr="0080424E">
              <w:rPr>
                <w:sz w:val="26"/>
                <w:szCs w:val="26"/>
              </w:rPr>
              <w:t xml:space="preserve"> Положення</w:t>
            </w:r>
            <w:r w:rsidRPr="0080424E">
              <w:rPr>
                <w:sz w:val="26"/>
                <w:szCs w:val="26"/>
              </w:rPr>
              <w:t xml:space="preserve"> середній бал</w:t>
            </w:r>
          </w:p>
        </w:tc>
        <w:tc>
          <w:tcPr>
            <w:tcW w:w="68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73758F7" w14:textId="77777777" w:rsidR="003679C3" w:rsidRPr="0080424E" w:rsidRDefault="003679C3" w:rsidP="00EB226A">
            <w:pPr>
              <w:spacing w:line="276" w:lineRule="auto"/>
              <w:jc w:val="center"/>
              <w:rPr>
                <w:sz w:val="26"/>
                <w:szCs w:val="26"/>
              </w:rPr>
            </w:pPr>
            <w:r w:rsidRPr="0080424E">
              <w:rPr>
                <w:sz w:val="26"/>
                <w:szCs w:val="26"/>
              </w:rPr>
              <w:t>Бал за критерій</w:t>
            </w:r>
          </w:p>
        </w:tc>
      </w:tr>
      <w:tr w:rsidR="00520EDF" w:rsidRPr="0080424E" w14:paraId="4C784D92" w14:textId="77777777" w:rsidTr="009E1D48">
        <w:trPr>
          <w:gridAfter w:val="1"/>
          <w:wAfter w:w="23" w:type="pct"/>
          <w:trHeight w:val="299"/>
        </w:trPr>
        <w:tc>
          <w:tcPr>
            <w:tcW w:w="96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AC3210D" w14:textId="77777777" w:rsidR="00520EDF" w:rsidRPr="0080424E" w:rsidRDefault="00520EDF" w:rsidP="00FA384F">
            <w:pPr>
              <w:rPr>
                <w:sz w:val="26"/>
                <w:szCs w:val="26"/>
              </w:rPr>
            </w:pPr>
            <w:r w:rsidRPr="0080424E">
              <w:rPr>
                <w:sz w:val="26"/>
                <w:szCs w:val="26"/>
              </w:rPr>
              <w:t>Особиста компетентність</w:t>
            </w:r>
          </w:p>
        </w:tc>
        <w:tc>
          <w:tcPr>
            <w:tcW w:w="10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7ABE3" w14:textId="77777777" w:rsidR="00520EDF" w:rsidRPr="0080424E" w:rsidRDefault="00520EDF" w:rsidP="00FA384F">
            <w:pPr>
              <w:jc w:val="center"/>
              <w:rPr>
                <w:sz w:val="26"/>
                <w:szCs w:val="26"/>
              </w:rPr>
            </w:pPr>
            <w:r w:rsidRPr="0080424E">
              <w:rPr>
                <w:sz w:val="26"/>
                <w:szCs w:val="26"/>
              </w:rPr>
              <w:t>Рішучість</w:t>
            </w:r>
          </w:p>
        </w:tc>
        <w:tc>
          <w:tcPr>
            <w:tcW w:w="1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A1E33" w14:textId="77777777" w:rsidR="00520EDF" w:rsidRPr="0080424E" w:rsidRDefault="00520EDF" w:rsidP="00FA384F">
            <w:pPr>
              <w:jc w:val="center"/>
              <w:rPr>
                <w:sz w:val="26"/>
                <w:szCs w:val="26"/>
              </w:rPr>
            </w:pPr>
            <w:r w:rsidRPr="0080424E">
              <w:rPr>
                <w:sz w:val="26"/>
                <w:szCs w:val="26"/>
              </w:rPr>
              <w:t>19</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5262" w14:textId="77777777" w:rsidR="00520EDF" w:rsidRPr="0080424E" w:rsidRDefault="00520EDF" w:rsidP="00FA384F">
            <w:pPr>
              <w:jc w:val="center"/>
              <w:rPr>
                <w:sz w:val="26"/>
                <w:szCs w:val="26"/>
              </w:rPr>
            </w:pPr>
            <w:r w:rsidRPr="0080424E">
              <w:rPr>
                <w:sz w:val="26"/>
                <w:szCs w:val="26"/>
              </w:rPr>
              <w:t>21</w:t>
            </w:r>
          </w:p>
        </w:tc>
        <w:tc>
          <w:tcPr>
            <w:tcW w:w="225"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14:paraId="19865ADC" w14:textId="77777777" w:rsidR="00520EDF" w:rsidRPr="0080424E" w:rsidRDefault="00520EDF" w:rsidP="00E710F3">
            <w:pPr>
              <w:jc w:val="center"/>
              <w:rPr>
                <w:sz w:val="26"/>
                <w:szCs w:val="26"/>
              </w:rPr>
            </w:pPr>
            <w:r w:rsidRPr="0080424E">
              <w:rPr>
                <w:sz w:val="26"/>
                <w:szCs w:val="26"/>
              </w:rPr>
              <w:t>19</w:t>
            </w:r>
          </w:p>
        </w:tc>
        <w:tc>
          <w:tcPr>
            <w:tcW w:w="224" w:type="pct"/>
            <w:vMerge w:val="restart"/>
            <w:tcBorders>
              <w:top w:val="single" w:sz="18" w:space="0" w:color="000000"/>
              <w:left w:val="single" w:sz="4" w:space="0" w:color="auto"/>
              <w:right w:val="single" w:sz="6" w:space="0" w:color="000000"/>
            </w:tcBorders>
            <w:vAlign w:val="center"/>
          </w:tcPr>
          <w:p w14:paraId="52587AEB" w14:textId="77777777" w:rsidR="00520EDF" w:rsidRPr="0080424E" w:rsidRDefault="00520EDF" w:rsidP="00E710F3">
            <w:pPr>
              <w:jc w:val="center"/>
              <w:rPr>
                <w:sz w:val="26"/>
                <w:szCs w:val="26"/>
              </w:rPr>
            </w:pPr>
            <w:r w:rsidRPr="0080424E">
              <w:rPr>
                <w:sz w:val="26"/>
                <w:szCs w:val="26"/>
              </w:rPr>
              <w:t>20</w:t>
            </w:r>
          </w:p>
        </w:tc>
        <w:tc>
          <w:tcPr>
            <w:tcW w:w="223" w:type="pct"/>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hideMark/>
          </w:tcPr>
          <w:p w14:paraId="277070C6" w14:textId="77777777" w:rsidR="00520EDF" w:rsidRPr="0080424E" w:rsidRDefault="00520EDF" w:rsidP="00520EDF">
            <w:pPr>
              <w:jc w:val="center"/>
              <w:rPr>
                <w:sz w:val="26"/>
                <w:szCs w:val="26"/>
              </w:rPr>
            </w:pPr>
            <w:r w:rsidRPr="0080424E">
              <w:rPr>
                <w:sz w:val="26"/>
                <w:szCs w:val="26"/>
              </w:rPr>
              <w:t>19</w:t>
            </w:r>
          </w:p>
        </w:tc>
        <w:tc>
          <w:tcPr>
            <w:tcW w:w="22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328E2" w14:textId="77777777" w:rsidR="00520EDF" w:rsidRPr="0080424E" w:rsidRDefault="00520EDF" w:rsidP="00520EDF">
            <w:pPr>
              <w:jc w:val="center"/>
              <w:rPr>
                <w:sz w:val="26"/>
                <w:szCs w:val="26"/>
              </w:rPr>
            </w:pPr>
            <w:r w:rsidRPr="0080424E">
              <w:rPr>
                <w:sz w:val="26"/>
                <w:szCs w:val="26"/>
              </w:rPr>
              <w:t>19</w:t>
            </w:r>
          </w:p>
        </w:tc>
        <w:tc>
          <w:tcPr>
            <w:tcW w:w="9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42E7B" w14:textId="77777777" w:rsidR="00520EDF" w:rsidRPr="0080424E" w:rsidRDefault="00520EDF" w:rsidP="00FA384F">
            <w:pPr>
              <w:jc w:val="center"/>
              <w:rPr>
                <w:sz w:val="26"/>
                <w:szCs w:val="26"/>
              </w:rPr>
            </w:pPr>
            <w:r w:rsidRPr="0080424E">
              <w:rPr>
                <w:sz w:val="26"/>
                <w:szCs w:val="26"/>
              </w:rPr>
              <w:t>19,25</w:t>
            </w:r>
          </w:p>
        </w:tc>
        <w:tc>
          <w:tcPr>
            <w:tcW w:w="68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B58105C" w14:textId="77777777" w:rsidR="00520EDF" w:rsidRPr="0080424E" w:rsidRDefault="00520EDF" w:rsidP="00520EDF">
            <w:pPr>
              <w:spacing w:line="276" w:lineRule="auto"/>
              <w:jc w:val="center"/>
              <w:rPr>
                <w:sz w:val="26"/>
                <w:szCs w:val="26"/>
              </w:rPr>
            </w:pPr>
            <w:r w:rsidRPr="0080424E">
              <w:rPr>
                <w:sz w:val="26"/>
                <w:szCs w:val="26"/>
              </w:rPr>
              <w:t>37,5</w:t>
            </w:r>
          </w:p>
        </w:tc>
      </w:tr>
      <w:tr w:rsidR="00520EDF" w:rsidRPr="0080424E" w14:paraId="7945F832"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E44C410" w14:textId="77777777" w:rsidR="00520EDF" w:rsidRPr="0080424E" w:rsidRDefault="00520EDF" w:rsidP="00FA384F">
            <w:pPr>
              <w:rPr>
                <w:sz w:val="26"/>
                <w:szCs w:val="26"/>
              </w:rPr>
            </w:pPr>
          </w:p>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F227479"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17DB3DEC"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50E332DE"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372347F7"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5F8C95FC"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2F62DAC9"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7E701C9E"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2E06E42B"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96C0862"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208A6B60" w14:textId="77777777" w:rsidR="00520EDF" w:rsidRPr="0080424E" w:rsidRDefault="00520EDF" w:rsidP="00EB226A">
            <w:pPr>
              <w:spacing w:line="276" w:lineRule="auto"/>
              <w:jc w:val="center"/>
              <w:rPr>
                <w:sz w:val="26"/>
                <w:szCs w:val="26"/>
              </w:rPr>
            </w:pPr>
          </w:p>
        </w:tc>
      </w:tr>
      <w:tr w:rsidR="00520EDF" w:rsidRPr="0080424E" w14:paraId="097D677F"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0C4F8A75" w14:textId="77777777" w:rsidR="00520EDF" w:rsidRPr="0080424E" w:rsidRDefault="00520EDF" w:rsidP="00FA384F">
            <w:pPr>
              <w:rPr>
                <w:sz w:val="26"/>
                <w:szCs w:val="26"/>
              </w:rPr>
            </w:pPr>
          </w:p>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27F5A62"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4ABB3E10"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C48CB33"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5FA81FC5"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4FD7A3E7"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1EB7BEDE"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0A221E59"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59F2EBAF"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74890FC"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15EEE96B" w14:textId="77777777" w:rsidR="00520EDF" w:rsidRPr="0080424E" w:rsidRDefault="00520EDF" w:rsidP="00EB226A">
            <w:pPr>
              <w:spacing w:line="276" w:lineRule="auto"/>
              <w:rPr>
                <w:sz w:val="26"/>
                <w:szCs w:val="26"/>
              </w:rPr>
            </w:pPr>
          </w:p>
        </w:tc>
      </w:tr>
      <w:tr w:rsidR="00520EDF" w:rsidRPr="0080424E" w14:paraId="2EF265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AF81A67" w14:textId="77777777" w:rsidR="00520EDF" w:rsidRPr="0080424E" w:rsidRDefault="00520EDF" w:rsidP="00FA384F">
            <w:pPr>
              <w:rPr>
                <w:sz w:val="26"/>
                <w:szCs w:val="26"/>
              </w:rPr>
            </w:pPr>
          </w:p>
        </w:tc>
        <w:tc>
          <w:tcPr>
            <w:tcW w:w="10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99BCA" w14:textId="77777777" w:rsidR="00520EDF" w:rsidRPr="0080424E" w:rsidRDefault="00520EDF" w:rsidP="00FA384F">
            <w:pPr>
              <w:jc w:val="center"/>
              <w:rPr>
                <w:sz w:val="26"/>
                <w:szCs w:val="26"/>
              </w:rPr>
            </w:pPr>
            <w:r w:rsidRPr="0080424E">
              <w:rPr>
                <w:sz w:val="26"/>
                <w:szCs w:val="26"/>
              </w:rPr>
              <w:t>Відповідальність</w:t>
            </w: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707A5AF6"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2100939E"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2E2BDECE"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640F4679"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390F6E4B"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0070106"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47BF0B7C"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72878C1" w14:textId="77777777" w:rsidR="00520EDF" w:rsidRPr="0080424E" w:rsidRDefault="00520EDF" w:rsidP="00EB226A">
            <w:pPr>
              <w:spacing w:line="276" w:lineRule="auto"/>
              <w:rPr>
                <w:sz w:val="26"/>
                <w:szCs w:val="26"/>
              </w:rPr>
            </w:pPr>
          </w:p>
        </w:tc>
        <w:tc>
          <w:tcPr>
            <w:tcW w:w="23" w:type="pct"/>
            <w:vAlign w:val="center"/>
            <w:hideMark/>
          </w:tcPr>
          <w:p w14:paraId="36AD3C63" w14:textId="77777777" w:rsidR="00520EDF" w:rsidRPr="0080424E" w:rsidRDefault="00520EDF" w:rsidP="00EB226A">
            <w:pPr>
              <w:spacing w:line="276" w:lineRule="auto"/>
              <w:rPr>
                <w:sz w:val="26"/>
                <w:szCs w:val="26"/>
              </w:rPr>
            </w:pPr>
          </w:p>
        </w:tc>
      </w:tr>
      <w:tr w:rsidR="00520EDF" w:rsidRPr="0080424E" w14:paraId="7F0FABCD"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4232670" w14:textId="77777777" w:rsidR="00520EDF" w:rsidRPr="0080424E" w:rsidRDefault="00520EDF" w:rsidP="00FA384F">
            <w:pPr>
              <w:rPr>
                <w:sz w:val="26"/>
                <w:szCs w:val="26"/>
              </w:rPr>
            </w:pPr>
          </w:p>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73865686"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03B24998"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69BE09E2"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3A8E0FC0"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76FEFAC2"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2EE6E5A8"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6B051733"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3D57F012"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71A1B5C8"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63C7B24A" w14:textId="77777777" w:rsidR="00520EDF" w:rsidRPr="0080424E" w:rsidRDefault="00520EDF" w:rsidP="00EB226A">
            <w:pPr>
              <w:spacing w:line="276" w:lineRule="auto"/>
              <w:jc w:val="center"/>
              <w:rPr>
                <w:sz w:val="26"/>
                <w:szCs w:val="26"/>
              </w:rPr>
            </w:pPr>
          </w:p>
        </w:tc>
      </w:tr>
      <w:tr w:rsidR="00520EDF" w:rsidRPr="0080424E" w14:paraId="2B3980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73EDF65" w14:textId="77777777" w:rsidR="00520EDF" w:rsidRPr="0080424E" w:rsidRDefault="00520EDF" w:rsidP="00FA384F">
            <w:pPr>
              <w:rPr>
                <w:sz w:val="26"/>
                <w:szCs w:val="26"/>
              </w:rPr>
            </w:pPr>
          </w:p>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620CEC59"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24D3F730"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72BEB2A4" w14:textId="77777777" w:rsidR="00520EDF" w:rsidRPr="0080424E" w:rsidRDefault="00520EDF" w:rsidP="00FA384F">
            <w:pPr>
              <w:rPr>
                <w:sz w:val="26"/>
                <w:szCs w:val="26"/>
              </w:rPr>
            </w:pPr>
          </w:p>
        </w:tc>
        <w:tc>
          <w:tcPr>
            <w:tcW w:w="225" w:type="pct"/>
            <w:vMerge/>
            <w:tcBorders>
              <w:left w:val="single" w:sz="6" w:space="0" w:color="CCCCCC"/>
              <w:bottom w:val="single" w:sz="6" w:space="0" w:color="000000"/>
              <w:right w:val="single" w:sz="4" w:space="0" w:color="auto"/>
            </w:tcBorders>
            <w:vAlign w:val="center"/>
            <w:hideMark/>
          </w:tcPr>
          <w:p w14:paraId="18D8455A" w14:textId="77777777" w:rsidR="00520EDF" w:rsidRPr="0080424E" w:rsidRDefault="00520EDF" w:rsidP="00FA384F">
            <w:pPr>
              <w:rPr>
                <w:sz w:val="26"/>
                <w:szCs w:val="26"/>
              </w:rPr>
            </w:pPr>
          </w:p>
        </w:tc>
        <w:tc>
          <w:tcPr>
            <w:tcW w:w="224" w:type="pct"/>
            <w:vMerge/>
            <w:tcBorders>
              <w:left w:val="single" w:sz="4" w:space="0" w:color="auto"/>
              <w:bottom w:val="single" w:sz="6" w:space="0" w:color="000000"/>
              <w:right w:val="single" w:sz="6" w:space="0" w:color="000000"/>
            </w:tcBorders>
            <w:vAlign w:val="center"/>
          </w:tcPr>
          <w:p w14:paraId="3BE94644" w14:textId="77777777" w:rsidR="00520EDF" w:rsidRPr="0080424E" w:rsidRDefault="00520EDF" w:rsidP="00FA384F">
            <w:pPr>
              <w:rPr>
                <w:sz w:val="26"/>
                <w:szCs w:val="26"/>
              </w:rPr>
            </w:pPr>
          </w:p>
        </w:tc>
        <w:tc>
          <w:tcPr>
            <w:tcW w:w="223" w:type="pct"/>
            <w:vMerge/>
            <w:tcBorders>
              <w:left w:val="single" w:sz="6" w:space="0" w:color="000000"/>
              <w:bottom w:val="single" w:sz="6" w:space="0" w:color="000000"/>
              <w:right w:val="single" w:sz="6" w:space="0" w:color="000000"/>
            </w:tcBorders>
            <w:vAlign w:val="center"/>
            <w:hideMark/>
          </w:tcPr>
          <w:p w14:paraId="7F397DDC"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5B9E54FC"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642F2F52"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1374C96"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4181CA45" w14:textId="77777777" w:rsidR="00520EDF" w:rsidRPr="0080424E" w:rsidRDefault="00520EDF" w:rsidP="00EB226A">
            <w:pPr>
              <w:spacing w:line="276" w:lineRule="auto"/>
              <w:rPr>
                <w:sz w:val="26"/>
                <w:szCs w:val="26"/>
              </w:rPr>
            </w:pPr>
          </w:p>
        </w:tc>
      </w:tr>
      <w:tr w:rsidR="00520EDF" w:rsidRPr="0080424E" w14:paraId="44449AC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57F9EB9E" w14:textId="77777777" w:rsidR="00520EDF" w:rsidRPr="0080424E" w:rsidRDefault="00520EDF" w:rsidP="00FA384F">
            <w:pPr>
              <w:rPr>
                <w:sz w:val="26"/>
                <w:szCs w:val="26"/>
              </w:rPr>
            </w:pPr>
          </w:p>
        </w:tc>
        <w:tc>
          <w:tcPr>
            <w:tcW w:w="10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D0FA78" w14:textId="77777777" w:rsidR="00520EDF" w:rsidRPr="0080424E" w:rsidRDefault="00520EDF" w:rsidP="00FA384F">
            <w:pPr>
              <w:jc w:val="center"/>
              <w:rPr>
                <w:sz w:val="26"/>
                <w:szCs w:val="26"/>
              </w:rPr>
            </w:pPr>
            <w:r w:rsidRPr="0080424E">
              <w:rPr>
                <w:sz w:val="26"/>
                <w:szCs w:val="26"/>
              </w:rPr>
              <w:t>Безперервний розвиток</w:t>
            </w:r>
          </w:p>
        </w:tc>
        <w:tc>
          <w:tcPr>
            <w:tcW w:w="18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25A0EA" w14:textId="77777777" w:rsidR="00520EDF" w:rsidRPr="0080424E" w:rsidRDefault="00520EDF" w:rsidP="00520EDF">
            <w:pPr>
              <w:jc w:val="center"/>
              <w:rPr>
                <w:sz w:val="26"/>
                <w:szCs w:val="26"/>
              </w:rPr>
            </w:pPr>
            <w:r w:rsidRPr="0080424E">
              <w:rPr>
                <w:sz w:val="26"/>
                <w:szCs w:val="26"/>
              </w:rPr>
              <w:t>18</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9B0A40" w14:textId="77777777" w:rsidR="00520EDF" w:rsidRPr="0080424E" w:rsidRDefault="00520EDF" w:rsidP="00E710F3">
            <w:pPr>
              <w:jc w:val="center"/>
              <w:rPr>
                <w:sz w:val="26"/>
                <w:szCs w:val="26"/>
              </w:rPr>
            </w:pPr>
            <w:r w:rsidRPr="0080424E">
              <w:rPr>
                <w:sz w:val="26"/>
                <w:szCs w:val="26"/>
              </w:rPr>
              <w:t>20</w:t>
            </w:r>
          </w:p>
        </w:tc>
        <w:tc>
          <w:tcPr>
            <w:tcW w:w="225"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14:paraId="75E4F989" w14:textId="77777777" w:rsidR="00520EDF" w:rsidRPr="0080424E" w:rsidRDefault="00520EDF" w:rsidP="00520EDF">
            <w:pPr>
              <w:jc w:val="center"/>
              <w:rPr>
                <w:sz w:val="26"/>
                <w:szCs w:val="26"/>
              </w:rPr>
            </w:pPr>
            <w:r w:rsidRPr="0080424E">
              <w:rPr>
                <w:sz w:val="26"/>
                <w:szCs w:val="26"/>
              </w:rPr>
              <w:t>18</w:t>
            </w:r>
          </w:p>
        </w:tc>
        <w:tc>
          <w:tcPr>
            <w:tcW w:w="224" w:type="pct"/>
            <w:vMerge w:val="restart"/>
            <w:tcBorders>
              <w:top w:val="single" w:sz="6" w:space="0" w:color="CCCCCC"/>
              <w:left w:val="single" w:sz="4" w:space="0" w:color="auto"/>
              <w:right w:val="single" w:sz="6" w:space="0" w:color="000000"/>
            </w:tcBorders>
            <w:vAlign w:val="center"/>
          </w:tcPr>
          <w:p w14:paraId="6C45F720" w14:textId="77777777" w:rsidR="00520EDF" w:rsidRPr="0080424E" w:rsidRDefault="00520EDF" w:rsidP="00520EDF">
            <w:pPr>
              <w:jc w:val="center"/>
              <w:rPr>
                <w:sz w:val="26"/>
                <w:szCs w:val="26"/>
              </w:rPr>
            </w:pPr>
            <w:r w:rsidRPr="0080424E">
              <w:rPr>
                <w:sz w:val="26"/>
                <w:szCs w:val="26"/>
              </w:rPr>
              <w:t>19</w:t>
            </w:r>
          </w:p>
        </w:tc>
        <w:tc>
          <w:tcPr>
            <w:tcW w:w="223"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5326784A" w14:textId="77777777" w:rsidR="00520EDF" w:rsidRPr="0080424E" w:rsidRDefault="00520EDF" w:rsidP="00520EDF">
            <w:pPr>
              <w:jc w:val="center"/>
              <w:rPr>
                <w:sz w:val="26"/>
                <w:szCs w:val="26"/>
              </w:rPr>
            </w:pPr>
            <w:r w:rsidRPr="0080424E">
              <w:rPr>
                <w:sz w:val="26"/>
                <w:szCs w:val="26"/>
              </w:rPr>
              <w:t>18</w:t>
            </w:r>
          </w:p>
        </w:tc>
        <w:tc>
          <w:tcPr>
            <w:tcW w:w="22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5E19DDB" w14:textId="77777777" w:rsidR="00520EDF" w:rsidRPr="0080424E" w:rsidRDefault="00520EDF" w:rsidP="00520EDF">
            <w:pPr>
              <w:jc w:val="center"/>
              <w:rPr>
                <w:sz w:val="26"/>
                <w:szCs w:val="26"/>
              </w:rPr>
            </w:pPr>
            <w:r w:rsidRPr="0080424E">
              <w:rPr>
                <w:sz w:val="26"/>
                <w:szCs w:val="26"/>
              </w:rPr>
              <w:t>18</w:t>
            </w:r>
          </w:p>
        </w:tc>
        <w:tc>
          <w:tcPr>
            <w:tcW w:w="9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B718E69" w14:textId="77777777" w:rsidR="00520EDF" w:rsidRPr="0080424E" w:rsidRDefault="00520EDF" w:rsidP="00FA384F">
            <w:pPr>
              <w:jc w:val="center"/>
              <w:rPr>
                <w:sz w:val="26"/>
                <w:szCs w:val="26"/>
              </w:rPr>
            </w:pPr>
            <w:r w:rsidRPr="0080424E">
              <w:rPr>
                <w:sz w:val="26"/>
                <w:szCs w:val="26"/>
              </w:rPr>
              <w:t>18,25</w:t>
            </w: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E71204C" w14:textId="77777777" w:rsidR="00520EDF" w:rsidRPr="0080424E" w:rsidRDefault="00520EDF" w:rsidP="00EB226A">
            <w:pPr>
              <w:spacing w:line="276" w:lineRule="auto"/>
              <w:rPr>
                <w:sz w:val="26"/>
                <w:szCs w:val="26"/>
              </w:rPr>
            </w:pPr>
          </w:p>
        </w:tc>
        <w:tc>
          <w:tcPr>
            <w:tcW w:w="23" w:type="pct"/>
            <w:vAlign w:val="center"/>
            <w:hideMark/>
          </w:tcPr>
          <w:p w14:paraId="24F0C865" w14:textId="77777777" w:rsidR="00520EDF" w:rsidRPr="0080424E" w:rsidRDefault="00520EDF" w:rsidP="00EB226A">
            <w:pPr>
              <w:spacing w:line="276" w:lineRule="auto"/>
              <w:rPr>
                <w:sz w:val="26"/>
                <w:szCs w:val="26"/>
              </w:rPr>
            </w:pPr>
          </w:p>
        </w:tc>
      </w:tr>
      <w:tr w:rsidR="00520EDF" w:rsidRPr="0080424E" w14:paraId="2FBB2F91"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6F317E5"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06E85DDF"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B65F7E6"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31E3FBC3"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123E2D14"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76540572"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1061D490"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14244C64"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4F935505"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62317F99"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1FF9082B" w14:textId="77777777" w:rsidR="00520EDF" w:rsidRPr="0080424E" w:rsidRDefault="00520EDF" w:rsidP="00EB226A">
            <w:pPr>
              <w:spacing w:line="276" w:lineRule="auto"/>
              <w:jc w:val="center"/>
              <w:rPr>
                <w:sz w:val="26"/>
                <w:szCs w:val="26"/>
              </w:rPr>
            </w:pPr>
          </w:p>
        </w:tc>
      </w:tr>
      <w:tr w:rsidR="00520EDF" w:rsidRPr="0080424E" w14:paraId="36035974"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B1C8E4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518A9035"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BCB225C"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4AF20CD8"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42E3AA1D"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3301E6BD"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6AFDB015"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1590426"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00FCA5"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13E933CA"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74748AF2" w14:textId="77777777" w:rsidR="00520EDF" w:rsidRPr="0080424E" w:rsidRDefault="00520EDF" w:rsidP="00EB226A">
            <w:pPr>
              <w:spacing w:line="276" w:lineRule="auto"/>
              <w:rPr>
                <w:sz w:val="26"/>
                <w:szCs w:val="26"/>
              </w:rPr>
            </w:pPr>
          </w:p>
        </w:tc>
      </w:tr>
      <w:tr w:rsidR="00520EDF" w:rsidRPr="0080424E" w14:paraId="340BCF3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98B949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3ACFB8A6"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DEB8BB3"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605B323C"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25A30A54"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7AD00CE2"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1A8B282D"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6790F361"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3ED5B072"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26DEE7F2"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50750348" w14:textId="77777777" w:rsidR="00520EDF" w:rsidRPr="0080424E" w:rsidRDefault="00520EDF" w:rsidP="00EB226A">
            <w:pPr>
              <w:spacing w:line="276" w:lineRule="auto"/>
              <w:rPr>
                <w:sz w:val="26"/>
                <w:szCs w:val="26"/>
              </w:rPr>
            </w:pPr>
          </w:p>
        </w:tc>
      </w:tr>
      <w:tr w:rsidR="00520EDF" w:rsidRPr="0080424E" w14:paraId="04672D09"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4419B76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299D5092"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328B155"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1B27B783" w14:textId="77777777" w:rsidR="00520EDF" w:rsidRPr="0080424E" w:rsidRDefault="00520EDF" w:rsidP="00EB226A">
            <w:pPr>
              <w:spacing w:line="276" w:lineRule="auto"/>
              <w:rPr>
                <w:sz w:val="26"/>
                <w:szCs w:val="26"/>
              </w:rPr>
            </w:pPr>
          </w:p>
        </w:tc>
        <w:tc>
          <w:tcPr>
            <w:tcW w:w="225" w:type="pct"/>
            <w:vMerge/>
            <w:tcBorders>
              <w:left w:val="single" w:sz="6" w:space="0" w:color="CCCCCC"/>
              <w:bottom w:val="single" w:sz="18" w:space="0" w:color="000000"/>
              <w:right w:val="single" w:sz="4" w:space="0" w:color="auto"/>
            </w:tcBorders>
            <w:vAlign w:val="center"/>
            <w:hideMark/>
          </w:tcPr>
          <w:p w14:paraId="5DB7E7D1" w14:textId="77777777" w:rsidR="00520EDF" w:rsidRPr="0080424E" w:rsidRDefault="00520EDF" w:rsidP="00EB226A">
            <w:pPr>
              <w:spacing w:line="276" w:lineRule="auto"/>
              <w:rPr>
                <w:sz w:val="26"/>
                <w:szCs w:val="26"/>
              </w:rPr>
            </w:pPr>
          </w:p>
        </w:tc>
        <w:tc>
          <w:tcPr>
            <w:tcW w:w="224" w:type="pct"/>
            <w:vMerge/>
            <w:tcBorders>
              <w:left w:val="single" w:sz="4" w:space="0" w:color="auto"/>
              <w:bottom w:val="single" w:sz="18" w:space="0" w:color="000000"/>
              <w:right w:val="single" w:sz="6" w:space="0" w:color="000000"/>
            </w:tcBorders>
            <w:vAlign w:val="center"/>
          </w:tcPr>
          <w:p w14:paraId="734524D9" w14:textId="77777777" w:rsidR="00520EDF" w:rsidRPr="0080424E" w:rsidRDefault="00520EDF" w:rsidP="00EB226A">
            <w:pPr>
              <w:spacing w:line="276" w:lineRule="auto"/>
              <w:rPr>
                <w:sz w:val="26"/>
                <w:szCs w:val="26"/>
              </w:rPr>
            </w:pPr>
          </w:p>
        </w:tc>
        <w:tc>
          <w:tcPr>
            <w:tcW w:w="223" w:type="pct"/>
            <w:vMerge/>
            <w:tcBorders>
              <w:left w:val="single" w:sz="6" w:space="0" w:color="000000"/>
              <w:bottom w:val="single" w:sz="18" w:space="0" w:color="000000"/>
              <w:right w:val="single" w:sz="6" w:space="0" w:color="000000"/>
            </w:tcBorders>
            <w:vAlign w:val="center"/>
            <w:hideMark/>
          </w:tcPr>
          <w:p w14:paraId="3EA39690"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4D3E45C"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EC7349"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D0FBDDD"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3FF3BB59" w14:textId="77777777" w:rsidR="00520EDF" w:rsidRPr="0080424E" w:rsidRDefault="00520EDF" w:rsidP="00EB226A">
            <w:pPr>
              <w:spacing w:line="276" w:lineRule="auto"/>
              <w:rPr>
                <w:sz w:val="26"/>
                <w:szCs w:val="26"/>
              </w:rPr>
            </w:pPr>
          </w:p>
        </w:tc>
      </w:tr>
    </w:tbl>
    <w:p w14:paraId="053774BC" w14:textId="77777777" w:rsidR="00E873E2" w:rsidRPr="0080424E" w:rsidRDefault="00E873E2" w:rsidP="00E873E2">
      <w:pPr>
        <w:rPr>
          <w:sz w:val="26"/>
          <w:szCs w:val="26"/>
        </w:rPr>
      </w:pPr>
    </w:p>
    <w:p w14:paraId="3B860832"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Надана інформація та результати співбесіди продемонстрували належний рівень особистої компетентності кандидата.</w:t>
      </w:r>
    </w:p>
    <w:p w14:paraId="1FF52CF9" w14:textId="5A085580" w:rsidR="000746B3" w:rsidRPr="0080424E" w:rsidRDefault="00234A54" w:rsidP="0015000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w:t>
      </w:r>
      <w:r w:rsidR="00FA5DAE" w:rsidRPr="0080424E">
        <w:rPr>
          <w:color w:val="000000"/>
          <w:sz w:val="26"/>
          <w:szCs w:val="26"/>
          <w:lang w:eastAsia="uk-UA"/>
        </w:rPr>
        <w:t>, з</w:t>
      </w:r>
      <w:r w:rsidR="006573E8" w:rsidRPr="0080424E">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80424E">
        <w:rPr>
          <w:color w:val="000000"/>
          <w:sz w:val="26"/>
          <w:szCs w:val="26"/>
          <w:lang w:eastAsia="uk-UA"/>
        </w:rPr>
        <w:t>с</w:t>
      </w:r>
      <w:r w:rsidR="006573E8" w:rsidRPr="0080424E">
        <w:rPr>
          <w:color w:val="000000"/>
          <w:sz w:val="26"/>
          <w:szCs w:val="26"/>
          <w:lang w:eastAsia="uk-UA"/>
        </w:rPr>
        <w:t>умарний бал, отриманий за цим критерієм</w:t>
      </w:r>
      <w:r w:rsidRPr="0080424E">
        <w:rPr>
          <w:color w:val="000000"/>
          <w:sz w:val="26"/>
          <w:szCs w:val="26"/>
          <w:lang w:eastAsia="uk-UA"/>
        </w:rPr>
        <w:t>,</w:t>
      </w:r>
      <w:r w:rsidR="006573E8" w:rsidRPr="0080424E">
        <w:rPr>
          <w:color w:val="000000"/>
          <w:sz w:val="26"/>
          <w:szCs w:val="26"/>
          <w:lang w:eastAsia="uk-UA"/>
        </w:rPr>
        <w:t xml:space="preserve"> становить 3</w:t>
      </w:r>
      <w:r w:rsidR="00520EDF" w:rsidRPr="0080424E">
        <w:rPr>
          <w:color w:val="000000"/>
          <w:sz w:val="26"/>
          <w:szCs w:val="26"/>
          <w:lang w:eastAsia="uk-UA"/>
        </w:rPr>
        <w:t>7</w:t>
      </w:r>
      <w:r w:rsidR="00F1129A" w:rsidRPr="0080424E">
        <w:rPr>
          <w:color w:val="000000"/>
          <w:sz w:val="26"/>
          <w:szCs w:val="26"/>
          <w:lang w:eastAsia="uk-UA"/>
        </w:rPr>
        <w:t>,</w:t>
      </w:r>
      <w:r w:rsidR="00520EDF" w:rsidRPr="0080424E">
        <w:rPr>
          <w:color w:val="000000"/>
          <w:sz w:val="26"/>
          <w:szCs w:val="26"/>
          <w:lang w:eastAsia="uk-UA"/>
        </w:rPr>
        <w:t>5</w:t>
      </w:r>
      <w:r w:rsidR="00615648">
        <w:rPr>
          <w:color w:val="000000"/>
          <w:sz w:val="26"/>
          <w:szCs w:val="26"/>
          <w:lang w:eastAsia="uk-UA"/>
        </w:rPr>
        <w:t> </w:t>
      </w:r>
      <w:r w:rsidR="006573E8" w:rsidRPr="0080424E">
        <w:rPr>
          <w:color w:val="000000"/>
          <w:sz w:val="26"/>
          <w:szCs w:val="26"/>
          <w:lang w:eastAsia="uk-UA"/>
        </w:rPr>
        <w:t xml:space="preserve">бала із 50 можливих, </w:t>
      </w:r>
      <w:r w:rsidR="00874028">
        <w:rPr>
          <w:color w:val="000000"/>
          <w:sz w:val="26"/>
          <w:szCs w:val="26"/>
          <w:lang w:eastAsia="uk-UA"/>
        </w:rPr>
        <w:t>тобто</w:t>
      </w:r>
      <w:r w:rsidR="006573E8" w:rsidRPr="0080424E">
        <w:rPr>
          <w:color w:val="000000"/>
          <w:sz w:val="26"/>
          <w:szCs w:val="26"/>
          <w:lang w:eastAsia="uk-UA"/>
        </w:rPr>
        <w:t xml:space="preserve"> 75% </w:t>
      </w:r>
      <w:r w:rsidR="004A0803" w:rsidRPr="0080424E">
        <w:rPr>
          <w:color w:val="000000"/>
          <w:sz w:val="26"/>
          <w:szCs w:val="26"/>
          <w:lang w:eastAsia="uk-UA"/>
        </w:rPr>
        <w:t>від максимально можливого бала</w:t>
      </w:r>
      <w:r w:rsidR="006573E8" w:rsidRPr="0080424E">
        <w:rPr>
          <w:color w:val="000000"/>
          <w:sz w:val="26"/>
          <w:szCs w:val="26"/>
          <w:lang w:eastAsia="uk-UA"/>
        </w:rPr>
        <w:t xml:space="preserve">, </w:t>
      </w:r>
      <w:r w:rsidR="00FA5DAE" w:rsidRPr="0080424E">
        <w:rPr>
          <w:color w:val="000000"/>
          <w:sz w:val="26"/>
          <w:szCs w:val="26"/>
          <w:lang w:eastAsia="uk-UA"/>
        </w:rPr>
        <w:t xml:space="preserve">а тому Комісія виснує, що кандидат </w:t>
      </w:r>
      <w:r w:rsidR="00520EDF" w:rsidRPr="0080424E">
        <w:rPr>
          <w:color w:val="000000"/>
          <w:sz w:val="26"/>
          <w:szCs w:val="26"/>
          <w:lang w:eastAsia="uk-UA"/>
        </w:rPr>
        <w:t>Щоткін О.В.</w:t>
      </w:r>
      <w:r w:rsidR="00F1129A" w:rsidRPr="0080424E">
        <w:rPr>
          <w:color w:val="000000"/>
          <w:sz w:val="26"/>
          <w:szCs w:val="26"/>
          <w:lang w:eastAsia="uk-UA"/>
        </w:rPr>
        <w:t xml:space="preserve"> </w:t>
      </w:r>
      <w:r w:rsidR="000746B3" w:rsidRPr="0080424E">
        <w:rPr>
          <w:color w:val="000000"/>
          <w:sz w:val="26"/>
          <w:szCs w:val="26"/>
          <w:lang w:eastAsia="uk-UA"/>
        </w:rPr>
        <w:t>підтверди</w:t>
      </w:r>
      <w:r w:rsidR="00F1129A" w:rsidRPr="0080424E">
        <w:rPr>
          <w:color w:val="000000"/>
          <w:sz w:val="26"/>
          <w:szCs w:val="26"/>
          <w:lang w:eastAsia="uk-UA"/>
        </w:rPr>
        <w:t>в</w:t>
      </w:r>
      <w:r w:rsidR="000746B3" w:rsidRPr="0080424E">
        <w:rPr>
          <w:color w:val="000000"/>
          <w:sz w:val="26"/>
          <w:szCs w:val="26"/>
          <w:lang w:eastAsia="uk-UA"/>
        </w:rPr>
        <w:t xml:space="preserve"> здатн</w:t>
      </w:r>
      <w:r w:rsidR="00112EAD" w:rsidRPr="0080424E">
        <w:rPr>
          <w:color w:val="000000"/>
          <w:sz w:val="26"/>
          <w:szCs w:val="26"/>
          <w:lang w:eastAsia="uk-UA"/>
        </w:rPr>
        <w:t>ість</w:t>
      </w:r>
      <w:r w:rsidR="000746B3" w:rsidRPr="0080424E">
        <w:rPr>
          <w:color w:val="000000"/>
          <w:sz w:val="26"/>
          <w:szCs w:val="26"/>
          <w:lang w:eastAsia="uk-UA"/>
        </w:rPr>
        <w:t xml:space="preserve"> здійснювати правосуддя в апеляційному</w:t>
      </w:r>
      <w:r w:rsidR="005F57B2" w:rsidRPr="0080424E">
        <w:rPr>
          <w:color w:val="000000"/>
          <w:sz w:val="26"/>
          <w:szCs w:val="26"/>
          <w:lang w:eastAsia="uk-UA"/>
        </w:rPr>
        <w:t xml:space="preserve"> господарському </w:t>
      </w:r>
      <w:r w:rsidR="000746B3" w:rsidRPr="0080424E">
        <w:rPr>
          <w:color w:val="000000"/>
          <w:sz w:val="26"/>
          <w:szCs w:val="26"/>
          <w:lang w:eastAsia="uk-UA"/>
        </w:rPr>
        <w:t xml:space="preserve">суді за критерієм особистої компетентності. </w:t>
      </w:r>
    </w:p>
    <w:p w14:paraId="1BCB18E3" w14:textId="77777777" w:rsidR="00FA384F" w:rsidRPr="0080424E" w:rsidRDefault="00FA384F" w:rsidP="005F57B2">
      <w:pPr>
        <w:shd w:val="clear" w:color="auto" w:fill="FFFFFF"/>
        <w:tabs>
          <w:tab w:val="left" w:pos="426"/>
        </w:tabs>
        <w:jc w:val="both"/>
        <w:rPr>
          <w:color w:val="000000"/>
          <w:sz w:val="26"/>
          <w:szCs w:val="26"/>
          <w:lang w:eastAsia="uk-UA"/>
        </w:rPr>
      </w:pPr>
    </w:p>
    <w:p w14:paraId="59867A6E" w14:textId="77777777" w:rsidR="005F57B2" w:rsidRPr="0080424E" w:rsidRDefault="00FA5DAE" w:rsidP="00122A49">
      <w:pPr>
        <w:ind w:firstLine="567"/>
        <w:jc w:val="both"/>
        <w:rPr>
          <w:b/>
          <w:bCs/>
          <w:sz w:val="26"/>
          <w:szCs w:val="26"/>
        </w:rPr>
      </w:pPr>
      <w:r w:rsidRPr="0080424E">
        <w:rPr>
          <w:b/>
          <w:bCs/>
          <w:sz w:val="26"/>
          <w:szCs w:val="26"/>
        </w:rPr>
        <w:t xml:space="preserve">Встановлення відповідності кандидата критерію </w:t>
      </w:r>
      <w:r w:rsidR="004A0803" w:rsidRPr="0080424E">
        <w:rPr>
          <w:b/>
          <w:bCs/>
          <w:sz w:val="26"/>
          <w:szCs w:val="26"/>
        </w:rPr>
        <w:t>соціальної</w:t>
      </w:r>
      <w:r w:rsidRPr="0080424E">
        <w:rPr>
          <w:b/>
          <w:bCs/>
          <w:sz w:val="26"/>
          <w:szCs w:val="26"/>
        </w:rPr>
        <w:t xml:space="preserve"> компетентності.</w:t>
      </w:r>
    </w:p>
    <w:p w14:paraId="1713B01F"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95846CA"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7AA08FB1"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7CB5711C"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7C12A18"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878BC5A"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w:t>
      </w:r>
      <w:r w:rsidRPr="0080424E">
        <w:rPr>
          <w:color w:val="000000"/>
          <w:sz w:val="26"/>
          <w:szCs w:val="26"/>
          <w:lang w:eastAsia="uk-UA"/>
        </w:rPr>
        <w:lastRenderedPageBreak/>
        <w:t>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3ADE962C"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80424E">
        <w:rPr>
          <w:color w:val="000000"/>
          <w:sz w:val="26"/>
          <w:szCs w:val="26"/>
          <w:lang w:eastAsia="uk-UA"/>
        </w:rPr>
        <w:t xml:space="preserve"> ефективна комунікація – 12,5 бала</w:t>
      </w:r>
      <w:bookmarkStart w:id="5" w:name="147"/>
      <w:bookmarkEnd w:id="5"/>
      <w:r w:rsidRPr="0080424E">
        <w:rPr>
          <w:color w:val="000000"/>
          <w:sz w:val="26"/>
          <w:szCs w:val="26"/>
          <w:lang w:eastAsia="uk-UA"/>
        </w:rPr>
        <w:t>; ефективна взаємодія – 12,5 бала</w:t>
      </w:r>
      <w:bookmarkStart w:id="6" w:name="148"/>
      <w:bookmarkEnd w:id="6"/>
      <w:r w:rsidRPr="0080424E">
        <w:rPr>
          <w:color w:val="000000"/>
          <w:sz w:val="26"/>
          <w:szCs w:val="26"/>
          <w:lang w:eastAsia="uk-UA"/>
        </w:rPr>
        <w:t>; стійкість мотивації – 12,5 бала</w:t>
      </w:r>
      <w:bookmarkStart w:id="7" w:name="149"/>
      <w:bookmarkEnd w:id="7"/>
      <w:r w:rsidRPr="0080424E">
        <w:rPr>
          <w:color w:val="000000"/>
          <w:sz w:val="26"/>
          <w:szCs w:val="26"/>
          <w:lang w:eastAsia="uk-UA"/>
        </w:rPr>
        <w:t>; емоційна стійкість – 12,5 бала.</w:t>
      </w:r>
      <w:bookmarkStart w:id="8" w:name="150"/>
      <w:bookmarkEnd w:id="8"/>
    </w:p>
    <w:p w14:paraId="0833E8C9"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A760F7B"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2E3CBED2"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B714FA9"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7509EA45"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186D5E37"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6C43547"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Відповідно до пункту 5.7 </w:t>
      </w:r>
      <w:bookmarkStart w:id="9" w:name="_Hlk199323952"/>
      <w:r w:rsidRPr="0080424E">
        <w:rPr>
          <w:color w:val="000000"/>
          <w:sz w:val="26"/>
          <w:szCs w:val="26"/>
          <w:lang w:eastAsia="uk-UA"/>
        </w:rPr>
        <w:t xml:space="preserve">Положення про кваліфікаційне оцінювання </w:t>
      </w:r>
      <w:bookmarkEnd w:id="9"/>
      <w:r w:rsidRPr="0080424E">
        <w:rPr>
          <w:color w:val="000000"/>
          <w:sz w:val="26"/>
          <w:szCs w:val="26"/>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w:t>
      </w:r>
      <w:r w:rsidRPr="0080424E">
        <w:rPr>
          <w:color w:val="000000"/>
          <w:sz w:val="26"/>
          <w:szCs w:val="26"/>
          <w:lang w:eastAsia="uk-UA"/>
        </w:rPr>
        <w:lastRenderedPageBreak/>
        <w:t>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03CC1B5" w14:textId="2607CFB8" w:rsidR="00E92E38" w:rsidRPr="0080424E" w:rsidRDefault="00874028" w:rsidP="00A90850">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Варто підкреслили, що повноваження Комісії </w:t>
      </w:r>
      <w:r w:rsidR="009E1D48">
        <w:rPr>
          <w:color w:val="000000"/>
          <w:sz w:val="26"/>
          <w:szCs w:val="26"/>
          <w:lang w:eastAsia="uk-UA"/>
        </w:rPr>
        <w:t>щодо</w:t>
      </w:r>
      <w:r w:rsidRPr="0080424E">
        <w:rPr>
          <w:color w:val="000000"/>
          <w:sz w:val="26"/>
          <w:szCs w:val="26"/>
          <w:lang w:eastAsia="uk-UA"/>
        </w:rPr>
        <w:t xml:space="preserve"> оцінки встановлених </w:t>
      </w:r>
      <w:r w:rsidR="009E1D48">
        <w:rPr>
          <w:color w:val="000000"/>
          <w:sz w:val="26"/>
          <w:szCs w:val="26"/>
          <w:lang w:eastAsia="uk-UA"/>
        </w:rPr>
        <w:t xml:space="preserve">стосовно </w:t>
      </w:r>
      <w:r w:rsidRPr="0080424E">
        <w:rPr>
          <w:color w:val="000000"/>
          <w:sz w:val="26"/>
          <w:szCs w:val="26"/>
          <w:lang w:eastAsia="uk-UA"/>
        </w:rPr>
        <w:t xml:space="preserve">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Pr>
          <w:color w:val="000000"/>
          <w:sz w:val="26"/>
          <w:szCs w:val="26"/>
          <w:lang w:eastAsia="uk-UA"/>
        </w:rPr>
        <w:t>Ч</w:t>
      </w:r>
      <w:r w:rsidR="00A90850" w:rsidRPr="0080424E">
        <w:rPr>
          <w:color w:val="000000"/>
          <w:sz w:val="26"/>
          <w:szCs w:val="26"/>
          <w:lang w:eastAsia="uk-UA"/>
        </w:rPr>
        <w:t>лен</w:t>
      </w:r>
      <w:r w:rsidR="001E0D61" w:rsidRPr="0080424E">
        <w:rPr>
          <w:color w:val="000000"/>
          <w:sz w:val="26"/>
          <w:szCs w:val="26"/>
          <w:lang w:eastAsia="uk-UA"/>
        </w:rPr>
        <w:t>ами</w:t>
      </w:r>
      <w:r w:rsidR="00A90850" w:rsidRPr="0080424E">
        <w:rPr>
          <w:color w:val="000000"/>
          <w:sz w:val="26"/>
          <w:szCs w:val="26"/>
          <w:lang w:eastAsia="uk-UA"/>
        </w:rPr>
        <w:t xml:space="preserve"> Комісії</w:t>
      </w:r>
      <w:r w:rsidR="001E0D61" w:rsidRPr="0080424E">
        <w:rPr>
          <w:color w:val="000000"/>
          <w:sz w:val="26"/>
          <w:szCs w:val="26"/>
          <w:lang w:eastAsia="uk-UA"/>
        </w:rPr>
        <w:t>,</w:t>
      </w:r>
      <w:r w:rsidR="00A90850" w:rsidRPr="0080424E">
        <w:rPr>
          <w:color w:val="000000"/>
          <w:sz w:val="26"/>
          <w:szCs w:val="26"/>
          <w:lang w:eastAsia="uk-UA"/>
        </w:rPr>
        <w:t xml:space="preserve"> виходячи з власного переконання, з урахуванням </w:t>
      </w:r>
      <w:r w:rsidR="00E92E38" w:rsidRPr="0080424E">
        <w:rPr>
          <w:color w:val="000000"/>
          <w:sz w:val="26"/>
          <w:szCs w:val="26"/>
          <w:lang w:eastAsia="uk-UA"/>
        </w:rPr>
        <w:t xml:space="preserve"> </w:t>
      </w:r>
      <w:r w:rsidR="00A90850" w:rsidRPr="0080424E">
        <w:rPr>
          <w:color w:val="000000"/>
          <w:sz w:val="26"/>
          <w:szCs w:val="26"/>
          <w:lang w:eastAsia="uk-UA"/>
        </w:rPr>
        <w:t>н</w:t>
      </w:r>
      <w:r w:rsidR="00E92E38" w:rsidRPr="0080424E">
        <w:rPr>
          <w:color w:val="000000"/>
          <w:sz w:val="26"/>
          <w:szCs w:val="26"/>
          <w:lang w:eastAsia="uk-UA"/>
        </w:rPr>
        <w:t>адан</w:t>
      </w:r>
      <w:r w:rsidR="00A90850" w:rsidRPr="0080424E">
        <w:rPr>
          <w:color w:val="000000"/>
          <w:sz w:val="26"/>
          <w:szCs w:val="26"/>
          <w:lang w:eastAsia="uk-UA"/>
        </w:rPr>
        <w:t>их кандидатом документів</w:t>
      </w:r>
      <w:r w:rsidR="00E92E38" w:rsidRPr="0080424E">
        <w:rPr>
          <w:color w:val="000000"/>
          <w:sz w:val="26"/>
          <w:szCs w:val="26"/>
          <w:lang w:eastAsia="uk-UA"/>
        </w:rPr>
        <w:t xml:space="preserve">, а також його </w:t>
      </w:r>
      <w:r w:rsidR="00A90850" w:rsidRPr="0080424E">
        <w:rPr>
          <w:color w:val="000000"/>
          <w:sz w:val="26"/>
          <w:szCs w:val="26"/>
          <w:lang w:eastAsia="uk-UA"/>
        </w:rPr>
        <w:t>пояснень під час співбесіди, індивідуально оцінено Щоткіна О.В. за показниками критерію соціальної компетентності таким чином:</w:t>
      </w:r>
    </w:p>
    <w:p w14:paraId="55DFF938" w14:textId="77777777" w:rsidR="00190EC3" w:rsidRPr="0080424E" w:rsidRDefault="00190EC3" w:rsidP="00122A49">
      <w:pPr>
        <w:shd w:val="clear" w:color="auto" w:fill="FFFFFF"/>
        <w:tabs>
          <w:tab w:val="left" w:pos="426"/>
        </w:tabs>
        <w:ind w:firstLine="567"/>
        <w:jc w:val="both"/>
        <w:rPr>
          <w:color w:val="000000"/>
          <w:sz w:val="26"/>
          <w:szCs w:val="26"/>
          <w:lang w:eastAsia="uk-UA"/>
        </w:rPr>
      </w:pPr>
    </w:p>
    <w:tbl>
      <w:tblPr>
        <w:tblW w:w="5000" w:type="pct"/>
        <w:tblLayout w:type="fixed"/>
        <w:tblCellMar>
          <w:left w:w="0" w:type="dxa"/>
          <w:right w:w="0" w:type="dxa"/>
        </w:tblCellMar>
        <w:tblLook w:val="04A0" w:firstRow="1" w:lastRow="0" w:firstColumn="1" w:lastColumn="0" w:noHBand="0" w:noVBand="1"/>
      </w:tblPr>
      <w:tblGrid>
        <w:gridCol w:w="1821"/>
        <w:gridCol w:w="2507"/>
        <w:gridCol w:w="466"/>
        <w:gridCol w:w="420"/>
        <w:gridCol w:w="418"/>
        <w:gridCol w:w="422"/>
        <w:gridCol w:w="418"/>
        <w:gridCol w:w="420"/>
        <w:gridCol w:w="1448"/>
        <w:gridCol w:w="1209"/>
        <w:gridCol w:w="43"/>
      </w:tblGrid>
      <w:tr w:rsidR="00A710EA" w:rsidRPr="0080424E" w14:paraId="0642808C" w14:textId="77777777" w:rsidTr="00C14F61">
        <w:trPr>
          <w:gridAfter w:val="1"/>
          <w:wAfter w:w="22" w:type="pct"/>
          <w:trHeight w:val="315"/>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C68C997" w14:textId="77777777" w:rsidR="00A710EA" w:rsidRPr="0080424E" w:rsidRDefault="00A710EA" w:rsidP="00EB226A">
            <w:pPr>
              <w:spacing w:line="276" w:lineRule="auto"/>
              <w:jc w:val="center"/>
              <w:rPr>
                <w:sz w:val="26"/>
                <w:szCs w:val="26"/>
              </w:rPr>
            </w:pPr>
            <w:r w:rsidRPr="0080424E">
              <w:rPr>
                <w:sz w:val="26"/>
                <w:szCs w:val="26"/>
              </w:rPr>
              <w:t>Критерій</w:t>
            </w:r>
          </w:p>
        </w:tc>
        <w:tc>
          <w:tcPr>
            <w:tcW w:w="13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B0A5D14" w14:textId="77777777" w:rsidR="00A710EA" w:rsidRPr="0080424E" w:rsidRDefault="00A710EA" w:rsidP="00EB226A">
            <w:pPr>
              <w:spacing w:line="276" w:lineRule="auto"/>
              <w:jc w:val="center"/>
              <w:rPr>
                <w:sz w:val="26"/>
                <w:szCs w:val="26"/>
              </w:rPr>
            </w:pPr>
            <w:r w:rsidRPr="0080424E">
              <w:rPr>
                <w:sz w:val="26"/>
                <w:szCs w:val="26"/>
              </w:rPr>
              <w:t>Показник</w:t>
            </w:r>
          </w:p>
        </w:tc>
        <w:tc>
          <w:tcPr>
            <w:tcW w:w="1337"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7A19D16" w14:textId="14B89964" w:rsidR="00A710EA" w:rsidRPr="0080424E" w:rsidRDefault="00A710EA" w:rsidP="00EB226A">
            <w:pPr>
              <w:spacing w:line="276" w:lineRule="auto"/>
              <w:jc w:val="center"/>
              <w:rPr>
                <w:sz w:val="26"/>
                <w:szCs w:val="26"/>
              </w:rPr>
            </w:pPr>
            <w:r w:rsidRPr="0080424E">
              <w:rPr>
                <w:sz w:val="26"/>
                <w:szCs w:val="26"/>
              </w:rPr>
              <w:t>Бали</w:t>
            </w:r>
            <w:r w:rsidR="009E1D48">
              <w:rPr>
                <w:sz w:val="26"/>
                <w:szCs w:val="26"/>
              </w:rPr>
              <w:t>,</w:t>
            </w:r>
            <w:r w:rsidRPr="0080424E">
              <w:rPr>
                <w:sz w:val="26"/>
                <w:szCs w:val="26"/>
              </w:rPr>
              <w:t xml:space="preserve"> виставлені членами Комісії за показниками</w:t>
            </w:r>
          </w:p>
        </w:tc>
        <w:tc>
          <w:tcPr>
            <w:tcW w:w="75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1E142026" w14:textId="2A971E65" w:rsidR="00A710EA" w:rsidRPr="0080424E" w:rsidRDefault="00A710EA" w:rsidP="00C14F61">
            <w:pPr>
              <w:spacing w:line="276" w:lineRule="auto"/>
              <w:jc w:val="center"/>
              <w:rPr>
                <w:sz w:val="26"/>
                <w:szCs w:val="26"/>
              </w:rPr>
            </w:pPr>
            <w:r w:rsidRPr="0080424E">
              <w:rPr>
                <w:sz w:val="26"/>
                <w:szCs w:val="26"/>
              </w:rPr>
              <w:t xml:space="preserve">Розрахований </w:t>
            </w:r>
            <w:r w:rsidR="00756C0B" w:rsidRPr="0080424E">
              <w:rPr>
                <w:sz w:val="26"/>
                <w:szCs w:val="26"/>
              </w:rPr>
              <w:t>відповідно до пункту</w:t>
            </w:r>
            <w:r w:rsidRPr="0080424E">
              <w:rPr>
                <w:sz w:val="26"/>
                <w:szCs w:val="26"/>
              </w:rPr>
              <w:t xml:space="preserve"> 5.7</w:t>
            </w:r>
            <w:r w:rsidR="00756C0B" w:rsidRPr="0080424E">
              <w:rPr>
                <w:sz w:val="26"/>
                <w:szCs w:val="26"/>
              </w:rPr>
              <w:t xml:space="preserve"> По</w:t>
            </w:r>
            <w:r w:rsidR="00C14F61">
              <w:rPr>
                <w:sz w:val="26"/>
                <w:szCs w:val="26"/>
              </w:rPr>
              <w:t xml:space="preserve">ложення </w:t>
            </w:r>
            <w:r w:rsidRPr="0080424E">
              <w:rPr>
                <w:sz w:val="26"/>
                <w:szCs w:val="26"/>
              </w:rPr>
              <w:t>бал</w:t>
            </w:r>
          </w:p>
        </w:tc>
        <w:tc>
          <w:tcPr>
            <w:tcW w:w="63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5220C67" w14:textId="77777777" w:rsidR="00A710EA" w:rsidRPr="0080424E" w:rsidRDefault="00A710EA" w:rsidP="00EB226A">
            <w:pPr>
              <w:spacing w:line="276" w:lineRule="auto"/>
              <w:jc w:val="center"/>
              <w:rPr>
                <w:sz w:val="26"/>
                <w:szCs w:val="26"/>
              </w:rPr>
            </w:pPr>
            <w:r w:rsidRPr="0080424E">
              <w:rPr>
                <w:sz w:val="26"/>
                <w:szCs w:val="26"/>
              </w:rPr>
              <w:t>Бал за критерій</w:t>
            </w:r>
          </w:p>
        </w:tc>
      </w:tr>
      <w:tr w:rsidR="00912867" w:rsidRPr="0080424E" w14:paraId="4A96D400" w14:textId="77777777" w:rsidTr="00C14F61">
        <w:trPr>
          <w:gridAfter w:val="1"/>
          <w:wAfter w:w="22" w:type="pct"/>
          <w:trHeight w:val="344"/>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04A2605" w14:textId="77777777" w:rsidR="00912867" w:rsidRPr="0080424E" w:rsidRDefault="00912867" w:rsidP="00EB226A">
            <w:pPr>
              <w:spacing w:line="276" w:lineRule="auto"/>
              <w:rPr>
                <w:sz w:val="26"/>
                <w:szCs w:val="26"/>
              </w:rPr>
            </w:pPr>
          </w:p>
          <w:p w14:paraId="77A15944" w14:textId="77777777" w:rsidR="00912867" w:rsidRPr="0080424E" w:rsidRDefault="00912867" w:rsidP="00EB226A">
            <w:pPr>
              <w:spacing w:line="276" w:lineRule="auto"/>
              <w:rPr>
                <w:sz w:val="26"/>
                <w:szCs w:val="26"/>
              </w:rPr>
            </w:pPr>
          </w:p>
          <w:p w14:paraId="03EA828A" w14:textId="77777777" w:rsidR="00912867" w:rsidRPr="0080424E" w:rsidRDefault="00912867" w:rsidP="00EB226A">
            <w:pPr>
              <w:spacing w:line="276" w:lineRule="auto"/>
              <w:rPr>
                <w:sz w:val="26"/>
                <w:szCs w:val="26"/>
              </w:rPr>
            </w:pPr>
            <w:r w:rsidRPr="0080424E">
              <w:rPr>
                <w:sz w:val="26"/>
                <w:szCs w:val="26"/>
              </w:rPr>
              <w:t>Соціальна компетентність</w:t>
            </w:r>
          </w:p>
        </w:tc>
        <w:tc>
          <w:tcPr>
            <w:tcW w:w="13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E8CEC" w14:textId="77777777" w:rsidR="00912867" w:rsidRPr="0080424E" w:rsidRDefault="00912867" w:rsidP="00EB226A">
            <w:pPr>
              <w:spacing w:line="276" w:lineRule="auto"/>
              <w:jc w:val="center"/>
              <w:rPr>
                <w:sz w:val="26"/>
                <w:szCs w:val="26"/>
              </w:rPr>
            </w:pPr>
            <w:r w:rsidRPr="0080424E">
              <w:rPr>
                <w:sz w:val="26"/>
                <w:szCs w:val="26"/>
              </w:rPr>
              <w:t>Ефективна комунікація</w:t>
            </w:r>
          </w:p>
        </w:tc>
        <w:tc>
          <w:tcPr>
            <w:tcW w:w="2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11AB2" w14:textId="77777777" w:rsidR="00912867" w:rsidRPr="0080424E" w:rsidRDefault="000A19B5" w:rsidP="00EB226A">
            <w:pPr>
              <w:spacing w:line="276" w:lineRule="auto"/>
              <w:jc w:val="center"/>
              <w:rPr>
                <w:sz w:val="26"/>
                <w:szCs w:val="26"/>
              </w:rPr>
            </w:pPr>
            <w:r w:rsidRPr="0080424E">
              <w:rPr>
                <w:sz w:val="26"/>
                <w:szCs w:val="26"/>
              </w:rPr>
              <w:t>10</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9D3CA" w14:textId="77777777" w:rsidR="00912867" w:rsidRPr="0080424E" w:rsidRDefault="000A19B5" w:rsidP="00EB226A">
            <w:pPr>
              <w:spacing w:line="276" w:lineRule="auto"/>
              <w:jc w:val="center"/>
              <w:rPr>
                <w:sz w:val="26"/>
                <w:szCs w:val="26"/>
              </w:rPr>
            </w:pPr>
            <w:r w:rsidRPr="0080424E">
              <w:rPr>
                <w:sz w:val="26"/>
                <w:szCs w:val="26"/>
              </w:rPr>
              <w:t>11</w:t>
            </w:r>
          </w:p>
        </w:tc>
        <w:tc>
          <w:tcPr>
            <w:tcW w:w="218"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7BFEBDE7" w14:textId="77777777" w:rsidR="00912867" w:rsidRPr="0080424E" w:rsidRDefault="000A19B5" w:rsidP="00E873E2">
            <w:pPr>
              <w:spacing w:line="276" w:lineRule="auto"/>
              <w:jc w:val="center"/>
              <w:rPr>
                <w:sz w:val="26"/>
                <w:szCs w:val="26"/>
              </w:rPr>
            </w:pPr>
            <w:r w:rsidRPr="0080424E">
              <w:rPr>
                <w:sz w:val="26"/>
                <w:szCs w:val="26"/>
              </w:rPr>
              <w:t>10</w:t>
            </w:r>
          </w:p>
        </w:tc>
        <w:tc>
          <w:tcPr>
            <w:tcW w:w="220" w:type="pct"/>
            <w:vMerge w:val="restart"/>
            <w:tcBorders>
              <w:top w:val="single" w:sz="18" w:space="0" w:color="000000"/>
              <w:left w:val="single" w:sz="4" w:space="0" w:color="auto"/>
              <w:bottom w:val="single" w:sz="6" w:space="0" w:color="000000"/>
              <w:right w:val="single" w:sz="6" w:space="0" w:color="000000"/>
            </w:tcBorders>
            <w:vAlign w:val="center"/>
          </w:tcPr>
          <w:p w14:paraId="76C838BB" w14:textId="77777777" w:rsidR="00912867" w:rsidRPr="0080424E" w:rsidRDefault="000A19B5" w:rsidP="00E873E2">
            <w:pPr>
              <w:spacing w:line="276" w:lineRule="auto"/>
              <w:jc w:val="center"/>
              <w:rPr>
                <w:sz w:val="26"/>
                <w:szCs w:val="26"/>
              </w:rPr>
            </w:pPr>
            <w:r w:rsidRPr="0080424E">
              <w:rPr>
                <w:sz w:val="26"/>
                <w:szCs w:val="26"/>
              </w:rPr>
              <w:t>11</w:t>
            </w:r>
          </w:p>
        </w:tc>
        <w:tc>
          <w:tcPr>
            <w:tcW w:w="21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7A355AD6" w14:textId="77777777" w:rsidR="00912867" w:rsidRPr="0080424E" w:rsidRDefault="000A19B5" w:rsidP="00E873E2">
            <w:pPr>
              <w:spacing w:line="276" w:lineRule="auto"/>
              <w:jc w:val="center"/>
              <w:rPr>
                <w:sz w:val="26"/>
                <w:szCs w:val="26"/>
              </w:rPr>
            </w:pPr>
            <w:r w:rsidRPr="0080424E">
              <w:rPr>
                <w:sz w:val="26"/>
                <w:szCs w:val="26"/>
              </w:rPr>
              <w:t>9</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ABC26" w14:textId="77777777" w:rsidR="00912867" w:rsidRPr="0080424E" w:rsidRDefault="00912867" w:rsidP="00EB226A">
            <w:pPr>
              <w:spacing w:line="276" w:lineRule="auto"/>
              <w:jc w:val="center"/>
              <w:rPr>
                <w:sz w:val="26"/>
                <w:szCs w:val="26"/>
              </w:rPr>
            </w:pPr>
            <w:r w:rsidRPr="0080424E">
              <w:rPr>
                <w:sz w:val="26"/>
                <w:szCs w:val="26"/>
              </w:rPr>
              <w:t>10</w:t>
            </w:r>
          </w:p>
        </w:tc>
        <w:tc>
          <w:tcPr>
            <w:tcW w:w="7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FA1D" w14:textId="77777777" w:rsidR="00912867" w:rsidRPr="0080424E" w:rsidRDefault="000A19B5" w:rsidP="00EB226A">
            <w:pPr>
              <w:spacing w:line="276" w:lineRule="auto"/>
              <w:jc w:val="center"/>
              <w:rPr>
                <w:sz w:val="26"/>
                <w:szCs w:val="26"/>
              </w:rPr>
            </w:pPr>
            <w:r w:rsidRPr="0080424E">
              <w:rPr>
                <w:sz w:val="26"/>
                <w:szCs w:val="26"/>
              </w:rPr>
              <w:t>10,25</w:t>
            </w:r>
          </w:p>
        </w:tc>
        <w:tc>
          <w:tcPr>
            <w:tcW w:w="63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2C7EB34" w14:textId="77777777" w:rsidR="00912867" w:rsidRPr="0080424E" w:rsidRDefault="000A19B5" w:rsidP="000A19B5">
            <w:pPr>
              <w:spacing w:line="276" w:lineRule="auto"/>
              <w:jc w:val="center"/>
              <w:rPr>
                <w:sz w:val="26"/>
                <w:szCs w:val="26"/>
              </w:rPr>
            </w:pPr>
            <w:r w:rsidRPr="0080424E">
              <w:rPr>
                <w:sz w:val="26"/>
                <w:szCs w:val="26"/>
              </w:rPr>
              <w:t>39</w:t>
            </w:r>
            <w:r w:rsidR="00912867" w:rsidRPr="0080424E">
              <w:rPr>
                <w:sz w:val="26"/>
                <w:szCs w:val="26"/>
              </w:rPr>
              <w:t>,</w:t>
            </w:r>
            <w:r w:rsidRPr="0080424E">
              <w:rPr>
                <w:sz w:val="26"/>
                <w:szCs w:val="26"/>
              </w:rPr>
              <w:t>25</w:t>
            </w:r>
          </w:p>
        </w:tc>
      </w:tr>
      <w:tr w:rsidR="00912867" w:rsidRPr="0080424E" w14:paraId="71D47527"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74FE0FE"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6E772459"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6BBA4D63"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6537ADE6"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24172FCA"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28912D0E"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647A2F4D"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E75862C"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3DA920B9"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C5931C6"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24D7473B" w14:textId="77777777" w:rsidR="00912867" w:rsidRPr="0080424E" w:rsidRDefault="00912867" w:rsidP="00EB226A">
            <w:pPr>
              <w:spacing w:line="276" w:lineRule="auto"/>
              <w:jc w:val="center"/>
              <w:rPr>
                <w:sz w:val="26"/>
                <w:szCs w:val="26"/>
              </w:rPr>
            </w:pPr>
          </w:p>
        </w:tc>
      </w:tr>
      <w:tr w:rsidR="00912867" w:rsidRPr="0080424E" w14:paraId="63F3C46B"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7E9F4762"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3F82824C"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0CCD75A7"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41274B8E"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1B8A4FCB"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2423E3FB"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0FEDE7BB"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4DFB8B7"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05BE1EC6"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69AF40AF"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351609B" w14:textId="77777777" w:rsidR="00912867" w:rsidRPr="0080424E" w:rsidRDefault="00912867" w:rsidP="00EB226A">
            <w:pPr>
              <w:spacing w:line="276" w:lineRule="auto"/>
              <w:rPr>
                <w:sz w:val="26"/>
                <w:szCs w:val="26"/>
              </w:rPr>
            </w:pPr>
          </w:p>
        </w:tc>
      </w:tr>
      <w:tr w:rsidR="00912867" w:rsidRPr="0080424E" w14:paraId="088AE05F"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9C319DD"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6CC3E75C"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328F977A"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49B30241"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736A56C5"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518FB7A1"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11848344"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23AC9123"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2E489F7E"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331B6BF5"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E095EE9" w14:textId="77777777" w:rsidR="00912867" w:rsidRPr="0080424E" w:rsidRDefault="00912867" w:rsidP="00EB226A">
            <w:pPr>
              <w:spacing w:line="276" w:lineRule="auto"/>
              <w:rPr>
                <w:sz w:val="26"/>
                <w:szCs w:val="26"/>
              </w:rPr>
            </w:pPr>
          </w:p>
        </w:tc>
      </w:tr>
      <w:tr w:rsidR="00912867" w:rsidRPr="0080424E" w14:paraId="3B40B35C"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2CE5A2D"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51665CFE"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5F0A64A6"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2CC40F1F"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7884D16E"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1A635982"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06D7D1B"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3656D72"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552472F9"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725B9C03"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F7D0BF6" w14:textId="77777777" w:rsidR="00912867" w:rsidRPr="0080424E" w:rsidRDefault="00912867" w:rsidP="00EB226A">
            <w:pPr>
              <w:spacing w:line="276" w:lineRule="auto"/>
              <w:rPr>
                <w:sz w:val="26"/>
                <w:szCs w:val="26"/>
              </w:rPr>
            </w:pPr>
          </w:p>
        </w:tc>
      </w:tr>
      <w:tr w:rsidR="00912867" w:rsidRPr="0080424E" w14:paraId="689B9A2F"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C2DA5D7"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005A4" w14:textId="77777777" w:rsidR="00912867" w:rsidRPr="0080424E" w:rsidRDefault="00912867" w:rsidP="00EB226A">
            <w:pPr>
              <w:spacing w:line="276" w:lineRule="auto"/>
              <w:jc w:val="center"/>
              <w:rPr>
                <w:sz w:val="26"/>
                <w:szCs w:val="26"/>
              </w:rPr>
            </w:pPr>
            <w:r w:rsidRPr="0080424E">
              <w:rPr>
                <w:sz w:val="26"/>
                <w:szCs w:val="26"/>
              </w:rPr>
              <w:t>Ефективна взаємодія</w:t>
            </w:r>
          </w:p>
        </w:tc>
        <w:tc>
          <w:tcPr>
            <w:tcW w:w="2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254AEE" w14:textId="77777777" w:rsidR="00912867" w:rsidRPr="0080424E" w:rsidRDefault="00912867" w:rsidP="00EB226A">
            <w:pPr>
              <w:spacing w:line="276" w:lineRule="auto"/>
              <w:jc w:val="center"/>
              <w:rPr>
                <w:sz w:val="26"/>
                <w:szCs w:val="26"/>
              </w:rPr>
            </w:pPr>
            <w:r w:rsidRPr="0080424E">
              <w:rPr>
                <w:sz w:val="26"/>
                <w:szCs w:val="26"/>
              </w:rPr>
              <w:t>9</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86AF2" w14:textId="77777777" w:rsidR="00912867" w:rsidRPr="0080424E" w:rsidRDefault="000A19B5" w:rsidP="00EB226A">
            <w:pPr>
              <w:spacing w:line="276" w:lineRule="auto"/>
              <w:jc w:val="center"/>
              <w:rPr>
                <w:sz w:val="26"/>
                <w:szCs w:val="26"/>
              </w:rPr>
            </w:pPr>
            <w:r w:rsidRPr="0080424E">
              <w:rPr>
                <w:sz w:val="26"/>
                <w:szCs w:val="26"/>
              </w:rPr>
              <w:t>11</w:t>
            </w:r>
          </w:p>
        </w:tc>
        <w:tc>
          <w:tcPr>
            <w:tcW w:w="218"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4BEBA1A0" w14:textId="77777777" w:rsidR="00912867" w:rsidRPr="0080424E" w:rsidRDefault="000A19B5" w:rsidP="00EB226A">
            <w:pPr>
              <w:spacing w:line="276" w:lineRule="auto"/>
              <w:jc w:val="center"/>
              <w:rPr>
                <w:sz w:val="26"/>
                <w:szCs w:val="26"/>
              </w:rPr>
            </w:pPr>
            <w:r w:rsidRPr="0080424E">
              <w:rPr>
                <w:sz w:val="26"/>
                <w:szCs w:val="26"/>
              </w:rPr>
              <w:t>10</w:t>
            </w:r>
          </w:p>
        </w:tc>
        <w:tc>
          <w:tcPr>
            <w:tcW w:w="220" w:type="pct"/>
            <w:vMerge w:val="restart"/>
            <w:tcBorders>
              <w:top w:val="single" w:sz="6" w:space="0" w:color="CCCCCC"/>
              <w:left w:val="single" w:sz="4" w:space="0" w:color="auto"/>
              <w:bottom w:val="single" w:sz="6" w:space="0" w:color="000000"/>
              <w:right w:val="single" w:sz="6" w:space="0" w:color="000000"/>
            </w:tcBorders>
            <w:vAlign w:val="center"/>
          </w:tcPr>
          <w:p w14:paraId="29A45D8E" w14:textId="77777777" w:rsidR="00912867" w:rsidRPr="0080424E" w:rsidRDefault="000A19B5" w:rsidP="00EB226A">
            <w:pPr>
              <w:spacing w:line="276" w:lineRule="auto"/>
              <w:jc w:val="center"/>
              <w:rPr>
                <w:sz w:val="26"/>
                <w:szCs w:val="26"/>
              </w:rPr>
            </w:pPr>
            <w:r w:rsidRPr="0080424E">
              <w:rPr>
                <w:sz w:val="26"/>
                <w:szCs w:val="26"/>
              </w:rPr>
              <w:t>11</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1A5CFAE" w14:textId="77777777" w:rsidR="00912867" w:rsidRPr="0080424E" w:rsidRDefault="000A19B5" w:rsidP="00EB226A">
            <w:pPr>
              <w:spacing w:line="276" w:lineRule="auto"/>
              <w:jc w:val="center"/>
              <w:rPr>
                <w:sz w:val="26"/>
                <w:szCs w:val="26"/>
              </w:rPr>
            </w:pPr>
            <w:r w:rsidRPr="0080424E">
              <w:rPr>
                <w:sz w:val="26"/>
                <w:szCs w:val="26"/>
              </w:rPr>
              <w:t>10</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CF770" w14:textId="77777777" w:rsidR="00912867" w:rsidRPr="0080424E" w:rsidRDefault="000A19B5" w:rsidP="00EB226A">
            <w:pPr>
              <w:spacing w:line="276" w:lineRule="auto"/>
              <w:jc w:val="center"/>
              <w:rPr>
                <w:sz w:val="26"/>
                <w:szCs w:val="26"/>
              </w:rPr>
            </w:pPr>
            <w:r w:rsidRPr="0080424E">
              <w:rPr>
                <w:sz w:val="26"/>
                <w:szCs w:val="26"/>
              </w:rPr>
              <w:t>9</w:t>
            </w:r>
          </w:p>
        </w:tc>
        <w:tc>
          <w:tcPr>
            <w:tcW w:w="7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D6A7C" w14:textId="77777777" w:rsidR="00912867" w:rsidRPr="0080424E" w:rsidRDefault="000A19B5" w:rsidP="00EB226A">
            <w:pPr>
              <w:spacing w:line="276" w:lineRule="auto"/>
              <w:jc w:val="center"/>
              <w:rPr>
                <w:sz w:val="26"/>
                <w:szCs w:val="26"/>
              </w:rPr>
            </w:pPr>
            <w:r w:rsidRPr="0080424E">
              <w:rPr>
                <w:sz w:val="26"/>
                <w:szCs w:val="26"/>
              </w:rPr>
              <w:t>10</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7FB1F57" w14:textId="77777777" w:rsidR="00912867" w:rsidRPr="0080424E" w:rsidRDefault="00912867" w:rsidP="00EB226A">
            <w:pPr>
              <w:spacing w:line="276" w:lineRule="auto"/>
              <w:rPr>
                <w:sz w:val="26"/>
                <w:szCs w:val="26"/>
              </w:rPr>
            </w:pPr>
          </w:p>
        </w:tc>
        <w:tc>
          <w:tcPr>
            <w:tcW w:w="22" w:type="pct"/>
            <w:vAlign w:val="center"/>
            <w:hideMark/>
          </w:tcPr>
          <w:p w14:paraId="57EE3607" w14:textId="77777777" w:rsidR="00912867" w:rsidRPr="0080424E" w:rsidRDefault="00912867" w:rsidP="00EB226A">
            <w:pPr>
              <w:spacing w:line="276" w:lineRule="auto"/>
              <w:rPr>
                <w:sz w:val="26"/>
                <w:szCs w:val="26"/>
              </w:rPr>
            </w:pPr>
          </w:p>
        </w:tc>
      </w:tr>
      <w:tr w:rsidR="00912867" w:rsidRPr="0080424E" w14:paraId="597DF3DE"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476EFA4"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51D43600"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55288C85"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0FA3A116"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13678982"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061302C4"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225DD812"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0536ED3B"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273796E0"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AA3C9D2"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18824AD8" w14:textId="77777777" w:rsidR="00912867" w:rsidRPr="0080424E" w:rsidRDefault="00912867" w:rsidP="00EB226A">
            <w:pPr>
              <w:spacing w:line="276" w:lineRule="auto"/>
              <w:jc w:val="center"/>
              <w:rPr>
                <w:sz w:val="26"/>
                <w:szCs w:val="26"/>
              </w:rPr>
            </w:pPr>
          </w:p>
        </w:tc>
      </w:tr>
      <w:tr w:rsidR="00912867" w:rsidRPr="0080424E" w14:paraId="53BE6804"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0017CB7"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641A55F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6161BF1F"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7DEDFDE5"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2E324124"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58F9BACC"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F801134"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F20E3B6"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5BCCA5A4"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4FB6D67"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4CA0E6AD" w14:textId="77777777" w:rsidR="00912867" w:rsidRPr="0080424E" w:rsidRDefault="00912867" w:rsidP="00EB226A">
            <w:pPr>
              <w:spacing w:line="276" w:lineRule="auto"/>
              <w:rPr>
                <w:sz w:val="26"/>
                <w:szCs w:val="26"/>
              </w:rPr>
            </w:pPr>
          </w:p>
        </w:tc>
      </w:tr>
      <w:tr w:rsidR="00912867" w:rsidRPr="0080424E" w14:paraId="2DFE4CFE"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4AA9543E"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B2DA" w14:textId="77777777" w:rsidR="00912867" w:rsidRPr="0080424E" w:rsidRDefault="00912867" w:rsidP="00EB226A">
            <w:pPr>
              <w:spacing w:line="276" w:lineRule="auto"/>
              <w:jc w:val="center"/>
              <w:rPr>
                <w:sz w:val="26"/>
                <w:szCs w:val="26"/>
              </w:rPr>
            </w:pPr>
            <w:r w:rsidRPr="0080424E">
              <w:rPr>
                <w:sz w:val="26"/>
                <w:szCs w:val="26"/>
              </w:rPr>
              <w:t>Стійкість мотивації</w:t>
            </w:r>
          </w:p>
        </w:tc>
        <w:tc>
          <w:tcPr>
            <w:tcW w:w="2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7375B" w14:textId="77777777" w:rsidR="00912867" w:rsidRPr="0080424E" w:rsidRDefault="000A19B5" w:rsidP="00EB226A">
            <w:pPr>
              <w:spacing w:line="276" w:lineRule="auto"/>
              <w:jc w:val="center"/>
              <w:rPr>
                <w:sz w:val="26"/>
                <w:szCs w:val="26"/>
              </w:rPr>
            </w:pPr>
            <w:r w:rsidRPr="0080424E">
              <w:rPr>
                <w:sz w:val="26"/>
                <w:szCs w:val="26"/>
              </w:rPr>
              <w:t>8</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34F96" w14:textId="77777777" w:rsidR="00912867" w:rsidRPr="0080424E" w:rsidRDefault="00912867" w:rsidP="000A19B5">
            <w:pPr>
              <w:spacing w:line="276" w:lineRule="auto"/>
              <w:jc w:val="center"/>
              <w:rPr>
                <w:sz w:val="26"/>
                <w:szCs w:val="26"/>
              </w:rPr>
            </w:pPr>
            <w:r w:rsidRPr="0080424E">
              <w:rPr>
                <w:sz w:val="26"/>
                <w:szCs w:val="26"/>
              </w:rPr>
              <w:t>1</w:t>
            </w:r>
            <w:r w:rsidR="000A19B5" w:rsidRPr="0080424E">
              <w:rPr>
                <w:sz w:val="26"/>
                <w:szCs w:val="26"/>
              </w:rPr>
              <w:t>1</w:t>
            </w:r>
          </w:p>
        </w:tc>
        <w:tc>
          <w:tcPr>
            <w:tcW w:w="218"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617109CD" w14:textId="77777777" w:rsidR="00912867" w:rsidRPr="0080424E" w:rsidRDefault="000A19B5" w:rsidP="00EB226A">
            <w:pPr>
              <w:spacing w:line="276" w:lineRule="auto"/>
              <w:jc w:val="center"/>
              <w:rPr>
                <w:sz w:val="26"/>
                <w:szCs w:val="26"/>
              </w:rPr>
            </w:pPr>
            <w:r w:rsidRPr="0080424E">
              <w:rPr>
                <w:sz w:val="26"/>
                <w:szCs w:val="26"/>
              </w:rPr>
              <w:t>8</w:t>
            </w:r>
          </w:p>
        </w:tc>
        <w:tc>
          <w:tcPr>
            <w:tcW w:w="220" w:type="pct"/>
            <w:vMerge w:val="restart"/>
            <w:tcBorders>
              <w:top w:val="single" w:sz="6" w:space="0" w:color="CCCCCC"/>
              <w:left w:val="single" w:sz="4" w:space="0" w:color="auto"/>
              <w:bottom w:val="single" w:sz="6" w:space="0" w:color="000000"/>
              <w:right w:val="single" w:sz="6" w:space="0" w:color="000000"/>
            </w:tcBorders>
            <w:vAlign w:val="center"/>
          </w:tcPr>
          <w:p w14:paraId="4891F548" w14:textId="77777777" w:rsidR="00912867" w:rsidRPr="0080424E" w:rsidRDefault="000A19B5" w:rsidP="00EB226A">
            <w:pPr>
              <w:spacing w:line="276" w:lineRule="auto"/>
              <w:jc w:val="center"/>
              <w:rPr>
                <w:sz w:val="26"/>
                <w:szCs w:val="26"/>
              </w:rPr>
            </w:pPr>
            <w:r w:rsidRPr="0080424E">
              <w:rPr>
                <w:sz w:val="26"/>
                <w:szCs w:val="26"/>
              </w:rPr>
              <w:t>10</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27BB602" w14:textId="77777777" w:rsidR="00912867" w:rsidRPr="0080424E" w:rsidRDefault="000A19B5" w:rsidP="00EB226A">
            <w:pPr>
              <w:spacing w:line="276" w:lineRule="auto"/>
              <w:jc w:val="center"/>
              <w:rPr>
                <w:sz w:val="26"/>
                <w:szCs w:val="26"/>
              </w:rPr>
            </w:pPr>
            <w:r w:rsidRPr="0080424E">
              <w:rPr>
                <w:sz w:val="26"/>
                <w:szCs w:val="26"/>
              </w:rPr>
              <w:t>8</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21EF3" w14:textId="77777777" w:rsidR="00912867" w:rsidRPr="0080424E" w:rsidRDefault="000A19B5" w:rsidP="00EB226A">
            <w:pPr>
              <w:spacing w:line="276" w:lineRule="auto"/>
              <w:jc w:val="center"/>
              <w:rPr>
                <w:sz w:val="26"/>
                <w:szCs w:val="26"/>
              </w:rPr>
            </w:pPr>
            <w:r w:rsidRPr="0080424E">
              <w:rPr>
                <w:sz w:val="26"/>
                <w:szCs w:val="26"/>
              </w:rPr>
              <w:t>9</w:t>
            </w:r>
          </w:p>
        </w:tc>
        <w:tc>
          <w:tcPr>
            <w:tcW w:w="7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A4146" w14:textId="77777777" w:rsidR="00912867" w:rsidRPr="0080424E" w:rsidRDefault="000A19B5" w:rsidP="002C6457">
            <w:pPr>
              <w:spacing w:line="276" w:lineRule="auto"/>
              <w:jc w:val="center"/>
              <w:rPr>
                <w:sz w:val="26"/>
                <w:szCs w:val="26"/>
              </w:rPr>
            </w:pPr>
            <w:r w:rsidRPr="0080424E">
              <w:rPr>
                <w:sz w:val="26"/>
                <w:szCs w:val="26"/>
              </w:rPr>
              <w:t>8,75</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7A56CA9B" w14:textId="77777777" w:rsidR="00912867" w:rsidRPr="0080424E" w:rsidRDefault="00912867" w:rsidP="00EB226A">
            <w:pPr>
              <w:spacing w:line="276" w:lineRule="auto"/>
              <w:rPr>
                <w:sz w:val="26"/>
                <w:szCs w:val="26"/>
              </w:rPr>
            </w:pPr>
          </w:p>
        </w:tc>
        <w:tc>
          <w:tcPr>
            <w:tcW w:w="22" w:type="pct"/>
            <w:vAlign w:val="center"/>
            <w:hideMark/>
          </w:tcPr>
          <w:p w14:paraId="6EA794A4" w14:textId="77777777" w:rsidR="00912867" w:rsidRPr="0080424E" w:rsidRDefault="00912867" w:rsidP="00EB226A">
            <w:pPr>
              <w:spacing w:line="276" w:lineRule="auto"/>
              <w:rPr>
                <w:sz w:val="26"/>
                <w:szCs w:val="26"/>
              </w:rPr>
            </w:pPr>
          </w:p>
        </w:tc>
      </w:tr>
      <w:tr w:rsidR="00912867" w:rsidRPr="0080424E" w14:paraId="0C2C5AB6"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0FDC7807"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17F57086"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3DEA7F33"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81E9C0B"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79554E00"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589E4771"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4B279430"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486CE2FC"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144CA675"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B9A7FDD"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1282550" w14:textId="77777777" w:rsidR="00912867" w:rsidRPr="0080424E" w:rsidRDefault="00912867" w:rsidP="00EB226A">
            <w:pPr>
              <w:spacing w:line="276" w:lineRule="auto"/>
              <w:jc w:val="center"/>
              <w:rPr>
                <w:sz w:val="26"/>
                <w:szCs w:val="26"/>
              </w:rPr>
            </w:pPr>
          </w:p>
        </w:tc>
      </w:tr>
      <w:tr w:rsidR="00912867" w:rsidRPr="0080424E" w14:paraId="6610A0CF"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CA0BA22"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5D115EC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7E6EBE01"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797C1CE7"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296DC387"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72F2E463"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6B309BB4"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42D23E67"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16B0D28F"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88A62F6"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100334E3" w14:textId="77777777" w:rsidR="00912867" w:rsidRPr="0080424E" w:rsidRDefault="00912867" w:rsidP="00EB226A">
            <w:pPr>
              <w:spacing w:line="276" w:lineRule="auto"/>
              <w:rPr>
                <w:sz w:val="26"/>
                <w:szCs w:val="26"/>
              </w:rPr>
            </w:pPr>
          </w:p>
        </w:tc>
      </w:tr>
      <w:tr w:rsidR="00912867" w:rsidRPr="0080424E" w14:paraId="250385D2"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26F615D1"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49AFCCF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7857EC7C"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018446F"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1E064C0A"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729FDCD1"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9E73F2D"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376F87ED"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4CBE5C33"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3DE3E6D8"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B1BCFE5" w14:textId="77777777" w:rsidR="00912867" w:rsidRPr="0080424E" w:rsidRDefault="00912867" w:rsidP="00EB226A">
            <w:pPr>
              <w:spacing w:line="276" w:lineRule="auto"/>
              <w:rPr>
                <w:sz w:val="26"/>
                <w:szCs w:val="26"/>
              </w:rPr>
            </w:pPr>
          </w:p>
        </w:tc>
      </w:tr>
      <w:tr w:rsidR="00912867" w:rsidRPr="0080424E" w14:paraId="461250B0"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331860F"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DF0ACD6" w14:textId="77777777" w:rsidR="00912867" w:rsidRPr="0080424E" w:rsidRDefault="00912867" w:rsidP="00EB226A">
            <w:pPr>
              <w:spacing w:line="276" w:lineRule="auto"/>
              <w:jc w:val="center"/>
              <w:rPr>
                <w:sz w:val="26"/>
                <w:szCs w:val="26"/>
              </w:rPr>
            </w:pPr>
            <w:r w:rsidRPr="0080424E">
              <w:rPr>
                <w:sz w:val="26"/>
                <w:szCs w:val="26"/>
              </w:rPr>
              <w:t>Емоційна стійкість</w:t>
            </w:r>
          </w:p>
        </w:tc>
        <w:tc>
          <w:tcPr>
            <w:tcW w:w="2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5238135" w14:textId="77777777" w:rsidR="00912867" w:rsidRPr="0080424E" w:rsidRDefault="00912867" w:rsidP="000A19B5">
            <w:pPr>
              <w:spacing w:line="276" w:lineRule="auto"/>
              <w:jc w:val="center"/>
              <w:rPr>
                <w:sz w:val="26"/>
                <w:szCs w:val="26"/>
              </w:rPr>
            </w:pPr>
            <w:r w:rsidRPr="0080424E">
              <w:rPr>
                <w:sz w:val="26"/>
                <w:szCs w:val="26"/>
              </w:rPr>
              <w:t>1</w:t>
            </w:r>
            <w:r w:rsidR="000A19B5" w:rsidRPr="0080424E">
              <w:rPr>
                <w:sz w:val="26"/>
                <w:szCs w:val="26"/>
              </w:rPr>
              <w:t>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0A4A5" w14:textId="77777777" w:rsidR="00912867" w:rsidRPr="0080424E" w:rsidRDefault="00912867" w:rsidP="00EB226A">
            <w:pPr>
              <w:spacing w:line="276" w:lineRule="auto"/>
              <w:jc w:val="center"/>
              <w:rPr>
                <w:sz w:val="26"/>
                <w:szCs w:val="26"/>
              </w:rPr>
            </w:pPr>
            <w:r w:rsidRPr="0080424E">
              <w:rPr>
                <w:sz w:val="26"/>
                <w:szCs w:val="26"/>
              </w:rPr>
              <w:t>11</w:t>
            </w:r>
          </w:p>
        </w:tc>
        <w:tc>
          <w:tcPr>
            <w:tcW w:w="218"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14:paraId="45593857" w14:textId="77777777" w:rsidR="00912867" w:rsidRPr="0080424E" w:rsidRDefault="00912867" w:rsidP="00EB226A">
            <w:pPr>
              <w:spacing w:line="276" w:lineRule="auto"/>
              <w:jc w:val="center"/>
              <w:rPr>
                <w:sz w:val="26"/>
                <w:szCs w:val="26"/>
              </w:rPr>
            </w:pPr>
            <w:r w:rsidRPr="0080424E">
              <w:rPr>
                <w:sz w:val="26"/>
                <w:szCs w:val="26"/>
              </w:rPr>
              <w:t>10</w:t>
            </w:r>
          </w:p>
        </w:tc>
        <w:tc>
          <w:tcPr>
            <w:tcW w:w="220" w:type="pct"/>
            <w:vMerge w:val="restart"/>
            <w:tcBorders>
              <w:top w:val="single" w:sz="6" w:space="0" w:color="CCCCCC"/>
              <w:left w:val="single" w:sz="4" w:space="0" w:color="auto"/>
              <w:bottom w:val="single" w:sz="18" w:space="0" w:color="000000"/>
              <w:right w:val="single" w:sz="6" w:space="0" w:color="000000"/>
            </w:tcBorders>
            <w:vAlign w:val="center"/>
          </w:tcPr>
          <w:p w14:paraId="0AD338C0" w14:textId="77777777" w:rsidR="00912867" w:rsidRPr="0080424E" w:rsidRDefault="000A19B5" w:rsidP="00EB226A">
            <w:pPr>
              <w:spacing w:line="276" w:lineRule="auto"/>
              <w:jc w:val="center"/>
              <w:rPr>
                <w:sz w:val="26"/>
                <w:szCs w:val="26"/>
              </w:rPr>
            </w:pPr>
            <w:r w:rsidRPr="0080424E">
              <w:rPr>
                <w:sz w:val="26"/>
                <w:szCs w:val="26"/>
              </w:rPr>
              <w:t>11</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6434DABD" w14:textId="77777777" w:rsidR="00912867" w:rsidRPr="0080424E" w:rsidRDefault="00912867" w:rsidP="00EB226A">
            <w:pPr>
              <w:spacing w:line="276" w:lineRule="auto"/>
              <w:jc w:val="center"/>
              <w:rPr>
                <w:sz w:val="26"/>
                <w:szCs w:val="26"/>
              </w:rPr>
            </w:pPr>
            <w:r w:rsidRPr="0080424E">
              <w:rPr>
                <w:sz w:val="26"/>
                <w:szCs w:val="26"/>
              </w:rPr>
              <w:t>10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B87F51" w14:textId="77777777" w:rsidR="00912867" w:rsidRPr="0080424E" w:rsidRDefault="00912867" w:rsidP="00EB226A">
            <w:pPr>
              <w:spacing w:line="276" w:lineRule="auto"/>
              <w:jc w:val="center"/>
              <w:rPr>
                <w:sz w:val="26"/>
                <w:szCs w:val="26"/>
              </w:rPr>
            </w:pPr>
            <w:r w:rsidRPr="0080424E">
              <w:rPr>
                <w:sz w:val="26"/>
                <w:szCs w:val="26"/>
              </w:rPr>
              <w:t>10</w:t>
            </w:r>
          </w:p>
        </w:tc>
        <w:tc>
          <w:tcPr>
            <w:tcW w:w="7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2F92D86" w14:textId="77777777" w:rsidR="00912867" w:rsidRPr="0080424E" w:rsidRDefault="00912867" w:rsidP="000A19B5">
            <w:pPr>
              <w:spacing w:line="276" w:lineRule="auto"/>
              <w:jc w:val="center"/>
              <w:rPr>
                <w:sz w:val="26"/>
                <w:szCs w:val="26"/>
              </w:rPr>
            </w:pPr>
            <w:r w:rsidRPr="0080424E">
              <w:rPr>
                <w:sz w:val="26"/>
                <w:szCs w:val="26"/>
              </w:rPr>
              <w:t>10,</w:t>
            </w:r>
            <w:r w:rsidR="000A19B5" w:rsidRPr="0080424E">
              <w:rPr>
                <w:sz w:val="26"/>
                <w:szCs w:val="26"/>
              </w:rPr>
              <w:t>25</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C546B7C" w14:textId="77777777" w:rsidR="00912867" w:rsidRPr="0080424E" w:rsidRDefault="00912867" w:rsidP="00EB226A">
            <w:pPr>
              <w:spacing w:line="276" w:lineRule="auto"/>
              <w:rPr>
                <w:sz w:val="26"/>
                <w:szCs w:val="26"/>
              </w:rPr>
            </w:pPr>
          </w:p>
        </w:tc>
        <w:tc>
          <w:tcPr>
            <w:tcW w:w="22" w:type="pct"/>
            <w:vAlign w:val="center"/>
            <w:hideMark/>
          </w:tcPr>
          <w:p w14:paraId="2DAC4CFD" w14:textId="77777777" w:rsidR="00912867" w:rsidRPr="0080424E" w:rsidRDefault="00912867" w:rsidP="00EB226A">
            <w:pPr>
              <w:spacing w:line="276" w:lineRule="auto"/>
              <w:rPr>
                <w:sz w:val="26"/>
                <w:szCs w:val="26"/>
              </w:rPr>
            </w:pPr>
          </w:p>
        </w:tc>
      </w:tr>
      <w:tr w:rsidR="00912867" w:rsidRPr="0080424E" w14:paraId="06660D93" w14:textId="77777777" w:rsidTr="00C14F6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tcPr>
          <w:p w14:paraId="47AE546B"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E9569B" w14:textId="77777777" w:rsidR="00912867" w:rsidRPr="0080424E" w:rsidRDefault="00912867" w:rsidP="00EB226A">
            <w:pPr>
              <w:spacing w:line="276" w:lineRule="auto"/>
              <w:jc w:val="center"/>
              <w:rPr>
                <w:sz w:val="26"/>
                <w:szCs w:val="26"/>
              </w:rPr>
            </w:pPr>
          </w:p>
        </w:tc>
        <w:tc>
          <w:tcPr>
            <w:tcW w:w="243"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AC2198" w14:textId="77777777" w:rsidR="00912867" w:rsidRPr="0080424E" w:rsidRDefault="00912867" w:rsidP="00EB226A">
            <w:pPr>
              <w:spacing w:line="276" w:lineRule="auto"/>
              <w:jc w:val="center"/>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91A147" w14:textId="77777777" w:rsidR="00912867" w:rsidRPr="0080424E" w:rsidRDefault="00912867" w:rsidP="00EB226A">
            <w:pPr>
              <w:spacing w:line="276" w:lineRule="auto"/>
              <w:jc w:val="center"/>
              <w:rPr>
                <w:sz w:val="26"/>
                <w:szCs w:val="26"/>
              </w:rPr>
            </w:pPr>
          </w:p>
        </w:tc>
        <w:tc>
          <w:tcPr>
            <w:tcW w:w="218"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36E51190" w14:textId="77777777" w:rsidR="00912867" w:rsidRPr="0080424E" w:rsidRDefault="00912867" w:rsidP="00EB226A">
            <w:pPr>
              <w:spacing w:line="276" w:lineRule="auto"/>
              <w:jc w:val="center"/>
              <w:rPr>
                <w:sz w:val="26"/>
                <w:szCs w:val="26"/>
              </w:rPr>
            </w:pPr>
          </w:p>
        </w:tc>
        <w:tc>
          <w:tcPr>
            <w:tcW w:w="220" w:type="pct"/>
            <w:vMerge/>
            <w:tcBorders>
              <w:top w:val="single" w:sz="6" w:space="0" w:color="CCCCCC"/>
              <w:left w:val="single" w:sz="4" w:space="0" w:color="auto"/>
              <w:bottom w:val="single" w:sz="18" w:space="0" w:color="000000"/>
              <w:right w:val="single" w:sz="6" w:space="0" w:color="000000"/>
            </w:tcBorders>
            <w:vAlign w:val="center"/>
          </w:tcPr>
          <w:p w14:paraId="0CDF82F4" w14:textId="77777777" w:rsidR="00912867" w:rsidRPr="0080424E" w:rsidRDefault="00912867" w:rsidP="00EB226A">
            <w:pPr>
              <w:spacing w:line="276" w:lineRule="auto"/>
              <w:jc w:val="center"/>
              <w:rPr>
                <w:sz w:val="26"/>
                <w:szCs w:val="26"/>
              </w:rPr>
            </w:pPr>
          </w:p>
        </w:tc>
        <w:tc>
          <w:tcPr>
            <w:tcW w:w="218" w:type="pct"/>
            <w:vMerge/>
            <w:tcBorders>
              <w:left w:val="single" w:sz="6" w:space="0" w:color="CCCCCC"/>
              <w:right w:val="single" w:sz="6" w:space="0" w:color="000000"/>
            </w:tcBorders>
            <w:tcMar>
              <w:top w:w="30" w:type="dxa"/>
              <w:left w:w="45" w:type="dxa"/>
              <w:bottom w:w="30" w:type="dxa"/>
              <w:right w:w="45" w:type="dxa"/>
            </w:tcMar>
            <w:vAlign w:val="center"/>
          </w:tcPr>
          <w:p w14:paraId="75AF829C" w14:textId="77777777" w:rsidR="00912867" w:rsidRPr="0080424E" w:rsidRDefault="00912867" w:rsidP="00EB226A">
            <w:pPr>
              <w:spacing w:line="276" w:lineRule="auto"/>
              <w:jc w:val="center"/>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9328ECF" w14:textId="77777777" w:rsidR="00912867" w:rsidRPr="0080424E" w:rsidRDefault="00912867" w:rsidP="00EB226A">
            <w:pPr>
              <w:spacing w:line="276" w:lineRule="auto"/>
              <w:jc w:val="center"/>
              <w:rPr>
                <w:sz w:val="26"/>
                <w:szCs w:val="26"/>
              </w:rPr>
            </w:pPr>
          </w:p>
        </w:tc>
        <w:tc>
          <w:tcPr>
            <w:tcW w:w="75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39D8A04" w14:textId="77777777" w:rsidR="00912867" w:rsidRPr="0080424E" w:rsidRDefault="00912867" w:rsidP="00EB226A">
            <w:pPr>
              <w:spacing w:line="276" w:lineRule="auto"/>
              <w:jc w:val="center"/>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tcPr>
          <w:p w14:paraId="5DC4AE18" w14:textId="77777777" w:rsidR="00912867" w:rsidRPr="0080424E" w:rsidRDefault="00912867" w:rsidP="00EB226A">
            <w:pPr>
              <w:spacing w:line="276" w:lineRule="auto"/>
              <w:rPr>
                <w:sz w:val="26"/>
                <w:szCs w:val="26"/>
              </w:rPr>
            </w:pPr>
          </w:p>
        </w:tc>
        <w:tc>
          <w:tcPr>
            <w:tcW w:w="22" w:type="pct"/>
            <w:vAlign w:val="center"/>
          </w:tcPr>
          <w:p w14:paraId="5D57A51C" w14:textId="77777777" w:rsidR="00912867" w:rsidRPr="0080424E" w:rsidRDefault="00912867" w:rsidP="00EB226A">
            <w:pPr>
              <w:spacing w:line="276" w:lineRule="auto"/>
              <w:rPr>
                <w:sz w:val="26"/>
                <w:szCs w:val="26"/>
              </w:rPr>
            </w:pPr>
          </w:p>
        </w:tc>
      </w:tr>
      <w:tr w:rsidR="00912867" w:rsidRPr="0080424E" w14:paraId="0D0C4C44" w14:textId="77777777" w:rsidTr="00C14F61">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423712F"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18" w:space="0" w:color="000000"/>
              <w:right w:val="single" w:sz="6" w:space="0" w:color="000000"/>
            </w:tcBorders>
            <w:vAlign w:val="center"/>
            <w:hideMark/>
          </w:tcPr>
          <w:p w14:paraId="2EB9D511"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18" w:space="0" w:color="000000"/>
              <w:right w:val="single" w:sz="6" w:space="0" w:color="000000"/>
            </w:tcBorders>
            <w:vAlign w:val="center"/>
            <w:hideMark/>
          </w:tcPr>
          <w:p w14:paraId="2A2FC179"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14:paraId="051DFFB3"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4" w:space="0" w:color="auto"/>
            </w:tcBorders>
            <w:vAlign w:val="center"/>
            <w:hideMark/>
          </w:tcPr>
          <w:p w14:paraId="6AE7271A"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18" w:space="0" w:color="000000"/>
              <w:right w:val="single" w:sz="6" w:space="0" w:color="000000"/>
            </w:tcBorders>
            <w:vAlign w:val="center"/>
          </w:tcPr>
          <w:p w14:paraId="40D40FAD"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18" w:space="0" w:color="000000"/>
              <w:right w:val="single" w:sz="6" w:space="0" w:color="000000"/>
            </w:tcBorders>
            <w:vAlign w:val="center"/>
            <w:hideMark/>
          </w:tcPr>
          <w:p w14:paraId="226A23CF"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14:paraId="5CEC8C5F"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18" w:space="0" w:color="000000"/>
              <w:right w:val="single" w:sz="6" w:space="0" w:color="000000"/>
            </w:tcBorders>
            <w:vAlign w:val="center"/>
            <w:hideMark/>
          </w:tcPr>
          <w:p w14:paraId="79D1FFFC"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085660D5" w14:textId="77777777" w:rsidR="00912867" w:rsidRPr="0080424E" w:rsidRDefault="00912867" w:rsidP="00EB226A">
            <w:pPr>
              <w:spacing w:line="276" w:lineRule="auto"/>
              <w:rPr>
                <w:sz w:val="26"/>
                <w:szCs w:val="26"/>
              </w:rPr>
            </w:pPr>
          </w:p>
        </w:tc>
        <w:tc>
          <w:tcPr>
            <w:tcW w:w="22" w:type="pct"/>
            <w:vAlign w:val="center"/>
            <w:hideMark/>
          </w:tcPr>
          <w:p w14:paraId="74CD8FA3" w14:textId="77777777" w:rsidR="00912867" w:rsidRPr="0080424E" w:rsidRDefault="00912867" w:rsidP="00EB226A">
            <w:pPr>
              <w:spacing w:line="276" w:lineRule="auto"/>
              <w:rPr>
                <w:sz w:val="26"/>
                <w:szCs w:val="26"/>
              </w:rPr>
            </w:pPr>
          </w:p>
        </w:tc>
      </w:tr>
    </w:tbl>
    <w:p w14:paraId="2BD67D7C" w14:textId="77777777" w:rsidR="00E873E2" w:rsidRPr="0080424E" w:rsidRDefault="00E873E2" w:rsidP="00E873E2">
      <w:pPr>
        <w:shd w:val="clear" w:color="auto" w:fill="FFFFFF"/>
        <w:tabs>
          <w:tab w:val="left" w:pos="426"/>
        </w:tabs>
        <w:jc w:val="both"/>
        <w:rPr>
          <w:color w:val="000000"/>
          <w:sz w:val="26"/>
          <w:szCs w:val="26"/>
          <w:lang w:eastAsia="uk-UA"/>
        </w:rPr>
      </w:pPr>
    </w:p>
    <w:p w14:paraId="5E98BB09" w14:textId="77777777" w:rsidR="000A19B5" w:rsidRPr="0080424E" w:rsidRDefault="000A19B5" w:rsidP="000A19B5">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Надана інформація та результати співбесіди продемонстрували належний рівень соціальної компетентності кандидата.</w:t>
      </w:r>
    </w:p>
    <w:p w14:paraId="244C42EE" w14:textId="7C157F4C" w:rsidR="00A710EA" w:rsidRPr="0080424E" w:rsidRDefault="00F47301" w:rsidP="009F6C0A">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w:t>
      </w:r>
      <w:r w:rsidR="00A710EA" w:rsidRPr="0080424E">
        <w:rPr>
          <w:color w:val="000000"/>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80424E">
        <w:rPr>
          <w:color w:val="000000"/>
          <w:sz w:val="26"/>
          <w:szCs w:val="26"/>
          <w:lang w:eastAsia="uk-UA"/>
        </w:rPr>
        <w:t>,</w:t>
      </w:r>
      <w:r w:rsidR="00E873E2" w:rsidRPr="0080424E">
        <w:rPr>
          <w:color w:val="000000"/>
          <w:sz w:val="26"/>
          <w:szCs w:val="26"/>
          <w:lang w:eastAsia="uk-UA"/>
        </w:rPr>
        <w:t xml:space="preserve"> становить 3</w:t>
      </w:r>
      <w:r w:rsidR="000A19B5" w:rsidRPr="0080424E">
        <w:rPr>
          <w:color w:val="000000"/>
          <w:sz w:val="26"/>
          <w:szCs w:val="26"/>
          <w:lang w:eastAsia="uk-UA"/>
        </w:rPr>
        <w:t>9,25</w:t>
      </w:r>
      <w:r w:rsidR="00615648">
        <w:rPr>
          <w:color w:val="000000"/>
          <w:sz w:val="26"/>
          <w:szCs w:val="26"/>
          <w:lang w:eastAsia="uk-UA"/>
        </w:rPr>
        <w:t> </w:t>
      </w:r>
      <w:r w:rsidR="00A710EA" w:rsidRPr="0080424E">
        <w:rPr>
          <w:color w:val="000000"/>
          <w:sz w:val="26"/>
          <w:szCs w:val="26"/>
          <w:lang w:eastAsia="uk-UA"/>
        </w:rPr>
        <w:t xml:space="preserve">бала із 50 можливих, що є </w:t>
      </w:r>
      <w:r w:rsidR="000A19B5" w:rsidRPr="0080424E">
        <w:rPr>
          <w:color w:val="000000"/>
          <w:sz w:val="26"/>
          <w:szCs w:val="26"/>
          <w:lang w:eastAsia="uk-UA"/>
        </w:rPr>
        <w:t xml:space="preserve">вищим </w:t>
      </w:r>
      <w:r w:rsidR="00A710EA" w:rsidRPr="0080424E">
        <w:rPr>
          <w:color w:val="000000"/>
          <w:sz w:val="26"/>
          <w:szCs w:val="26"/>
          <w:lang w:eastAsia="uk-UA"/>
        </w:rPr>
        <w:t>за 75% (37,5</w:t>
      </w:r>
      <w:r w:rsidR="005A75FB" w:rsidRPr="0080424E">
        <w:rPr>
          <w:color w:val="000000"/>
          <w:sz w:val="26"/>
          <w:szCs w:val="26"/>
          <w:lang w:eastAsia="uk-UA"/>
        </w:rPr>
        <w:t> </w:t>
      </w:r>
      <w:r w:rsidR="00A710EA" w:rsidRPr="0080424E">
        <w:rPr>
          <w:color w:val="000000"/>
          <w:sz w:val="26"/>
          <w:szCs w:val="26"/>
          <w:lang w:eastAsia="uk-UA"/>
        </w:rPr>
        <w:t>бала)</w:t>
      </w:r>
      <w:r w:rsidR="0073737B" w:rsidRPr="0080424E">
        <w:rPr>
          <w:color w:val="000000"/>
          <w:sz w:val="26"/>
          <w:szCs w:val="26"/>
          <w:lang w:eastAsia="uk-UA"/>
        </w:rPr>
        <w:t xml:space="preserve"> максимально можливого бала</w:t>
      </w:r>
      <w:r w:rsidR="00A710EA" w:rsidRPr="0080424E">
        <w:rPr>
          <w:color w:val="000000"/>
          <w:sz w:val="26"/>
          <w:szCs w:val="26"/>
          <w:lang w:eastAsia="uk-UA"/>
        </w:rPr>
        <w:t xml:space="preserve">, а тому Комісія виснує, що кандидат відповідає критерію </w:t>
      </w:r>
      <w:r w:rsidR="00193205" w:rsidRPr="0080424E">
        <w:rPr>
          <w:color w:val="000000"/>
          <w:sz w:val="26"/>
          <w:szCs w:val="26"/>
          <w:lang w:eastAsia="uk-UA"/>
        </w:rPr>
        <w:t>соціальн</w:t>
      </w:r>
      <w:r w:rsidR="00A710EA" w:rsidRPr="0080424E">
        <w:rPr>
          <w:color w:val="000000"/>
          <w:sz w:val="26"/>
          <w:szCs w:val="26"/>
          <w:lang w:eastAsia="uk-UA"/>
        </w:rPr>
        <w:t xml:space="preserve">ої компетентності. </w:t>
      </w:r>
    </w:p>
    <w:p w14:paraId="1CB06534" w14:textId="77777777" w:rsidR="00A65F4F" w:rsidRPr="0080424E" w:rsidRDefault="00A65F4F" w:rsidP="00A65F4F">
      <w:pPr>
        <w:ind w:firstLine="567"/>
        <w:jc w:val="both"/>
        <w:rPr>
          <w:color w:val="000000"/>
          <w:sz w:val="26"/>
          <w:szCs w:val="26"/>
          <w:lang w:eastAsia="uk-UA"/>
        </w:rPr>
      </w:pPr>
    </w:p>
    <w:p w14:paraId="36272CF8" w14:textId="77777777" w:rsidR="000F5765" w:rsidRPr="0080424E" w:rsidRDefault="00AF4DE6" w:rsidP="00A65F4F">
      <w:pPr>
        <w:ind w:firstLine="567"/>
        <w:jc w:val="both"/>
        <w:rPr>
          <w:b/>
          <w:bCs/>
          <w:sz w:val="26"/>
          <w:szCs w:val="26"/>
        </w:rPr>
      </w:pPr>
      <w:r w:rsidRPr="0080424E">
        <w:rPr>
          <w:b/>
          <w:bCs/>
          <w:sz w:val="26"/>
          <w:szCs w:val="26"/>
        </w:rPr>
        <w:lastRenderedPageBreak/>
        <w:t>Загальні принципи</w:t>
      </w:r>
      <w:r w:rsidR="00F21D22" w:rsidRPr="0080424E">
        <w:rPr>
          <w:b/>
          <w:bCs/>
          <w:sz w:val="26"/>
          <w:szCs w:val="26"/>
        </w:rPr>
        <w:t>,</w:t>
      </w:r>
      <w:r w:rsidRPr="0080424E">
        <w:rPr>
          <w:b/>
          <w:bCs/>
          <w:sz w:val="26"/>
          <w:szCs w:val="26"/>
        </w:rPr>
        <w:t xml:space="preserve"> застосов</w:t>
      </w:r>
      <w:r w:rsidR="00F21D22" w:rsidRPr="0080424E">
        <w:rPr>
          <w:b/>
          <w:bCs/>
          <w:sz w:val="26"/>
          <w:szCs w:val="26"/>
        </w:rPr>
        <w:t>а</w:t>
      </w:r>
      <w:r w:rsidRPr="0080424E">
        <w:rPr>
          <w:b/>
          <w:bCs/>
          <w:sz w:val="26"/>
          <w:szCs w:val="26"/>
        </w:rPr>
        <w:t xml:space="preserve">ні Комісією при </w:t>
      </w:r>
      <w:r w:rsidR="00F6026E" w:rsidRPr="0080424E">
        <w:rPr>
          <w:b/>
          <w:bCs/>
          <w:sz w:val="26"/>
          <w:szCs w:val="26"/>
        </w:rPr>
        <w:t>в</w:t>
      </w:r>
      <w:r w:rsidR="00A710EA" w:rsidRPr="0080424E">
        <w:rPr>
          <w:b/>
          <w:bCs/>
          <w:sz w:val="26"/>
          <w:szCs w:val="26"/>
        </w:rPr>
        <w:t>становленн</w:t>
      </w:r>
      <w:r w:rsidR="00F21D22" w:rsidRPr="0080424E">
        <w:rPr>
          <w:b/>
          <w:bCs/>
          <w:sz w:val="26"/>
          <w:szCs w:val="26"/>
        </w:rPr>
        <w:t>і</w:t>
      </w:r>
      <w:r w:rsidR="00A710EA" w:rsidRPr="0080424E">
        <w:rPr>
          <w:b/>
          <w:bCs/>
          <w:sz w:val="26"/>
          <w:szCs w:val="26"/>
        </w:rPr>
        <w:t xml:space="preserve"> відповідності кандидата критері</w:t>
      </w:r>
      <w:r w:rsidR="00F21D22" w:rsidRPr="0080424E">
        <w:rPr>
          <w:b/>
          <w:bCs/>
          <w:sz w:val="26"/>
          <w:szCs w:val="26"/>
        </w:rPr>
        <w:t>ям</w:t>
      </w:r>
      <w:r w:rsidR="00A710EA" w:rsidRPr="0080424E">
        <w:rPr>
          <w:b/>
          <w:bCs/>
          <w:sz w:val="26"/>
          <w:szCs w:val="26"/>
        </w:rPr>
        <w:t xml:space="preserve"> проф</w:t>
      </w:r>
      <w:r w:rsidR="000F5765" w:rsidRPr="0080424E">
        <w:rPr>
          <w:b/>
          <w:bCs/>
          <w:sz w:val="26"/>
          <w:szCs w:val="26"/>
        </w:rPr>
        <w:t>есійної етики та доброчесності.</w:t>
      </w:r>
    </w:p>
    <w:p w14:paraId="17F4FEF6" w14:textId="77777777" w:rsidR="000F5765" w:rsidRPr="0080424E" w:rsidRDefault="00F21D22" w:rsidP="00A65F4F">
      <w:pPr>
        <w:ind w:firstLine="567"/>
        <w:jc w:val="both"/>
        <w:rPr>
          <w:sz w:val="26"/>
          <w:szCs w:val="26"/>
          <w:u w:val="single"/>
        </w:rPr>
      </w:pPr>
      <w:r w:rsidRPr="0080424E">
        <w:rPr>
          <w:color w:val="000000"/>
          <w:sz w:val="26"/>
          <w:szCs w:val="26"/>
          <w:lang w:eastAsia="uk-UA"/>
        </w:rPr>
        <w:t>Насамперед</w:t>
      </w:r>
      <w:r w:rsidR="00F61C99" w:rsidRPr="0080424E">
        <w:rPr>
          <w:color w:val="000000"/>
          <w:sz w:val="26"/>
          <w:szCs w:val="26"/>
          <w:lang w:eastAsia="uk-UA"/>
        </w:rPr>
        <w:t xml:space="preserve"> Комісія відзначає, що </w:t>
      </w:r>
      <w:r w:rsidR="00AF4DE6" w:rsidRPr="0080424E">
        <w:rPr>
          <w:color w:val="000000"/>
          <w:sz w:val="26"/>
          <w:szCs w:val="26"/>
          <w:lang w:eastAsia="uk-UA"/>
        </w:rPr>
        <w:t>д</w:t>
      </w:r>
      <w:r w:rsidR="00F61C99" w:rsidRPr="0080424E">
        <w:rPr>
          <w:color w:val="000000"/>
          <w:sz w:val="26"/>
          <w:szCs w:val="26"/>
          <w:lang w:eastAsia="uk-UA"/>
        </w:rPr>
        <w:t>оброчесність та професійна етика</w:t>
      </w:r>
      <w:r w:rsidR="007C7555" w:rsidRPr="0080424E">
        <w:rPr>
          <w:color w:val="000000"/>
          <w:sz w:val="26"/>
          <w:szCs w:val="26"/>
          <w:lang w:eastAsia="uk-UA"/>
        </w:rPr>
        <w:t xml:space="preserve"> – </w:t>
      </w:r>
      <w:r w:rsidR="00F61C99" w:rsidRPr="0080424E">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CE5E72E" w14:textId="77777777" w:rsidR="000F5765" w:rsidRPr="0080424E" w:rsidRDefault="00F61C99" w:rsidP="00A65F4F">
      <w:pPr>
        <w:ind w:firstLine="567"/>
        <w:jc w:val="both"/>
        <w:rPr>
          <w:sz w:val="26"/>
          <w:szCs w:val="26"/>
          <w:u w:val="single"/>
        </w:rPr>
      </w:pPr>
      <w:r w:rsidRPr="0080424E">
        <w:rPr>
          <w:color w:val="000000"/>
          <w:sz w:val="26"/>
          <w:szCs w:val="26"/>
          <w:lang w:eastAsia="uk-UA"/>
        </w:rPr>
        <w:t>Таким чином,</w:t>
      </w:r>
      <w:r w:rsidR="007E0F0D" w:rsidRPr="0080424E">
        <w:rPr>
          <w:color w:val="000000"/>
          <w:sz w:val="26"/>
          <w:szCs w:val="26"/>
          <w:lang w:eastAsia="uk-UA"/>
        </w:rPr>
        <w:t xml:space="preserve"> на переконання Комісії,</w:t>
      </w:r>
      <w:r w:rsidRPr="0080424E">
        <w:rPr>
          <w:color w:val="000000"/>
          <w:sz w:val="26"/>
          <w:szCs w:val="26"/>
          <w:lang w:eastAsia="uk-UA"/>
        </w:rPr>
        <w:t xml:space="preserve"> доброчесність і професійна етика є фундаментальними критеріями, </w:t>
      </w:r>
      <w:r w:rsidR="00AF4DE6" w:rsidRPr="0080424E">
        <w:rPr>
          <w:color w:val="000000"/>
          <w:sz w:val="26"/>
          <w:szCs w:val="26"/>
          <w:lang w:eastAsia="uk-UA"/>
        </w:rPr>
        <w:t>які</w:t>
      </w:r>
      <w:r w:rsidRPr="0080424E">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0AE291F3" w14:textId="77777777" w:rsidR="00560982" w:rsidRPr="0080424E" w:rsidRDefault="007E0F0D" w:rsidP="00A65F4F">
      <w:pPr>
        <w:ind w:firstLine="567"/>
        <w:jc w:val="both"/>
        <w:rPr>
          <w:sz w:val="26"/>
          <w:szCs w:val="26"/>
          <w:u w:val="single"/>
        </w:rPr>
      </w:pPr>
      <w:r w:rsidRPr="0080424E">
        <w:rPr>
          <w:color w:val="000000"/>
          <w:sz w:val="26"/>
          <w:szCs w:val="26"/>
          <w:lang w:eastAsia="uk-UA"/>
        </w:rPr>
        <w:t>Функціонування судової влади, до складу суддівського корпусу якої вход</w:t>
      </w:r>
      <w:r w:rsidR="00561C38" w:rsidRPr="0080424E">
        <w:rPr>
          <w:color w:val="000000"/>
          <w:sz w:val="26"/>
          <w:szCs w:val="26"/>
          <w:lang w:eastAsia="uk-UA"/>
        </w:rPr>
        <w:t>итимуть</w:t>
      </w:r>
      <w:r w:rsidRPr="0080424E">
        <w:rPr>
          <w:color w:val="000000"/>
          <w:sz w:val="26"/>
          <w:szCs w:val="26"/>
          <w:lang w:eastAsia="uk-UA"/>
        </w:rPr>
        <w:t xml:space="preserve"> судді, які не відповідають критеріям доброчесності</w:t>
      </w:r>
      <w:r w:rsidR="00AF4DE6" w:rsidRPr="0080424E">
        <w:rPr>
          <w:color w:val="000000"/>
          <w:sz w:val="26"/>
          <w:szCs w:val="26"/>
          <w:lang w:eastAsia="uk-UA"/>
        </w:rPr>
        <w:t xml:space="preserve"> та професійної етики</w:t>
      </w:r>
      <w:r w:rsidRPr="0080424E">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105E0A2" w14:textId="77777777" w:rsidR="00560982" w:rsidRPr="0080424E" w:rsidRDefault="007E0F0D" w:rsidP="00A65F4F">
      <w:pPr>
        <w:ind w:firstLine="567"/>
        <w:jc w:val="both"/>
        <w:rPr>
          <w:sz w:val="26"/>
          <w:szCs w:val="26"/>
          <w:u w:val="single"/>
        </w:rPr>
      </w:pPr>
      <w:r w:rsidRPr="0080424E">
        <w:rPr>
          <w:color w:val="000000"/>
          <w:sz w:val="26"/>
          <w:szCs w:val="26"/>
          <w:lang w:eastAsia="uk-UA"/>
        </w:rPr>
        <w:t xml:space="preserve">І хоча Комісія виходить із того, що </w:t>
      </w:r>
      <w:r w:rsidR="00561C38" w:rsidRPr="0080424E">
        <w:rPr>
          <w:color w:val="000000"/>
          <w:sz w:val="26"/>
          <w:szCs w:val="26"/>
          <w:lang w:eastAsia="uk-UA"/>
        </w:rPr>
        <w:t>кандидат на посаду судді</w:t>
      </w:r>
      <w:r w:rsidRPr="0080424E">
        <w:rPr>
          <w:color w:val="000000"/>
          <w:sz w:val="26"/>
          <w:szCs w:val="26"/>
          <w:lang w:eastAsia="uk-UA"/>
        </w:rPr>
        <w:t xml:space="preserve"> відповідає критеріям доброчесності</w:t>
      </w:r>
      <w:r w:rsidR="00AF4DE6" w:rsidRPr="0080424E">
        <w:rPr>
          <w:color w:val="000000"/>
          <w:sz w:val="26"/>
          <w:szCs w:val="26"/>
          <w:lang w:eastAsia="uk-UA"/>
        </w:rPr>
        <w:t xml:space="preserve"> та професійної етики</w:t>
      </w:r>
      <w:r w:rsidRPr="0080424E">
        <w:rPr>
          <w:color w:val="000000"/>
          <w:sz w:val="26"/>
          <w:szCs w:val="26"/>
          <w:lang w:eastAsia="uk-UA"/>
        </w:rPr>
        <w:t>, однак</w:t>
      </w:r>
      <w:r w:rsidR="00AF4DE6" w:rsidRPr="0080424E">
        <w:rPr>
          <w:color w:val="000000"/>
          <w:sz w:val="26"/>
          <w:szCs w:val="26"/>
          <w:lang w:eastAsia="uk-UA"/>
        </w:rPr>
        <w:t xml:space="preserve">така </w:t>
      </w:r>
      <w:r w:rsidR="00561C38" w:rsidRPr="0080424E">
        <w:rPr>
          <w:color w:val="000000"/>
          <w:sz w:val="26"/>
          <w:szCs w:val="26"/>
          <w:lang w:eastAsia="uk-UA"/>
        </w:rPr>
        <w:t xml:space="preserve">презумпція є спростовною, а </w:t>
      </w:r>
      <w:r w:rsidRPr="0080424E">
        <w:rPr>
          <w:color w:val="000000"/>
          <w:sz w:val="26"/>
          <w:szCs w:val="26"/>
          <w:lang w:eastAsia="uk-UA"/>
        </w:rPr>
        <w:t>рівень відповідності</w:t>
      </w:r>
      <w:r w:rsidR="00561C38" w:rsidRPr="0080424E">
        <w:rPr>
          <w:color w:val="000000"/>
          <w:sz w:val="26"/>
          <w:szCs w:val="26"/>
          <w:lang w:eastAsia="uk-UA"/>
        </w:rPr>
        <w:t xml:space="preserve"> критері</w:t>
      </w:r>
      <w:r w:rsidR="007C7555" w:rsidRPr="0080424E">
        <w:rPr>
          <w:color w:val="000000"/>
          <w:sz w:val="26"/>
          <w:szCs w:val="26"/>
          <w:lang w:eastAsia="uk-UA"/>
        </w:rPr>
        <w:t>ям</w:t>
      </w:r>
      <w:r w:rsidR="00AF4DE6" w:rsidRPr="0080424E">
        <w:rPr>
          <w:color w:val="000000"/>
          <w:sz w:val="26"/>
          <w:szCs w:val="26"/>
          <w:lang w:eastAsia="uk-UA"/>
        </w:rPr>
        <w:t>доброчесності та професійної етики</w:t>
      </w:r>
      <w:r w:rsidR="00561C38" w:rsidRPr="0080424E">
        <w:rPr>
          <w:color w:val="000000"/>
          <w:sz w:val="26"/>
          <w:szCs w:val="26"/>
          <w:lang w:eastAsia="uk-UA"/>
        </w:rPr>
        <w:t xml:space="preserve"> підлягає</w:t>
      </w:r>
      <w:r w:rsidRPr="0080424E">
        <w:rPr>
          <w:color w:val="000000"/>
          <w:sz w:val="26"/>
          <w:szCs w:val="26"/>
          <w:lang w:eastAsia="uk-UA"/>
        </w:rPr>
        <w:t>з’ясуванню у процесі кваліфікаційного оцінювання.</w:t>
      </w:r>
    </w:p>
    <w:p w14:paraId="49877A06" w14:textId="77777777" w:rsidR="00560982" w:rsidRPr="0080424E" w:rsidRDefault="00AF4DE6" w:rsidP="00A65F4F">
      <w:pPr>
        <w:ind w:firstLine="567"/>
        <w:jc w:val="both"/>
        <w:rPr>
          <w:sz w:val="26"/>
          <w:szCs w:val="26"/>
          <w:u w:val="single"/>
        </w:rPr>
      </w:pPr>
      <w:r w:rsidRPr="0080424E">
        <w:rPr>
          <w:color w:val="000000"/>
          <w:sz w:val="26"/>
          <w:szCs w:val="26"/>
          <w:lang w:eastAsia="uk-UA"/>
        </w:rPr>
        <w:t>В</w:t>
      </w:r>
      <w:r w:rsidR="00DD7DD7" w:rsidRPr="0080424E">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6D61037B" w14:textId="77777777" w:rsidR="00560982" w:rsidRPr="0080424E" w:rsidRDefault="00560982" w:rsidP="00A65F4F">
      <w:pPr>
        <w:ind w:firstLine="567"/>
        <w:jc w:val="both"/>
        <w:rPr>
          <w:color w:val="000000"/>
          <w:sz w:val="26"/>
          <w:szCs w:val="26"/>
          <w:lang w:eastAsia="uk-UA"/>
        </w:rPr>
      </w:pPr>
      <w:r w:rsidRPr="0080424E">
        <w:rPr>
          <w:color w:val="000000"/>
          <w:sz w:val="26"/>
          <w:szCs w:val="26"/>
          <w:lang w:eastAsia="uk-UA"/>
        </w:rPr>
        <w:t>- незалежність;</w:t>
      </w:r>
    </w:p>
    <w:p w14:paraId="3DCF7494" w14:textId="77777777" w:rsidR="00560982" w:rsidRPr="0080424E" w:rsidRDefault="00560982" w:rsidP="00A65F4F">
      <w:pPr>
        <w:ind w:firstLine="567"/>
        <w:jc w:val="both"/>
        <w:rPr>
          <w:sz w:val="26"/>
          <w:szCs w:val="26"/>
          <w:u w:val="single"/>
        </w:rPr>
      </w:pPr>
      <w:r w:rsidRPr="0080424E">
        <w:rPr>
          <w:color w:val="000000"/>
          <w:sz w:val="26"/>
          <w:szCs w:val="26"/>
          <w:lang w:eastAsia="uk-UA"/>
        </w:rPr>
        <w:t>- чесність;</w:t>
      </w:r>
    </w:p>
    <w:p w14:paraId="5AB82502" w14:textId="77777777" w:rsidR="00560982" w:rsidRPr="0080424E" w:rsidRDefault="00560982" w:rsidP="00A65F4F">
      <w:pPr>
        <w:ind w:firstLine="567"/>
        <w:jc w:val="both"/>
        <w:rPr>
          <w:sz w:val="26"/>
          <w:szCs w:val="26"/>
          <w:u w:val="single"/>
        </w:rPr>
      </w:pPr>
      <w:r w:rsidRPr="0080424E">
        <w:rPr>
          <w:color w:val="000000"/>
          <w:sz w:val="26"/>
          <w:szCs w:val="26"/>
          <w:lang w:eastAsia="uk-UA"/>
        </w:rPr>
        <w:t>- неупередженість;</w:t>
      </w:r>
    </w:p>
    <w:p w14:paraId="6570B65C" w14:textId="77777777" w:rsidR="00560982" w:rsidRPr="0080424E" w:rsidRDefault="00560982" w:rsidP="00A65F4F">
      <w:pPr>
        <w:ind w:firstLine="567"/>
        <w:jc w:val="both"/>
        <w:rPr>
          <w:sz w:val="26"/>
          <w:szCs w:val="26"/>
          <w:u w:val="single"/>
        </w:rPr>
      </w:pPr>
      <w:r w:rsidRPr="0080424E">
        <w:rPr>
          <w:sz w:val="26"/>
          <w:szCs w:val="26"/>
        </w:rPr>
        <w:t>- с</w:t>
      </w:r>
      <w:r w:rsidRPr="0080424E">
        <w:rPr>
          <w:color w:val="000000"/>
          <w:sz w:val="26"/>
          <w:szCs w:val="26"/>
          <w:lang w:eastAsia="uk-UA"/>
        </w:rPr>
        <w:t>умлінність;</w:t>
      </w:r>
    </w:p>
    <w:p w14:paraId="3010D232" w14:textId="77777777" w:rsidR="00560982" w:rsidRPr="0080424E" w:rsidRDefault="00560982" w:rsidP="00A65F4F">
      <w:pPr>
        <w:ind w:firstLine="567"/>
        <w:jc w:val="both"/>
        <w:rPr>
          <w:sz w:val="26"/>
          <w:szCs w:val="26"/>
          <w:u w:val="single"/>
        </w:rPr>
      </w:pPr>
      <w:r w:rsidRPr="0080424E">
        <w:rPr>
          <w:sz w:val="26"/>
          <w:szCs w:val="26"/>
        </w:rPr>
        <w:t>- н</w:t>
      </w:r>
      <w:r w:rsidR="00DD7DD7" w:rsidRPr="0080424E">
        <w:rPr>
          <w:color w:val="000000"/>
          <w:sz w:val="26"/>
          <w:szCs w:val="26"/>
          <w:lang w:eastAsia="uk-UA"/>
        </w:rPr>
        <w:t>епідку</w:t>
      </w:r>
      <w:r w:rsidRPr="0080424E">
        <w:rPr>
          <w:color w:val="000000"/>
          <w:sz w:val="26"/>
          <w:szCs w:val="26"/>
          <w:lang w:eastAsia="uk-UA"/>
        </w:rPr>
        <w:t>пність;</w:t>
      </w:r>
    </w:p>
    <w:p w14:paraId="105C9BCA" w14:textId="2345455B" w:rsidR="00560982" w:rsidRPr="0080424E" w:rsidRDefault="00560982" w:rsidP="00A65F4F">
      <w:pPr>
        <w:ind w:firstLine="567"/>
        <w:jc w:val="both"/>
        <w:rPr>
          <w:sz w:val="26"/>
          <w:szCs w:val="26"/>
          <w:u w:val="single"/>
        </w:rPr>
      </w:pPr>
      <w:r w:rsidRPr="0080424E">
        <w:rPr>
          <w:sz w:val="26"/>
          <w:szCs w:val="26"/>
        </w:rPr>
        <w:t>- д</w:t>
      </w:r>
      <w:r w:rsidR="00DD7DD7" w:rsidRPr="0080424E">
        <w:rPr>
          <w:color w:val="000000"/>
          <w:sz w:val="26"/>
          <w:szCs w:val="26"/>
          <w:lang w:eastAsia="uk-UA"/>
        </w:rPr>
        <w:t>отримання етичних норм і бездоганна поведінка у професійній діяльності та особистому житті</w:t>
      </w:r>
      <w:r w:rsidR="00E138B9">
        <w:rPr>
          <w:color w:val="000000"/>
          <w:sz w:val="26"/>
          <w:szCs w:val="26"/>
          <w:lang w:eastAsia="uk-UA"/>
        </w:rPr>
        <w:t>;</w:t>
      </w:r>
    </w:p>
    <w:p w14:paraId="4BD13CC5" w14:textId="064CE19D" w:rsidR="00560982" w:rsidRPr="0080424E" w:rsidRDefault="00E138B9" w:rsidP="00A65F4F">
      <w:pPr>
        <w:ind w:firstLine="567"/>
        <w:jc w:val="both"/>
        <w:rPr>
          <w:sz w:val="26"/>
          <w:szCs w:val="26"/>
          <w:u w:val="single"/>
        </w:rPr>
      </w:pPr>
      <w:r>
        <w:rPr>
          <w:color w:val="000000"/>
          <w:sz w:val="26"/>
          <w:szCs w:val="26"/>
          <w:lang w:eastAsia="uk-UA"/>
        </w:rPr>
        <w:t>- з</w:t>
      </w:r>
      <w:r w:rsidR="00DD7DD7" w:rsidRPr="0080424E">
        <w:rPr>
          <w:color w:val="000000"/>
          <w:sz w:val="26"/>
          <w:szCs w:val="26"/>
          <w:lang w:eastAsia="uk-UA"/>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351527BC" w14:textId="77777777" w:rsidR="00560982" w:rsidRPr="0080424E" w:rsidRDefault="00560982" w:rsidP="00A65F4F">
      <w:pPr>
        <w:ind w:firstLine="567"/>
        <w:jc w:val="both"/>
        <w:rPr>
          <w:sz w:val="26"/>
          <w:szCs w:val="26"/>
          <w:u w:val="single"/>
        </w:rPr>
      </w:pPr>
      <w:r w:rsidRPr="0080424E">
        <w:rPr>
          <w:sz w:val="26"/>
          <w:szCs w:val="26"/>
        </w:rPr>
        <w:t>Н</w:t>
      </w:r>
      <w:r w:rsidR="00AF4DE6" w:rsidRPr="0080424E">
        <w:rPr>
          <w:color w:val="000000"/>
          <w:sz w:val="26"/>
          <w:szCs w:val="26"/>
          <w:lang w:eastAsia="uk-UA"/>
        </w:rPr>
        <w:t xml:space="preserve">аповнюють зміст цих показників затверджені </w:t>
      </w:r>
      <w:r w:rsidR="00C51E23" w:rsidRPr="0080424E">
        <w:rPr>
          <w:color w:val="000000"/>
          <w:sz w:val="26"/>
          <w:szCs w:val="26"/>
          <w:lang w:eastAsia="uk-UA"/>
        </w:rPr>
        <w:t xml:space="preserve">рішенням </w:t>
      </w:r>
      <w:r w:rsidR="00AF4DE6" w:rsidRPr="0080424E">
        <w:rPr>
          <w:color w:val="000000"/>
          <w:sz w:val="26"/>
          <w:szCs w:val="26"/>
          <w:lang w:eastAsia="uk-UA"/>
        </w:rPr>
        <w:t>Вищо</w:t>
      </w:r>
      <w:r w:rsidR="00C51E23" w:rsidRPr="0080424E">
        <w:rPr>
          <w:color w:val="000000"/>
          <w:sz w:val="26"/>
          <w:szCs w:val="26"/>
          <w:lang w:eastAsia="uk-UA"/>
        </w:rPr>
        <w:t>ї</w:t>
      </w:r>
      <w:r w:rsidR="00AF4DE6" w:rsidRPr="0080424E">
        <w:rPr>
          <w:color w:val="000000"/>
          <w:sz w:val="26"/>
          <w:szCs w:val="26"/>
          <w:lang w:eastAsia="uk-UA"/>
        </w:rPr>
        <w:t xml:space="preserve"> рад</w:t>
      </w:r>
      <w:r w:rsidR="00C51E23" w:rsidRPr="0080424E">
        <w:rPr>
          <w:color w:val="000000"/>
          <w:sz w:val="26"/>
          <w:szCs w:val="26"/>
          <w:lang w:eastAsia="uk-UA"/>
        </w:rPr>
        <w:t>и правосуддя від 17 грудня 2024 року № 3659/0/15-24</w:t>
      </w:r>
      <w:r w:rsidR="00DD7DD7" w:rsidRPr="0080424E">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C51E23" w:rsidRPr="0080424E">
        <w:rPr>
          <w:color w:val="000000"/>
          <w:sz w:val="26"/>
          <w:szCs w:val="26"/>
          <w:lang w:eastAsia="uk-UA"/>
        </w:rPr>
        <w:t>.</w:t>
      </w:r>
    </w:p>
    <w:p w14:paraId="07A22CCB" w14:textId="77777777" w:rsidR="00560982" w:rsidRPr="0080424E" w:rsidRDefault="00AF4DE6" w:rsidP="00A65F4F">
      <w:pPr>
        <w:ind w:firstLine="567"/>
        <w:jc w:val="both"/>
        <w:rPr>
          <w:sz w:val="26"/>
          <w:szCs w:val="26"/>
          <w:u w:val="single"/>
        </w:rPr>
      </w:pPr>
      <w:r w:rsidRPr="0080424E">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80424E">
        <w:rPr>
          <w:color w:val="000000"/>
          <w:sz w:val="26"/>
          <w:szCs w:val="26"/>
          <w:lang w:eastAsia="uk-UA"/>
        </w:rPr>
        <w:t>.</w:t>
      </w:r>
    </w:p>
    <w:p w14:paraId="739D24E2" w14:textId="77777777" w:rsidR="00560982" w:rsidRPr="0080424E" w:rsidRDefault="00D22270" w:rsidP="00A65F4F">
      <w:pPr>
        <w:ind w:firstLine="567"/>
        <w:jc w:val="both"/>
        <w:rPr>
          <w:sz w:val="26"/>
          <w:szCs w:val="26"/>
          <w:u w:val="single"/>
        </w:rPr>
      </w:pPr>
      <w:r w:rsidRPr="0080424E">
        <w:rPr>
          <w:color w:val="000000"/>
          <w:sz w:val="26"/>
          <w:szCs w:val="26"/>
          <w:lang w:eastAsia="uk-UA"/>
        </w:rPr>
        <w:t xml:space="preserve">У разі </w:t>
      </w:r>
      <w:r w:rsidR="00AF4DE6" w:rsidRPr="0080424E">
        <w:rPr>
          <w:color w:val="000000"/>
          <w:sz w:val="26"/>
          <w:szCs w:val="26"/>
          <w:lang w:eastAsia="uk-UA"/>
        </w:rPr>
        <w:t>істотної невідповідності показнику</w:t>
      </w:r>
      <w:r w:rsidRPr="0080424E">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80424E">
        <w:rPr>
          <w:color w:val="000000"/>
          <w:sz w:val="26"/>
          <w:szCs w:val="26"/>
          <w:lang w:eastAsia="uk-UA"/>
        </w:rPr>
        <w:t>. У </w:t>
      </w:r>
      <w:r w:rsidRPr="0080424E">
        <w:rPr>
          <w:color w:val="000000"/>
          <w:sz w:val="26"/>
          <w:szCs w:val="26"/>
          <w:lang w:eastAsia="uk-UA"/>
        </w:rPr>
        <w:t>такому разі відповідний критерій оцін</w:t>
      </w:r>
      <w:r w:rsidR="00AF4DE6" w:rsidRPr="0080424E">
        <w:rPr>
          <w:color w:val="000000"/>
          <w:sz w:val="26"/>
          <w:szCs w:val="26"/>
          <w:lang w:eastAsia="uk-UA"/>
        </w:rPr>
        <w:t>юється</w:t>
      </w:r>
      <w:r w:rsidRPr="0080424E">
        <w:rPr>
          <w:color w:val="000000"/>
          <w:sz w:val="26"/>
          <w:szCs w:val="26"/>
          <w:lang w:eastAsia="uk-UA"/>
        </w:rPr>
        <w:t xml:space="preserve"> у 0 балів. </w:t>
      </w:r>
      <w:r w:rsidR="00AF4DE6" w:rsidRPr="0080424E">
        <w:rPr>
          <w:color w:val="000000"/>
          <w:sz w:val="26"/>
          <w:szCs w:val="26"/>
          <w:lang w:eastAsia="uk-UA"/>
        </w:rPr>
        <w:t>Д</w:t>
      </w:r>
      <w:r w:rsidRPr="0080424E">
        <w:rPr>
          <w:color w:val="000000"/>
          <w:sz w:val="26"/>
          <w:szCs w:val="26"/>
          <w:lang w:eastAsia="uk-UA"/>
        </w:rPr>
        <w:t xml:space="preserve">ля встановлення істотності обставин </w:t>
      </w:r>
      <w:r w:rsidR="00AF4DE6" w:rsidRPr="0080424E">
        <w:rPr>
          <w:color w:val="000000"/>
          <w:sz w:val="26"/>
          <w:szCs w:val="26"/>
          <w:lang w:eastAsia="uk-UA"/>
        </w:rPr>
        <w:t>використовується</w:t>
      </w:r>
      <w:r w:rsidRPr="0080424E">
        <w:rPr>
          <w:color w:val="000000"/>
          <w:sz w:val="26"/>
          <w:szCs w:val="26"/>
          <w:lang w:eastAsia="uk-UA"/>
        </w:rPr>
        <w:t xml:space="preserve"> стандарт обґрунтованого сумніву, за як</w:t>
      </w:r>
      <w:r w:rsidR="00AF4DE6" w:rsidRPr="0080424E">
        <w:rPr>
          <w:color w:val="000000"/>
          <w:sz w:val="26"/>
          <w:szCs w:val="26"/>
          <w:lang w:eastAsia="uk-UA"/>
        </w:rPr>
        <w:t>им</w:t>
      </w:r>
      <w:r w:rsidRPr="0080424E">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80424E">
        <w:rPr>
          <w:color w:val="000000"/>
          <w:sz w:val="26"/>
          <w:szCs w:val="26"/>
          <w:lang w:eastAsia="uk-UA"/>
        </w:rPr>
        <w:t>ами</w:t>
      </w:r>
      <w:r w:rsidRPr="0080424E">
        <w:rPr>
          <w:color w:val="000000"/>
          <w:sz w:val="26"/>
          <w:szCs w:val="26"/>
          <w:lang w:eastAsia="uk-UA"/>
        </w:rPr>
        <w:t>, що вказують на істотність порушення правил та/або норм</w:t>
      </w:r>
      <w:r w:rsidR="0048714C" w:rsidRPr="0080424E">
        <w:rPr>
          <w:color w:val="000000"/>
          <w:sz w:val="26"/>
          <w:szCs w:val="26"/>
          <w:lang w:eastAsia="uk-UA"/>
        </w:rPr>
        <w:t>,</w:t>
      </w:r>
      <w:r w:rsidRPr="0080424E">
        <w:rPr>
          <w:color w:val="000000"/>
          <w:sz w:val="26"/>
          <w:szCs w:val="26"/>
          <w:lang w:eastAsia="uk-UA"/>
        </w:rPr>
        <w:t xml:space="preserve"> є, зокрема: тяжкість діяння та його </w:t>
      </w:r>
      <w:r w:rsidRPr="0080424E">
        <w:rPr>
          <w:color w:val="000000"/>
          <w:sz w:val="26"/>
          <w:szCs w:val="26"/>
          <w:lang w:eastAsia="uk-UA"/>
        </w:rPr>
        <w:lastRenderedPageBreak/>
        <w:t xml:space="preserve">наслідки, суб'єктивна сторона поведінки, історичний контекст події, систематичність, давність порушення тощо. </w:t>
      </w:r>
    </w:p>
    <w:p w14:paraId="6E9CFAB1" w14:textId="57F059E0" w:rsidR="00560982" w:rsidRPr="0080424E" w:rsidRDefault="00D35A39" w:rsidP="00A65F4F">
      <w:pPr>
        <w:ind w:firstLine="567"/>
        <w:jc w:val="both"/>
        <w:rPr>
          <w:sz w:val="26"/>
          <w:szCs w:val="26"/>
          <w:u w:val="single"/>
        </w:rPr>
      </w:pPr>
      <w:r w:rsidRPr="0080424E">
        <w:rPr>
          <w:color w:val="000000"/>
          <w:sz w:val="26"/>
          <w:szCs w:val="26"/>
          <w:lang w:eastAsia="uk-UA"/>
        </w:rPr>
        <w:t xml:space="preserve">Пунктом 5.10 Положення про кваліфікаційне оцінювання </w:t>
      </w:r>
      <w:r w:rsidR="0048714C" w:rsidRPr="0080424E">
        <w:rPr>
          <w:color w:val="000000"/>
          <w:sz w:val="26"/>
          <w:szCs w:val="26"/>
          <w:lang w:eastAsia="uk-UA"/>
        </w:rPr>
        <w:t>в</w:t>
      </w:r>
      <w:r w:rsidRPr="0080424E">
        <w:rPr>
          <w:color w:val="000000"/>
          <w:sz w:val="26"/>
          <w:szCs w:val="26"/>
          <w:lang w:eastAsia="uk-UA"/>
        </w:rPr>
        <w:t>становлено, що к</w:t>
      </w:r>
      <w:r w:rsidR="00DD7DD7" w:rsidRPr="0080424E">
        <w:rPr>
          <w:color w:val="000000"/>
          <w:sz w:val="26"/>
          <w:szCs w:val="26"/>
          <w:lang w:eastAsia="uk-UA"/>
        </w:rPr>
        <w:t xml:space="preserve">андидат на посаду судді не відповідає </w:t>
      </w:r>
      <w:r w:rsidRPr="0080424E">
        <w:rPr>
          <w:color w:val="000000"/>
          <w:sz w:val="26"/>
          <w:szCs w:val="26"/>
          <w:lang w:eastAsia="uk-UA"/>
        </w:rPr>
        <w:t xml:space="preserve">критеріям доброчесності та професійної етики </w:t>
      </w:r>
      <w:r w:rsidR="00446A9A" w:rsidRPr="0080424E">
        <w:rPr>
          <w:color w:val="000000"/>
          <w:sz w:val="26"/>
          <w:szCs w:val="26"/>
          <w:lang w:eastAsia="uk-UA"/>
        </w:rPr>
        <w:t>в</w:t>
      </w:r>
      <w:r w:rsidR="00DD7DD7" w:rsidRPr="0080424E">
        <w:rPr>
          <w:color w:val="000000"/>
          <w:sz w:val="26"/>
          <w:szCs w:val="26"/>
          <w:lang w:eastAsia="uk-UA"/>
        </w:rPr>
        <w:t xml:space="preserve"> разі встановлення невідповідності хоча б одному показнику, визначеному</w:t>
      </w:r>
      <w:r w:rsidR="009E1D48">
        <w:rPr>
          <w:color w:val="000000"/>
          <w:sz w:val="26"/>
          <w:szCs w:val="26"/>
          <w:lang w:eastAsia="uk-UA"/>
        </w:rPr>
        <w:t xml:space="preserve"> </w:t>
      </w:r>
      <w:r w:rsidRPr="0080424E">
        <w:rPr>
          <w:color w:val="000000"/>
          <w:sz w:val="26"/>
          <w:szCs w:val="26"/>
        </w:rPr>
        <w:t xml:space="preserve">пунктом 2.13 </w:t>
      </w:r>
      <w:r w:rsidRPr="0080424E">
        <w:rPr>
          <w:color w:val="000000"/>
          <w:sz w:val="26"/>
          <w:szCs w:val="26"/>
          <w:lang w:eastAsia="uk-UA"/>
        </w:rPr>
        <w:t>Положення про кваліфікаційне оцінювання</w:t>
      </w:r>
      <w:r w:rsidR="00DD7DD7" w:rsidRPr="0080424E">
        <w:rPr>
          <w:color w:val="000000"/>
          <w:sz w:val="26"/>
          <w:szCs w:val="26"/>
          <w:lang w:eastAsia="uk-UA"/>
        </w:rPr>
        <w:t>.</w:t>
      </w:r>
    </w:p>
    <w:p w14:paraId="174A5D9A" w14:textId="733E7276" w:rsidR="00560982" w:rsidRPr="0080424E" w:rsidRDefault="0087667D" w:rsidP="00A65F4F">
      <w:pPr>
        <w:ind w:firstLine="567"/>
        <w:jc w:val="both"/>
        <w:rPr>
          <w:sz w:val="26"/>
          <w:szCs w:val="26"/>
          <w:u w:val="single"/>
        </w:rPr>
      </w:pPr>
      <w:r w:rsidRPr="0080424E">
        <w:rPr>
          <w:color w:val="000000"/>
          <w:sz w:val="26"/>
          <w:szCs w:val="26"/>
          <w:lang w:eastAsia="uk-UA"/>
        </w:rPr>
        <w:t xml:space="preserve">Натомість </w:t>
      </w:r>
      <w:r w:rsidR="00D35A39" w:rsidRPr="0080424E">
        <w:rPr>
          <w:color w:val="000000"/>
          <w:sz w:val="26"/>
          <w:szCs w:val="26"/>
          <w:lang w:eastAsia="uk-UA"/>
        </w:rPr>
        <w:t xml:space="preserve">у разі </w:t>
      </w:r>
      <w:r w:rsidRPr="0080424E">
        <w:rPr>
          <w:color w:val="000000"/>
          <w:sz w:val="26"/>
          <w:szCs w:val="26"/>
          <w:lang w:eastAsia="uk-UA"/>
        </w:rPr>
        <w:t>суттєв</w:t>
      </w:r>
      <w:r w:rsidR="00D35A39" w:rsidRPr="0080424E">
        <w:rPr>
          <w:color w:val="000000"/>
          <w:sz w:val="26"/>
          <w:szCs w:val="26"/>
          <w:lang w:eastAsia="uk-UA"/>
        </w:rPr>
        <w:t>ої</w:t>
      </w:r>
      <w:r w:rsidR="00FD6F5E" w:rsidRPr="0080424E">
        <w:rPr>
          <w:color w:val="000000"/>
          <w:sz w:val="26"/>
          <w:szCs w:val="26"/>
          <w:lang w:eastAsia="uk-UA"/>
        </w:rPr>
        <w:t xml:space="preserve"> </w:t>
      </w:r>
      <w:r w:rsidR="00D35A39" w:rsidRPr="0080424E">
        <w:rPr>
          <w:color w:val="000000"/>
          <w:sz w:val="26"/>
          <w:szCs w:val="26"/>
          <w:lang w:eastAsia="uk-UA"/>
        </w:rPr>
        <w:t xml:space="preserve">невідповідності показнику кандидату на посаду судді знижується на 15 балів оцінка за </w:t>
      </w:r>
      <w:r w:rsidR="00B16FC2" w:rsidRPr="0080424E">
        <w:rPr>
          <w:color w:val="000000"/>
          <w:sz w:val="26"/>
          <w:szCs w:val="26"/>
          <w:lang w:eastAsia="uk-UA"/>
        </w:rPr>
        <w:t xml:space="preserve">кожним показником </w:t>
      </w:r>
      <w:r w:rsidR="009E1D48">
        <w:rPr>
          <w:color w:val="000000"/>
          <w:sz w:val="26"/>
          <w:szCs w:val="26"/>
          <w:lang w:eastAsia="uk-UA"/>
        </w:rPr>
        <w:t xml:space="preserve">критеріїв </w:t>
      </w:r>
      <w:r w:rsidR="00D35A39" w:rsidRPr="0080424E">
        <w:rPr>
          <w:color w:val="000000"/>
          <w:sz w:val="26"/>
          <w:szCs w:val="26"/>
          <w:lang w:eastAsia="uk-UA"/>
        </w:rPr>
        <w:t xml:space="preserve">професійної етики чи доброчесності. На цьому етапі </w:t>
      </w:r>
      <w:r w:rsidR="00B16FC2" w:rsidRPr="0080424E">
        <w:rPr>
          <w:color w:val="000000"/>
          <w:sz w:val="26"/>
          <w:szCs w:val="26"/>
          <w:lang w:eastAsia="uk-UA"/>
        </w:rPr>
        <w:t>у</w:t>
      </w:r>
      <w:r w:rsidR="00D35A39" w:rsidRPr="0080424E">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80424E">
        <w:rPr>
          <w:color w:val="000000"/>
          <w:sz w:val="26"/>
          <w:szCs w:val="26"/>
          <w:lang w:eastAsia="uk-UA"/>
        </w:rPr>
        <w:t>ухвалення</w:t>
      </w:r>
      <w:r w:rsidR="00D35A39" w:rsidRPr="0080424E">
        <w:rPr>
          <w:color w:val="000000"/>
          <w:sz w:val="26"/>
          <w:szCs w:val="26"/>
          <w:lang w:eastAsia="uk-UA"/>
        </w:rPr>
        <w:t xml:space="preserve"> рішень </w:t>
      </w:r>
      <w:r w:rsidR="00D66497" w:rsidRPr="0080424E">
        <w:rPr>
          <w:color w:val="000000"/>
          <w:sz w:val="26"/>
          <w:szCs w:val="26"/>
          <w:lang w:eastAsia="uk-UA"/>
        </w:rPr>
        <w:t>у</w:t>
      </w:r>
      <w:r w:rsidR="00D35A39" w:rsidRPr="0080424E">
        <w:rPr>
          <w:color w:val="000000"/>
          <w:sz w:val="26"/>
          <w:szCs w:val="26"/>
          <w:lang w:eastAsia="uk-UA"/>
        </w:rPr>
        <w:t xml:space="preserve"> межах конкурсної процедури з мінімальними негативними наслідками для кандидата. </w:t>
      </w:r>
      <w:r w:rsidR="00D66497" w:rsidRPr="0080424E">
        <w:rPr>
          <w:color w:val="000000"/>
          <w:sz w:val="26"/>
          <w:szCs w:val="26"/>
          <w:lang w:eastAsia="uk-UA"/>
        </w:rPr>
        <w:t>Водночас</w:t>
      </w:r>
      <w:r w:rsidR="00D35A39" w:rsidRPr="0080424E">
        <w:rPr>
          <w:color w:val="000000"/>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1AF595D2" w14:textId="77777777" w:rsidR="00560982" w:rsidRPr="0080424E" w:rsidRDefault="00CA5ADF" w:rsidP="00A65F4F">
      <w:pPr>
        <w:ind w:firstLine="567"/>
        <w:jc w:val="both"/>
        <w:rPr>
          <w:sz w:val="26"/>
          <w:szCs w:val="26"/>
          <w:u w:val="single"/>
        </w:rPr>
      </w:pPr>
      <w:r w:rsidRPr="0080424E">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A814798" w14:textId="77777777" w:rsidR="00A65F4F" w:rsidRPr="0080424E" w:rsidRDefault="00A65F4F" w:rsidP="00D3014B">
      <w:pPr>
        <w:jc w:val="both"/>
        <w:rPr>
          <w:sz w:val="26"/>
          <w:szCs w:val="26"/>
          <w:u w:val="single"/>
        </w:rPr>
      </w:pPr>
    </w:p>
    <w:p w14:paraId="2CA475CD" w14:textId="77777777" w:rsidR="00994CD8" w:rsidRPr="0080424E" w:rsidRDefault="00F6026E" w:rsidP="00994CD8">
      <w:pPr>
        <w:ind w:firstLine="567"/>
        <w:jc w:val="both"/>
        <w:rPr>
          <w:b/>
          <w:bCs/>
          <w:sz w:val="26"/>
          <w:szCs w:val="26"/>
        </w:rPr>
      </w:pPr>
      <w:r w:rsidRPr="0080424E">
        <w:rPr>
          <w:b/>
          <w:bCs/>
          <w:sz w:val="26"/>
          <w:szCs w:val="26"/>
        </w:rPr>
        <w:t>Встановлення відповідності кандидата критері</w:t>
      </w:r>
      <w:r w:rsidR="005F3168" w:rsidRPr="0080424E">
        <w:rPr>
          <w:b/>
          <w:bCs/>
          <w:sz w:val="26"/>
          <w:szCs w:val="26"/>
        </w:rPr>
        <w:t>ям</w:t>
      </w:r>
      <w:r w:rsidRPr="0080424E">
        <w:rPr>
          <w:b/>
          <w:bCs/>
          <w:sz w:val="26"/>
          <w:szCs w:val="26"/>
        </w:rPr>
        <w:t xml:space="preserve"> професійної етики та доброчесності.</w:t>
      </w:r>
    </w:p>
    <w:p w14:paraId="32124A88" w14:textId="03151235" w:rsidR="00A845E2" w:rsidRPr="00A845E2" w:rsidRDefault="002443B9" w:rsidP="00A845E2">
      <w:pPr>
        <w:ind w:firstLine="567"/>
        <w:jc w:val="both"/>
        <w:rPr>
          <w:sz w:val="26"/>
          <w:szCs w:val="26"/>
        </w:rPr>
      </w:pPr>
      <w:r w:rsidRPr="0080424E">
        <w:rPr>
          <w:sz w:val="26"/>
          <w:szCs w:val="26"/>
        </w:rPr>
        <w:t>До Комісії надійш</w:t>
      </w:r>
      <w:r w:rsidR="00F86CC0" w:rsidRPr="0080424E">
        <w:rPr>
          <w:sz w:val="26"/>
          <w:szCs w:val="26"/>
        </w:rPr>
        <w:t xml:space="preserve">ов висновок </w:t>
      </w:r>
      <w:r w:rsidRPr="0080424E">
        <w:rPr>
          <w:sz w:val="26"/>
          <w:szCs w:val="26"/>
        </w:rPr>
        <w:t xml:space="preserve">ГРД про </w:t>
      </w:r>
      <w:r w:rsidR="00F86CC0" w:rsidRPr="0080424E">
        <w:rPr>
          <w:sz w:val="26"/>
          <w:szCs w:val="26"/>
        </w:rPr>
        <w:t xml:space="preserve">невідповідність кандидата на </w:t>
      </w:r>
      <w:r w:rsidR="00673793" w:rsidRPr="0080424E">
        <w:rPr>
          <w:sz w:val="26"/>
          <w:szCs w:val="26"/>
        </w:rPr>
        <w:t xml:space="preserve">посаду судді </w:t>
      </w:r>
      <w:r w:rsidR="00F86CC0" w:rsidRPr="0080424E">
        <w:rPr>
          <w:sz w:val="26"/>
          <w:szCs w:val="26"/>
        </w:rPr>
        <w:t xml:space="preserve">Щоткіна О.В. критеріям доброчесності та професійної етики за </w:t>
      </w:r>
      <w:r w:rsidR="00F86CC0" w:rsidRPr="00A845E2">
        <w:rPr>
          <w:sz w:val="26"/>
          <w:szCs w:val="26"/>
        </w:rPr>
        <w:t xml:space="preserve">показником </w:t>
      </w:r>
      <w:r w:rsidR="00A845E2" w:rsidRPr="00A845E2">
        <w:rPr>
          <w:sz w:val="26"/>
          <w:szCs w:val="26"/>
        </w:rPr>
        <w:t>законність джерел походження прав на об’єкти цивільних прав та відповідність рівня життя задекларованим доходам (п</w:t>
      </w:r>
      <w:r w:rsidR="00C14F61">
        <w:rPr>
          <w:sz w:val="26"/>
          <w:szCs w:val="26"/>
        </w:rPr>
        <w:t xml:space="preserve">унктами </w:t>
      </w:r>
      <w:r w:rsidR="00A845E2" w:rsidRPr="00A845E2">
        <w:rPr>
          <w:sz w:val="26"/>
          <w:szCs w:val="26"/>
        </w:rPr>
        <w:t>21, 22 Єдиних показників для оцінки доброчесності та професійної етики с</w:t>
      </w:r>
      <w:r w:rsidR="00C14F61">
        <w:rPr>
          <w:sz w:val="26"/>
          <w:szCs w:val="26"/>
        </w:rPr>
        <w:t>удді (кандидата на посаду судді</w:t>
      </w:r>
      <w:r w:rsidR="00A845E2" w:rsidRPr="00A845E2">
        <w:rPr>
          <w:sz w:val="26"/>
          <w:szCs w:val="26"/>
        </w:rPr>
        <w:t>).</w:t>
      </w:r>
    </w:p>
    <w:p w14:paraId="3C47FC4F" w14:textId="0372607A" w:rsidR="002443B9" w:rsidRPr="0080424E" w:rsidRDefault="00A845E2" w:rsidP="00F74405">
      <w:pPr>
        <w:ind w:firstLine="567"/>
        <w:jc w:val="both"/>
        <w:rPr>
          <w:sz w:val="26"/>
          <w:szCs w:val="26"/>
        </w:rPr>
      </w:pPr>
      <w:r>
        <w:rPr>
          <w:sz w:val="26"/>
          <w:szCs w:val="26"/>
        </w:rPr>
        <w:t>Обставинами, що обґрунтовують висновок ГРД</w:t>
      </w:r>
      <w:r w:rsidR="00C14F61">
        <w:rPr>
          <w:sz w:val="26"/>
          <w:szCs w:val="26"/>
        </w:rPr>
        <w:t>:</w:t>
      </w:r>
    </w:p>
    <w:p w14:paraId="30A73D70" w14:textId="6FD9E4D9" w:rsidR="00C65869" w:rsidRPr="0080424E" w:rsidRDefault="00A845E2" w:rsidP="00725250">
      <w:pPr>
        <w:ind w:firstLine="567"/>
        <w:jc w:val="both"/>
        <w:rPr>
          <w:sz w:val="26"/>
          <w:szCs w:val="26"/>
        </w:rPr>
      </w:pPr>
      <w:r>
        <w:rPr>
          <w:sz w:val="26"/>
          <w:szCs w:val="26"/>
        </w:rPr>
        <w:t>1. У</w:t>
      </w:r>
      <w:r w:rsidR="00215DFB" w:rsidRPr="0080424E">
        <w:rPr>
          <w:sz w:val="26"/>
          <w:szCs w:val="26"/>
        </w:rPr>
        <w:t xml:space="preserve"> </w:t>
      </w:r>
      <w:r w:rsidR="0049251E">
        <w:rPr>
          <w:sz w:val="26"/>
          <w:szCs w:val="26"/>
        </w:rPr>
        <w:t>щорічній Д</w:t>
      </w:r>
      <w:r w:rsidR="00F86CC0" w:rsidRPr="0080424E">
        <w:rPr>
          <w:sz w:val="26"/>
          <w:szCs w:val="26"/>
        </w:rPr>
        <w:t>екларації Щоткін О.В. вказав квартиру площею 116 м</w:t>
      </w:r>
      <w:r w:rsidR="00F86CC0" w:rsidRPr="0080424E">
        <w:rPr>
          <w:sz w:val="26"/>
          <w:szCs w:val="26"/>
          <w:vertAlign w:val="superscript"/>
        </w:rPr>
        <w:t>2</w:t>
      </w:r>
      <w:r w:rsidR="00C14F61">
        <w:rPr>
          <w:sz w:val="26"/>
          <w:szCs w:val="26"/>
        </w:rPr>
        <w:t>,</w:t>
      </w:r>
      <w:r w:rsidR="00F86CC0" w:rsidRPr="0080424E">
        <w:rPr>
          <w:sz w:val="26"/>
          <w:szCs w:val="26"/>
        </w:rPr>
        <w:t xml:space="preserve"> власником якої є він сам. Право власності Щоткін О.В. набув 23 липня 2007 року, вартість </w:t>
      </w:r>
      <w:r w:rsidR="00215DFB" w:rsidRPr="0080424E">
        <w:rPr>
          <w:sz w:val="26"/>
          <w:szCs w:val="26"/>
        </w:rPr>
        <w:t xml:space="preserve">квартири </w:t>
      </w:r>
      <w:r w:rsidR="00C14F61">
        <w:rPr>
          <w:sz w:val="26"/>
          <w:szCs w:val="26"/>
        </w:rPr>
        <w:t xml:space="preserve">– </w:t>
      </w:r>
      <w:r w:rsidR="00F86CC0" w:rsidRPr="0080424E">
        <w:rPr>
          <w:sz w:val="26"/>
          <w:szCs w:val="26"/>
        </w:rPr>
        <w:t xml:space="preserve">2 323 000 гривні, що </w:t>
      </w:r>
      <w:r w:rsidR="00CC436B" w:rsidRPr="0080424E">
        <w:rPr>
          <w:sz w:val="26"/>
          <w:szCs w:val="26"/>
        </w:rPr>
        <w:t xml:space="preserve">за курсом </w:t>
      </w:r>
      <w:r w:rsidR="00F86CC0" w:rsidRPr="0080424E">
        <w:rPr>
          <w:sz w:val="26"/>
          <w:szCs w:val="26"/>
        </w:rPr>
        <w:t>Національного банку України</w:t>
      </w:r>
      <w:r w:rsidR="00CC436B" w:rsidRPr="0080424E">
        <w:rPr>
          <w:sz w:val="26"/>
          <w:szCs w:val="26"/>
        </w:rPr>
        <w:t xml:space="preserve"> (далі – НБУ) на той час становило приблизно 464 000 доларів США.</w:t>
      </w:r>
      <w:r w:rsidR="00A50AF6" w:rsidRPr="0080424E">
        <w:rPr>
          <w:sz w:val="26"/>
          <w:szCs w:val="26"/>
        </w:rPr>
        <w:t xml:space="preserve"> Дохід кандидата за 2002–</w:t>
      </w:r>
      <w:r w:rsidR="00615648">
        <w:rPr>
          <w:sz w:val="26"/>
          <w:szCs w:val="26"/>
        </w:rPr>
        <w:t> 2</w:t>
      </w:r>
      <w:r w:rsidR="00A50AF6" w:rsidRPr="0080424E">
        <w:rPr>
          <w:sz w:val="26"/>
          <w:szCs w:val="26"/>
        </w:rPr>
        <w:t>007</w:t>
      </w:r>
      <w:r w:rsidR="00615648">
        <w:rPr>
          <w:sz w:val="26"/>
          <w:szCs w:val="26"/>
        </w:rPr>
        <w:t> </w:t>
      </w:r>
      <w:r w:rsidR="00A50AF6" w:rsidRPr="0080424E">
        <w:rPr>
          <w:sz w:val="26"/>
          <w:szCs w:val="26"/>
        </w:rPr>
        <w:t xml:space="preserve">роки </w:t>
      </w:r>
      <w:r w:rsidR="00C14F61">
        <w:rPr>
          <w:sz w:val="26"/>
          <w:szCs w:val="26"/>
        </w:rPr>
        <w:t xml:space="preserve">становить </w:t>
      </w:r>
      <w:r w:rsidR="00C67BCB" w:rsidRPr="0080424E">
        <w:rPr>
          <w:sz w:val="26"/>
          <w:szCs w:val="26"/>
        </w:rPr>
        <w:t xml:space="preserve">приблизно </w:t>
      </w:r>
      <w:r w:rsidR="00A50AF6" w:rsidRPr="0080424E">
        <w:rPr>
          <w:sz w:val="26"/>
          <w:szCs w:val="26"/>
        </w:rPr>
        <w:t>17 022 доларів США, що</w:t>
      </w:r>
      <w:r w:rsidR="00C14F61">
        <w:rPr>
          <w:sz w:val="26"/>
          <w:szCs w:val="26"/>
        </w:rPr>
        <w:t>,</w:t>
      </w:r>
      <w:r w:rsidR="00A50AF6" w:rsidRPr="0080424E">
        <w:rPr>
          <w:sz w:val="26"/>
          <w:szCs w:val="26"/>
        </w:rPr>
        <w:t xml:space="preserve"> на думку ГРД</w:t>
      </w:r>
      <w:r w:rsidR="00C14F61">
        <w:rPr>
          <w:sz w:val="26"/>
          <w:szCs w:val="26"/>
        </w:rPr>
        <w:t>,</w:t>
      </w:r>
      <w:r w:rsidR="00A50AF6" w:rsidRPr="0080424E">
        <w:rPr>
          <w:sz w:val="26"/>
          <w:szCs w:val="26"/>
        </w:rPr>
        <w:t xml:space="preserve"> викликає обґрунтовані сумніви у фінансовій спроможності Щоткіна О.В. придбати вказан</w:t>
      </w:r>
      <w:r w:rsidR="00C14F61">
        <w:rPr>
          <w:sz w:val="26"/>
          <w:szCs w:val="26"/>
        </w:rPr>
        <w:t>у квартиру. Також ГРД вважає не</w:t>
      </w:r>
      <w:r w:rsidR="00A50AF6" w:rsidRPr="0080424E">
        <w:rPr>
          <w:sz w:val="26"/>
          <w:szCs w:val="26"/>
        </w:rPr>
        <w:t xml:space="preserve">переконливими </w:t>
      </w:r>
      <w:r w:rsidR="00C67BCB" w:rsidRPr="0080424E">
        <w:rPr>
          <w:sz w:val="26"/>
          <w:szCs w:val="26"/>
        </w:rPr>
        <w:t xml:space="preserve">пояснення кандидата, що квартиру </w:t>
      </w:r>
      <w:r w:rsidR="00A50AF6" w:rsidRPr="0080424E">
        <w:rPr>
          <w:sz w:val="26"/>
          <w:szCs w:val="26"/>
        </w:rPr>
        <w:t xml:space="preserve">йому придбав батько, оскільки </w:t>
      </w:r>
      <w:r w:rsidR="00C67BCB" w:rsidRPr="0080424E">
        <w:rPr>
          <w:sz w:val="26"/>
          <w:szCs w:val="26"/>
        </w:rPr>
        <w:t>за офіційною інформацією сукупний д</w:t>
      </w:r>
      <w:r w:rsidR="00A50AF6" w:rsidRPr="0080424E">
        <w:rPr>
          <w:sz w:val="26"/>
          <w:szCs w:val="26"/>
        </w:rPr>
        <w:t>охід батька</w:t>
      </w:r>
      <w:r w:rsidR="00607B54" w:rsidRPr="0080424E">
        <w:rPr>
          <w:sz w:val="26"/>
          <w:szCs w:val="26"/>
        </w:rPr>
        <w:t xml:space="preserve"> за 2002–2007 роки </w:t>
      </w:r>
      <w:r w:rsidR="00C67BCB" w:rsidRPr="0080424E">
        <w:rPr>
          <w:sz w:val="26"/>
          <w:szCs w:val="26"/>
        </w:rPr>
        <w:t xml:space="preserve">був значно нижчим від вартості квартири. </w:t>
      </w:r>
      <w:r w:rsidR="00607B54" w:rsidRPr="0080424E">
        <w:rPr>
          <w:sz w:val="26"/>
          <w:szCs w:val="26"/>
        </w:rPr>
        <w:t>Крім того</w:t>
      </w:r>
      <w:r w:rsidR="00C14F61">
        <w:rPr>
          <w:sz w:val="26"/>
          <w:szCs w:val="26"/>
        </w:rPr>
        <w:t>,</w:t>
      </w:r>
      <w:r w:rsidR="00607B54" w:rsidRPr="0080424E">
        <w:rPr>
          <w:sz w:val="26"/>
          <w:szCs w:val="26"/>
        </w:rPr>
        <w:t xml:space="preserve"> мати кандидата у 2003 році придбала автомобіль «Hyundai Sonata» 2003 року випуску, у 2006</w:t>
      </w:r>
      <w:r w:rsidR="00615648">
        <w:rPr>
          <w:sz w:val="26"/>
          <w:szCs w:val="26"/>
        </w:rPr>
        <w:t> </w:t>
      </w:r>
      <w:r w:rsidR="00607B54" w:rsidRPr="0080424E">
        <w:rPr>
          <w:sz w:val="26"/>
          <w:szCs w:val="26"/>
        </w:rPr>
        <w:t>році – автомобіль «Lexus RX 330» 2006 року випуску, у 2008 році – земельну ділянку. Безпосередньо батько кандидата придбав у 2011 році земельну ділянк</w:t>
      </w:r>
      <w:r w:rsidR="00C14F61">
        <w:rPr>
          <w:sz w:val="26"/>
          <w:szCs w:val="26"/>
        </w:rPr>
        <w:t xml:space="preserve">у вартістю 482 000 гривень, у </w:t>
      </w:r>
      <w:r w:rsidR="00607B54" w:rsidRPr="0080424E">
        <w:rPr>
          <w:sz w:val="26"/>
          <w:szCs w:val="26"/>
        </w:rPr>
        <w:t xml:space="preserve">2012 році </w:t>
      </w:r>
      <w:r w:rsidR="00C14F61">
        <w:rPr>
          <w:sz w:val="26"/>
          <w:szCs w:val="26"/>
        </w:rPr>
        <w:t xml:space="preserve">– </w:t>
      </w:r>
      <w:r w:rsidR="00607B54" w:rsidRPr="0080424E">
        <w:rPr>
          <w:sz w:val="26"/>
          <w:szCs w:val="26"/>
        </w:rPr>
        <w:t>житловий будинок площею 264 м</w:t>
      </w:r>
      <w:r w:rsidR="00607B54" w:rsidRPr="0080424E">
        <w:rPr>
          <w:sz w:val="26"/>
          <w:szCs w:val="26"/>
          <w:vertAlign w:val="superscript"/>
        </w:rPr>
        <w:t>2</w:t>
      </w:r>
      <w:r>
        <w:rPr>
          <w:sz w:val="26"/>
          <w:szCs w:val="26"/>
        </w:rPr>
        <w:t>.</w:t>
      </w:r>
    </w:p>
    <w:p w14:paraId="1AECCA41" w14:textId="207F3EBE" w:rsidR="00CC436B" w:rsidRPr="0080424E" w:rsidRDefault="00A845E2" w:rsidP="003766C4">
      <w:pPr>
        <w:ind w:firstLine="567"/>
        <w:jc w:val="both"/>
        <w:rPr>
          <w:sz w:val="26"/>
          <w:szCs w:val="26"/>
        </w:rPr>
      </w:pPr>
      <w:r>
        <w:rPr>
          <w:sz w:val="26"/>
          <w:szCs w:val="26"/>
        </w:rPr>
        <w:t>2. У</w:t>
      </w:r>
      <w:r w:rsidR="00725250" w:rsidRPr="0080424E">
        <w:rPr>
          <w:sz w:val="26"/>
          <w:szCs w:val="26"/>
        </w:rPr>
        <w:t xml:space="preserve"> 2003 році кандидат придбав автомобіль «Volkswagen Passat» 1998 року випуску, у 2006 році – автомобіль «Lexus RX</w:t>
      </w:r>
      <w:r w:rsidR="00C67BCB" w:rsidRPr="0080424E">
        <w:rPr>
          <w:sz w:val="26"/>
          <w:szCs w:val="26"/>
        </w:rPr>
        <w:t xml:space="preserve">» </w:t>
      </w:r>
      <w:r w:rsidR="00725250" w:rsidRPr="0080424E">
        <w:rPr>
          <w:sz w:val="26"/>
          <w:szCs w:val="26"/>
        </w:rPr>
        <w:t xml:space="preserve">2006 року випуску; </w:t>
      </w:r>
      <w:r w:rsidR="008E0AC9" w:rsidRPr="0080424E">
        <w:rPr>
          <w:sz w:val="26"/>
          <w:szCs w:val="26"/>
        </w:rPr>
        <w:t>у 2008 році – автомобіль «Acura MDX» 2008 року випуску</w:t>
      </w:r>
      <w:r w:rsidR="00215DFB" w:rsidRPr="0080424E">
        <w:rPr>
          <w:sz w:val="26"/>
          <w:szCs w:val="26"/>
        </w:rPr>
        <w:t xml:space="preserve">. Дружина судді </w:t>
      </w:r>
      <w:r w:rsidR="00725250" w:rsidRPr="0080424E">
        <w:rPr>
          <w:sz w:val="26"/>
          <w:szCs w:val="26"/>
        </w:rPr>
        <w:t>у 200</w:t>
      </w:r>
      <w:r w:rsidR="00C67BCB" w:rsidRPr="0080424E">
        <w:rPr>
          <w:sz w:val="26"/>
          <w:szCs w:val="26"/>
        </w:rPr>
        <w:t>5</w:t>
      </w:r>
      <w:r w:rsidR="00725250" w:rsidRPr="0080424E">
        <w:rPr>
          <w:sz w:val="26"/>
          <w:szCs w:val="26"/>
        </w:rPr>
        <w:t xml:space="preserve"> році </w:t>
      </w:r>
      <w:r w:rsidR="00C67BCB" w:rsidRPr="0080424E">
        <w:rPr>
          <w:sz w:val="26"/>
          <w:szCs w:val="26"/>
        </w:rPr>
        <w:t xml:space="preserve">придбала </w:t>
      </w:r>
      <w:r w:rsidR="00215DFB" w:rsidRPr="0080424E">
        <w:rPr>
          <w:sz w:val="26"/>
          <w:szCs w:val="26"/>
        </w:rPr>
        <w:t xml:space="preserve"> </w:t>
      </w:r>
      <w:r w:rsidR="00725250" w:rsidRPr="0080424E">
        <w:rPr>
          <w:sz w:val="26"/>
          <w:szCs w:val="26"/>
        </w:rPr>
        <w:t>автомобіль «Chevrolet Aveo</w:t>
      </w:r>
      <w:r w:rsidR="00C67BCB" w:rsidRPr="0080424E">
        <w:rPr>
          <w:sz w:val="26"/>
          <w:szCs w:val="26"/>
        </w:rPr>
        <w:t>» 20</w:t>
      </w:r>
      <w:r w:rsidR="00725250" w:rsidRPr="0080424E">
        <w:rPr>
          <w:sz w:val="26"/>
          <w:szCs w:val="26"/>
        </w:rPr>
        <w:t>05 року випуску; у 2007 році – авт</w:t>
      </w:r>
      <w:r w:rsidR="008E0AC9" w:rsidRPr="0080424E">
        <w:rPr>
          <w:sz w:val="26"/>
          <w:szCs w:val="26"/>
        </w:rPr>
        <w:t>о</w:t>
      </w:r>
      <w:r w:rsidR="00725250" w:rsidRPr="0080424E">
        <w:rPr>
          <w:sz w:val="26"/>
          <w:szCs w:val="26"/>
        </w:rPr>
        <w:t xml:space="preserve">мобіль </w:t>
      </w:r>
      <w:r w:rsidR="00615648">
        <w:rPr>
          <w:sz w:val="26"/>
          <w:szCs w:val="26"/>
        </w:rPr>
        <w:t xml:space="preserve">                </w:t>
      </w:r>
      <w:r w:rsidR="00725250" w:rsidRPr="0080424E">
        <w:rPr>
          <w:sz w:val="26"/>
          <w:szCs w:val="26"/>
        </w:rPr>
        <w:t>«</w:t>
      </w:r>
      <w:r w:rsidR="008E0AC9" w:rsidRPr="0080424E">
        <w:rPr>
          <w:sz w:val="26"/>
          <w:szCs w:val="26"/>
        </w:rPr>
        <w:t>Mazda 3</w:t>
      </w:r>
      <w:r w:rsidR="00C67BCB" w:rsidRPr="0080424E">
        <w:rPr>
          <w:sz w:val="26"/>
          <w:szCs w:val="26"/>
        </w:rPr>
        <w:t>»</w:t>
      </w:r>
      <w:r w:rsidR="008E0AC9" w:rsidRPr="0080424E">
        <w:rPr>
          <w:sz w:val="26"/>
          <w:szCs w:val="26"/>
        </w:rPr>
        <w:t xml:space="preserve"> 2007 року випуску, який офіційно зареєстрован</w:t>
      </w:r>
      <w:r w:rsidR="00C67BCB" w:rsidRPr="0080424E">
        <w:rPr>
          <w:sz w:val="26"/>
          <w:szCs w:val="26"/>
        </w:rPr>
        <w:t>о у 2010 році, що</w:t>
      </w:r>
      <w:r w:rsidR="00C14F61">
        <w:rPr>
          <w:sz w:val="26"/>
          <w:szCs w:val="26"/>
        </w:rPr>
        <w:t>,</w:t>
      </w:r>
      <w:r w:rsidR="00C67BCB" w:rsidRPr="0080424E">
        <w:rPr>
          <w:sz w:val="26"/>
          <w:szCs w:val="26"/>
        </w:rPr>
        <w:t xml:space="preserve"> на думку ГРД</w:t>
      </w:r>
      <w:r w:rsidR="00C14F61">
        <w:rPr>
          <w:sz w:val="26"/>
          <w:szCs w:val="26"/>
        </w:rPr>
        <w:t>,</w:t>
      </w:r>
      <w:r w:rsidR="00C67BCB" w:rsidRPr="0080424E">
        <w:rPr>
          <w:sz w:val="26"/>
          <w:szCs w:val="26"/>
        </w:rPr>
        <w:t xml:space="preserve"> </w:t>
      </w:r>
      <w:r w:rsidR="008E0AC9" w:rsidRPr="0080424E">
        <w:rPr>
          <w:sz w:val="26"/>
          <w:szCs w:val="26"/>
        </w:rPr>
        <w:t>є</w:t>
      </w:r>
      <w:r w:rsidR="00C67BCB" w:rsidRPr="0080424E">
        <w:rPr>
          <w:sz w:val="26"/>
          <w:szCs w:val="26"/>
        </w:rPr>
        <w:t xml:space="preserve"> умисним </w:t>
      </w:r>
      <w:r w:rsidR="008E0AC9" w:rsidRPr="0080424E">
        <w:rPr>
          <w:sz w:val="26"/>
          <w:szCs w:val="26"/>
        </w:rPr>
        <w:t xml:space="preserve">приховуванням факту володіння транспортним засобом через неможливість підтвердження наявності грошових коштів на його придбання; у </w:t>
      </w:r>
      <w:r w:rsidR="008E0AC9" w:rsidRPr="0080424E">
        <w:rPr>
          <w:sz w:val="26"/>
          <w:szCs w:val="26"/>
        </w:rPr>
        <w:lastRenderedPageBreak/>
        <w:t>2013</w:t>
      </w:r>
      <w:r w:rsidR="00615648">
        <w:rPr>
          <w:sz w:val="26"/>
          <w:szCs w:val="26"/>
        </w:rPr>
        <w:t> </w:t>
      </w:r>
      <w:r w:rsidR="008E0AC9" w:rsidRPr="0080424E">
        <w:rPr>
          <w:sz w:val="26"/>
          <w:szCs w:val="26"/>
        </w:rPr>
        <w:t>році – автомобіль «Audi A5</w:t>
      </w:r>
      <w:r w:rsidR="00C67BCB" w:rsidRPr="0080424E">
        <w:rPr>
          <w:sz w:val="26"/>
          <w:szCs w:val="26"/>
        </w:rPr>
        <w:t xml:space="preserve">» </w:t>
      </w:r>
      <w:r w:rsidR="008E0AC9" w:rsidRPr="0080424E">
        <w:rPr>
          <w:sz w:val="26"/>
          <w:szCs w:val="26"/>
        </w:rPr>
        <w:t>2012 року випуску, у 2015 році – автомобіль «Audi</w:t>
      </w:r>
      <w:r w:rsidR="00615648">
        <w:rPr>
          <w:sz w:val="26"/>
          <w:szCs w:val="26"/>
        </w:rPr>
        <w:t> </w:t>
      </w:r>
      <w:r w:rsidR="008E0AC9" w:rsidRPr="0080424E">
        <w:rPr>
          <w:sz w:val="26"/>
          <w:szCs w:val="26"/>
        </w:rPr>
        <w:t>Q5</w:t>
      </w:r>
      <w:r w:rsidR="00C67BCB" w:rsidRPr="0080424E">
        <w:rPr>
          <w:sz w:val="26"/>
          <w:szCs w:val="26"/>
        </w:rPr>
        <w:t>»</w:t>
      </w:r>
      <w:r w:rsidR="008E0AC9" w:rsidRPr="0080424E">
        <w:rPr>
          <w:sz w:val="26"/>
          <w:szCs w:val="26"/>
        </w:rPr>
        <w:t xml:space="preserve"> 2013 року випуску</w:t>
      </w:r>
      <w:r w:rsidR="00215DFB" w:rsidRPr="0080424E">
        <w:rPr>
          <w:sz w:val="26"/>
          <w:szCs w:val="26"/>
        </w:rPr>
        <w:t>. Крім того</w:t>
      </w:r>
      <w:r w:rsidR="00C14F61">
        <w:rPr>
          <w:sz w:val="26"/>
          <w:szCs w:val="26"/>
        </w:rPr>
        <w:t>,</w:t>
      </w:r>
      <w:r w:rsidR="00215DFB" w:rsidRPr="0080424E">
        <w:rPr>
          <w:sz w:val="26"/>
          <w:szCs w:val="26"/>
        </w:rPr>
        <w:t xml:space="preserve"> подружжя у 2018 році придбало автомобілі «Audi Q7» 2017 року випуску та «Mercedes Benz C200» 2018 року випуску, у 2021 році – автомобіль «Lexus RX 300» 2020 року випуску. </w:t>
      </w:r>
      <w:r w:rsidR="00C67BCB" w:rsidRPr="0080424E">
        <w:rPr>
          <w:sz w:val="26"/>
          <w:szCs w:val="26"/>
        </w:rPr>
        <w:t>В</w:t>
      </w:r>
      <w:r w:rsidR="00215DFB" w:rsidRPr="0080424E">
        <w:rPr>
          <w:sz w:val="26"/>
          <w:szCs w:val="26"/>
        </w:rPr>
        <w:t>идатки судді та його дружини на придбання вказаних автом</w:t>
      </w:r>
      <w:r w:rsidR="00C14F61">
        <w:rPr>
          <w:sz w:val="26"/>
          <w:szCs w:val="26"/>
        </w:rPr>
        <w:t>обілів не</w:t>
      </w:r>
      <w:r w:rsidR="00215DFB" w:rsidRPr="0080424E">
        <w:rPr>
          <w:sz w:val="26"/>
          <w:szCs w:val="26"/>
        </w:rPr>
        <w:t xml:space="preserve">співмірні з їх доходами. </w:t>
      </w:r>
    </w:p>
    <w:p w14:paraId="0917EDEB" w14:textId="475388C9" w:rsidR="002443B9" w:rsidRPr="0080424E" w:rsidRDefault="002443B9" w:rsidP="002443B9">
      <w:pPr>
        <w:ind w:firstLine="567"/>
        <w:jc w:val="both"/>
        <w:rPr>
          <w:bCs/>
          <w:sz w:val="26"/>
          <w:szCs w:val="26"/>
        </w:rPr>
      </w:pPr>
      <w:r w:rsidRPr="0080424E">
        <w:rPr>
          <w:bCs/>
          <w:sz w:val="26"/>
          <w:szCs w:val="26"/>
        </w:rPr>
        <w:t xml:space="preserve">Визначаючись щодо </w:t>
      </w:r>
      <w:r w:rsidR="003219A5" w:rsidRPr="0080424E">
        <w:rPr>
          <w:bCs/>
          <w:sz w:val="26"/>
          <w:szCs w:val="26"/>
        </w:rPr>
        <w:t xml:space="preserve">викладених у висновку ГРД </w:t>
      </w:r>
      <w:r w:rsidRPr="0080424E">
        <w:rPr>
          <w:bCs/>
          <w:sz w:val="26"/>
          <w:szCs w:val="26"/>
        </w:rPr>
        <w:t>фактів</w:t>
      </w:r>
      <w:r w:rsidR="0013202B">
        <w:rPr>
          <w:bCs/>
          <w:sz w:val="26"/>
          <w:szCs w:val="26"/>
        </w:rPr>
        <w:t>,</w:t>
      </w:r>
      <w:r w:rsidRPr="0080424E">
        <w:rPr>
          <w:bCs/>
          <w:sz w:val="26"/>
          <w:szCs w:val="26"/>
        </w:rPr>
        <w:t xml:space="preserve"> Комісія враховує таке. </w:t>
      </w:r>
    </w:p>
    <w:p w14:paraId="760EFCBA" w14:textId="7CEEF84B" w:rsidR="00036465" w:rsidRDefault="003219A5" w:rsidP="003766C4">
      <w:pPr>
        <w:ind w:firstLine="567"/>
        <w:jc w:val="both"/>
        <w:rPr>
          <w:bCs/>
          <w:sz w:val="26"/>
          <w:szCs w:val="26"/>
        </w:rPr>
      </w:pPr>
      <w:r w:rsidRPr="0080424E">
        <w:rPr>
          <w:bCs/>
          <w:sz w:val="26"/>
          <w:szCs w:val="26"/>
        </w:rPr>
        <w:t xml:space="preserve">Стосовно </w:t>
      </w:r>
      <w:r w:rsidR="003766C4" w:rsidRPr="0080424E">
        <w:rPr>
          <w:bCs/>
          <w:sz w:val="26"/>
          <w:szCs w:val="26"/>
        </w:rPr>
        <w:t>набуття права власності на квартиру кандидат пояснив, що її</w:t>
      </w:r>
      <w:r w:rsidR="00036465" w:rsidRPr="0080424E">
        <w:rPr>
          <w:bCs/>
          <w:sz w:val="26"/>
          <w:szCs w:val="26"/>
        </w:rPr>
        <w:t xml:space="preserve"> придбано </w:t>
      </w:r>
      <w:r w:rsidR="003766C4" w:rsidRPr="0080424E">
        <w:rPr>
          <w:bCs/>
          <w:sz w:val="26"/>
          <w:szCs w:val="26"/>
        </w:rPr>
        <w:t xml:space="preserve"> </w:t>
      </w:r>
      <w:r w:rsidR="0013202B">
        <w:rPr>
          <w:bCs/>
          <w:sz w:val="26"/>
          <w:szCs w:val="26"/>
        </w:rPr>
        <w:t xml:space="preserve">у </w:t>
      </w:r>
      <w:r w:rsidR="003766C4" w:rsidRPr="0080424E">
        <w:rPr>
          <w:bCs/>
          <w:sz w:val="26"/>
          <w:szCs w:val="26"/>
        </w:rPr>
        <w:t xml:space="preserve">2007 році </w:t>
      </w:r>
      <w:r w:rsidR="00036465" w:rsidRPr="0080424E">
        <w:rPr>
          <w:bCs/>
          <w:sz w:val="26"/>
          <w:szCs w:val="26"/>
        </w:rPr>
        <w:t>його батьком. Частину коштів на придбання квартири, а</w:t>
      </w:r>
      <w:r w:rsidR="00C14F61">
        <w:rPr>
          <w:bCs/>
          <w:sz w:val="26"/>
          <w:szCs w:val="26"/>
        </w:rPr>
        <w:t xml:space="preserve"> саме 350</w:t>
      </w:r>
      <w:r w:rsidR="00615648">
        <w:rPr>
          <w:bCs/>
          <w:sz w:val="26"/>
          <w:szCs w:val="26"/>
        </w:rPr>
        <w:t> </w:t>
      </w:r>
      <w:r w:rsidR="00C14F61">
        <w:rPr>
          <w:bCs/>
          <w:sz w:val="26"/>
          <w:szCs w:val="26"/>
        </w:rPr>
        <w:t>000</w:t>
      </w:r>
      <w:r w:rsidR="00615648">
        <w:rPr>
          <w:bCs/>
          <w:sz w:val="26"/>
          <w:szCs w:val="26"/>
        </w:rPr>
        <w:t> </w:t>
      </w:r>
      <w:r w:rsidR="00C14F61">
        <w:rPr>
          <w:bCs/>
          <w:sz w:val="26"/>
          <w:szCs w:val="26"/>
        </w:rPr>
        <w:t>доларів США</w:t>
      </w:r>
      <w:r w:rsidR="00036465" w:rsidRPr="0080424E">
        <w:rPr>
          <w:bCs/>
          <w:sz w:val="26"/>
          <w:szCs w:val="26"/>
        </w:rPr>
        <w:t xml:space="preserve"> батько позичив у знайомого, решта – 110</w:t>
      </w:r>
      <w:r w:rsidR="0089518D" w:rsidRPr="0080424E">
        <w:rPr>
          <w:bCs/>
          <w:sz w:val="26"/>
          <w:szCs w:val="26"/>
        </w:rPr>
        <w:t xml:space="preserve"> 000 </w:t>
      </w:r>
      <w:r w:rsidR="00036465" w:rsidRPr="0080424E">
        <w:rPr>
          <w:bCs/>
          <w:sz w:val="26"/>
          <w:szCs w:val="26"/>
        </w:rPr>
        <w:t>доларів США</w:t>
      </w:r>
      <w:r w:rsidR="0013202B">
        <w:rPr>
          <w:bCs/>
          <w:sz w:val="26"/>
          <w:szCs w:val="26"/>
        </w:rPr>
        <w:t xml:space="preserve"> були</w:t>
      </w:r>
      <w:r w:rsidR="00036465" w:rsidRPr="0080424E">
        <w:rPr>
          <w:bCs/>
          <w:sz w:val="26"/>
          <w:szCs w:val="26"/>
        </w:rPr>
        <w:t xml:space="preserve"> особист</w:t>
      </w:r>
      <w:r w:rsidR="0013202B">
        <w:rPr>
          <w:bCs/>
          <w:sz w:val="26"/>
          <w:szCs w:val="26"/>
        </w:rPr>
        <w:t>ими</w:t>
      </w:r>
      <w:r w:rsidR="00036465" w:rsidRPr="0080424E">
        <w:rPr>
          <w:bCs/>
          <w:sz w:val="26"/>
          <w:szCs w:val="26"/>
        </w:rPr>
        <w:t xml:space="preserve"> заощадження</w:t>
      </w:r>
      <w:r w:rsidR="0013202B">
        <w:rPr>
          <w:bCs/>
          <w:sz w:val="26"/>
          <w:szCs w:val="26"/>
        </w:rPr>
        <w:t>ми</w:t>
      </w:r>
      <w:r w:rsidR="0089518D" w:rsidRPr="0080424E">
        <w:rPr>
          <w:bCs/>
          <w:sz w:val="26"/>
          <w:szCs w:val="26"/>
        </w:rPr>
        <w:t xml:space="preserve"> батька</w:t>
      </w:r>
      <w:r w:rsidR="00036465" w:rsidRPr="0080424E">
        <w:rPr>
          <w:bCs/>
          <w:sz w:val="26"/>
          <w:szCs w:val="26"/>
        </w:rPr>
        <w:t xml:space="preserve">. </w:t>
      </w:r>
      <w:r w:rsidR="0089518D" w:rsidRPr="0080424E">
        <w:rPr>
          <w:bCs/>
          <w:sz w:val="26"/>
          <w:szCs w:val="26"/>
        </w:rPr>
        <w:t>Приблизний д</w:t>
      </w:r>
      <w:r w:rsidR="00036465" w:rsidRPr="0080424E">
        <w:rPr>
          <w:bCs/>
          <w:sz w:val="26"/>
          <w:szCs w:val="26"/>
        </w:rPr>
        <w:t>охід бать</w:t>
      </w:r>
      <w:r w:rsidR="0089518D" w:rsidRPr="0080424E">
        <w:rPr>
          <w:bCs/>
          <w:sz w:val="26"/>
          <w:szCs w:val="26"/>
        </w:rPr>
        <w:t>ка за 2002–2007 роки станови</w:t>
      </w:r>
      <w:r w:rsidR="00C14F61">
        <w:rPr>
          <w:bCs/>
          <w:sz w:val="26"/>
          <w:szCs w:val="26"/>
        </w:rPr>
        <w:t>в</w:t>
      </w:r>
      <w:r w:rsidR="0089518D" w:rsidRPr="0080424E">
        <w:rPr>
          <w:bCs/>
          <w:sz w:val="26"/>
          <w:szCs w:val="26"/>
        </w:rPr>
        <w:t xml:space="preserve"> </w:t>
      </w:r>
      <w:r w:rsidR="00036465" w:rsidRPr="0080424E">
        <w:rPr>
          <w:bCs/>
          <w:sz w:val="26"/>
          <w:szCs w:val="26"/>
        </w:rPr>
        <w:t xml:space="preserve"> 192 000 доларів США, </w:t>
      </w:r>
      <w:r w:rsidR="00C14F61">
        <w:rPr>
          <w:bCs/>
          <w:sz w:val="26"/>
          <w:szCs w:val="26"/>
        </w:rPr>
        <w:t>чого не заперечує і ГРД,</w:t>
      </w:r>
      <w:r w:rsidR="00036465" w:rsidRPr="0080424E">
        <w:rPr>
          <w:bCs/>
          <w:sz w:val="26"/>
          <w:szCs w:val="26"/>
        </w:rPr>
        <w:t xml:space="preserve"> тому навіть з урахуванням витрат на придбання автомобілів «Hyundai Sonata», який оформлен</w:t>
      </w:r>
      <w:r w:rsidR="006C31CC" w:rsidRPr="0080424E">
        <w:rPr>
          <w:bCs/>
          <w:sz w:val="26"/>
          <w:szCs w:val="26"/>
        </w:rPr>
        <w:t>о</w:t>
      </w:r>
      <w:r w:rsidR="00036465" w:rsidRPr="0080424E">
        <w:rPr>
          <w:bCs/>
          <w:sz w:val="26"/>
          <w:szCs w:val="26"/>
        </w:rPr>
        <w:t xml:space="preserve"> на дружину, та «Lexus RX 330», який оформлено на кандидата, коштів на придбання квартири було достатньо. Крім того</w:t>
      </w:r>
      <w:r w:rsidR="00F737CE">
        <w:rPr>
          <w:bCs/>
          <w:sz w:val="26"/>
          <w:szCs w:val="26"/>
        </w:rPr>
        <w:t>,</w:t>
      </w:r>
      <w:r w:rsidR="00036465" w:rsidRPr="0080424E">
        <w:rPr>
          <w:bCs/>
          <w:sz w:val="26"/>
          <w:szCs w:val="26"/>
        </w:rPr>
        <w:t xml:space="preserve"> ГРД не враховано заощаджень батька до 2002 ро</w:t>
      </w:r>
      <w:r w:rsidR="00F737CE">
        <w:rPr>
          <w:bCs/>
          <w:sz w:val="26"/>
          <w:szCs w:val="26"/>
        </w:rPr>
        <w:t>ку</w:t>
      </w:r>
      <w:r w:rsidR="00036465" w:rsidRPr="0080424E">
        <w:rPr>
          <w:bCs/>
          <w:sz w:val="26"/>
          <w:szCs w:val="26"/>
        </w:rPr>
        <w:t>, який з 1994</w:t>
      </w:r>
      <w:r w:rsidR="00615648">
        <w:rPr>
          <w:bCs/>
          <w:sz w:val="26"/>
          <w:szCs w:val="26"/>
        </w:rPr>
        <w:t> </w:t>
      </w:r>
      <w:r w:rsidR="00036465" w:rsidRPr="0080424E">
        <w:rPr>
          <w:bCs/>
          <w:sz w:val="26"/>
          <w:szCs w:val="26"/>
        </w:rPr>
        <w:t>року працював на керівних посадах в Генеральній прокуратурі України.</w:t>
      </w:r>
    </w:p>
    <w:p w14:paraId="5E600488" w14:textId="1773423D" w:rsidR="007A0393" w:rsidRPr="0080424E" w:rsidRDefault="007A0393" w:rsidP="003766C4">
      <w:pPr>
        <w:ind w:firstLine="567"/>
        <w:jc w:val="both"/>
        <w:rPr>
          <w:bCs/>
          <w:sz w:val="26"/>
          <w:szCs w:val="26"/>
        </w:rPr>
      </w:pPr>
      <w:r>
        <w:rPr>
          <w:bCs/>
          <w:sz w:val="26"/>
          <w:szCs w:val="26"/>
        </w:rPr>
        <w:t xml:space="preserve">На пропозицію Комісії Щоткін О.В. надав </w:t>
      </w:r>
      <w:r w:rsidR="000D490B">
        <w:rPr>
          <w:bCs/>
          <w:sz w:val="26"/>
          <w:szCs w:val="26"/>
        </w:rPr>
        <w:t>додаткові документи</w:t>
      </w:r>
      <w:r w:rsidR="00254F72">
        <w:rPr>
          <w:bCs/>
          <w:sz w:val="26"/>
          <w:szCs w:val="26"/>
        </w:rPr>
        <w:t xml:space="preserve">, що підтверджують дохід батька, а саме </w:t>
      </w:r>
      <w:r w:rsidR="00F551BE">
        <w:rPr>
          <w:bCs/>
          <w:sz w:val="26"/>
          <w:szCs w:val="26"/>
        </w:rPr>
        <w:t>довідку з місця роботи про розмір заробітної плати у період з травня 1996 року до жовт</w:t>
      </w:r>
      <w:r w:rsidR="00F737CE">
        <w:rPr>
          <w:bCs/>
          <w:sz w:val="26"/>
          <w:szCs w:val="26"/>
        </w:rPr>
        <w:t>ня</w:t>
      </w:r>
      <w:r w:rsidR="00F551BE">
        <w:rPr>
          <w:bCs/>
          <w:sz w:val="26"/>
          <w:szCs w:val="26"/>
        </w:rPr>
        <w:t xml:space="preserve"> 2014 року, довідку про розмір фактично отриманої пенсії за період з 15 листопада 2001 року до 31 травня 2025 року  </w:t>
      </w:r>
      <w:r w:rsidR="000D490B" w:rsidRPr="00F551BE">
        <w:rPr>
          <w:bCs/>
          <w:sz w:val="26"/>
          <w:szCs w:val="26"/>
        </w:rPr>
        <w:t>та</w:t>
      </w:r>
      <w:r w:rsidR="000D490B">
        <w:rPr>
          <w:bCs/>
          <w:sz w:val="26"/>
          <w:szCs w:val="26"/>
        </w:rPr>
        <w:t xml:space="preserve"> власну </w:t>
      </w:r>
      <w:r>
        <w:rPr>
          <w:bCs/>
          <w:sz w:val="26"/>
          <w:szCs w:val="26"/>
        </w:rPr>
        <w:t>таблицю розрахунку доходів та</w:t>
      </w:r>
      <w:r w:rsidR="00F737CE">
        <w:rPr>
          <w:bCs/>
          <w:sz w:val="26"/>
          <w:szCs w:val="26"/>
        </w:rPr>
        <w:t xml:space="preserve"> витрат батька (на придбання об</w:t>
      </w:r>
      <w:r w:rsidR="00F737CE">
        <w:rPr>
          <w:bCs/>
          <w:sz w:val="26"/>
          <w:szCs w:val="26"/>
          <w:lang w:val="en-US"/>
        </w:rPr>
        <w:t>’</w:t>
      </w:r>
      <w:r>
        <w:rPr>
          <w:bCs/>
          <w:sz w:val="26"/>
          <w:szCs w:val="26"/>
        </w:rPr>
        <w:t xml:space="preserve">єктів нерухомого та рухомого майна) за відповідні роки. </w:t>
      </w:r>
    </w:p>
    <w:p w14:paraId="4824FCD5" w14:textId="00FB12E4" w:rsidR="007A0393" w:rsidRDefault="00215038" w:rsidP="00F15A33">
      <w:pPr>
        <w:ind w:firstLine="567"/>
        <w:jc w:val="both"/>
        <w:rPr>
          <w:bCs/>
          <w:sz w:val="26"/>
          <w:szCs w:val="26"/>
        </w:rPr>
      </w:pPr>
      <w:r w:rsidRPr="0080424E">
        <w:rPr>
          <w:bCs/>
          <w:sz w:val="26"/>
          <w:szCs w:val="26"/>
        </w:rPr>
        <w:t xml:space="preserve">Комісією </w:t>
      </w:r>
      <w:r w:rsidR="007A0393">
        <w:rPr>
          <w:bCs/>
          <w:sz w:val="26"/>
          <w:szCs w:val="26"/>
        </w:rPr>
        <w:t>самостійно проведено перевірку</w:t>
      </w:r>
      <w:r w:rsidR="00D8639F">
        <w:rPr>
          <w:bCs/>
          <w:sz w:val="26"/>
          <w:szCs w:val="26"/>
        </w:rPr>
        <w:t xml:space="preserve"> відповідності доходів-витрат батька кандидата на основі наданої на запит інформації про доходи </w:t>
      </w:r>
      <w:r w:rsidRPr="0080424E">
        <w:rPr>
          <w:bCs/>
          <w:sz w:val="26"/>
          <w:szCs w:val="26"/>
        </w:rPr>
        <w:t>Офіс</w:t>
      </w:r>
      <w:r w:rsidR="00D8639F">
        <w:rPr>
          <w:bCs/>
          <w:sz w:val="26"/>
          <w:szCs w:val="26"/>
        </w:rPr>
        <w:t xml:space="preserve">ом </w:t>
      </w:r>
      <w:r w:rsidRPr="0080424E">
        <w:rPr>
          <w:bCs/>
          <w:sz w:val="26"/>
          <w:szCs w:val="26"/>
        </w:rPr>
        <w:t>Генерального прокурора та Пенсійн</w:t>
      </w:r>
      <w:r w:rsidR="00D8639F">
        <w:rPr>
          <w:bCs/>
          <w:sz w:val="26"/>
          <w:szCs w:val="26"/>
        </w:rPr>
        <w:t>им</w:t>
      </w:r>
      <w:r w:rsidRPr="0080424E">
        <w:rPr>
          <w:bCs/>
          <w:sz w:val="26"/>
          <w:szCs w:val="26"/>
        </w:rPr>
        <w:t xml:space="preserve"> фонд</w:t>
      </w:r>
      <w:r w:rsidR="00D8639F">
        <w:rPr>
          <w:bCs/>
          <w:sz w:val="26"/>
          <w:szCs w:val="26"/>
        </w:rPr>
        <w:t>ом</w:t>
      </w:r>
      <w:r w:rsidRPr="0080424E">
        <w:rPr>
          <w:bCs/>
          <w:sz w:val="26"/>
          <w:szCs w:val="26"/>
        </w:rPr>
        <w:t xml:space="preserve"> України. З отриманої інформації вбачається, що сумарний дохід батька за період з 1998 року до 2025 року становить </w:t>
      </w:r>
      <w:r w:rsidR="00F15A33" w:rsidRPr="0080424E">
        <w:rPr>
          <w:bCs/>
          <w:sz w:val="26"/>
          <w:szCs w:val="26"/>
        </w:rPr>
        <w:t>майже 10 800</w:t>
      </w:r>
      <w:r w:rsidR="00615648">
        <w:rPr>
          <w:bCs/>
          <w:sz w:val="26"/>
          <w:szCs w:val="26"/>
        </w:rPr>
        <w:t> </w:t>
      </w:r>
      <w:r w:rsidR="00F15A33" w:rsidRPr="0080424E">
        <w:rPr>
          <w:bCs/>
          <w:sz w:val="26"/>
          <w:szCs w:val="26"/>
        </w:rPr>
        <w:t>000</w:t>
      </w:r>
      <w:r w:rsidR="00615648">
        <w:rPr>
          <w:bCs/>
          <w:sz w:val="26"/>
          <w:szCs w:val="26"/>
        </w:rPr>
        <w:t> </w:t>
      </w:r>
      <w:r w:rsidR="00F15A33" w:rsidRPr="0080424E">
        <w:rPr>
          <w:bCs/>
          <w:sz w:val="26"/>
          <w:szCs w:val="26"/>
        </w:rPr>
        <w:t>гривень</w:t>
      </w:r>
      <w:r w:rsidRPr="0080424E">
        <w:rPr>
          <w:bCs/>
          <w:sz w:val="26"/>
          <w:szCs w:val="26"/>
        </w:rPr>
        <w:t>, що за курсом НБУ у відповідні роки приблизно дорівнює 955</w:t>
      </w:r>
      <w:r w:rsidR="00615648">
        <w:rPr>
          <w:bCs/>
          <w:sz w:val="26"/>
          <w:szCs w:val="26"/>
        </w:rPr>
        <w:t> </w:t>
      </w:r>
      <w:r w:rsidRPr="0080424E">
        <w:rPr>
          <w:bCs/>
          <w:sz w:val="26"/>
          <w:szCs w:val="26"/>
        </w:rPr>
        <w:t>800</w:t>
      </w:r>
      <w:r w:rsidR="00615648">
        <w:rPr>
          <w:bCs/>
          <w:sz w:val="26"/>
          <w:szCs w:val="26"/>
        </w:rPr>
        <w:t> </w:t>
      </w:r>
      <w:r w:rsidRPr="0080424E">
        <w:rPr>
          <w:bCs/>
          <w:sz w:val="26"/>
          <w:szCs w:val="26"/>
        </w:rPr>
        <w:t>доларів США</w:t>
      </w:r>
      <w:r w:rsidR="007A0393">
        <w:rPr>
          <w:bCs/>
          <w:sz w:val="26"/>
          <w:szCs w:val="26"/>
        </w:rPr>
        <w:t>.</w:t>
      </w:r>
    </w:p>
    <w:p w14:paraId="380259CA" w14:textId="0E444286" w:rsidR="007772A3" w:rsidRDefault="00D8639F" w:rsidP="00F15A33">
      <w:pPr>
        <w:ind w:firstLine="567"/>
        <w:jc w:val="both"/>
        <w:rPr>
          <w:bCs/>
          <w:sz w:val="26"/>
          <w:szCs w:val="26"/>
        </w:rPr>
      </w:pPr>
      <w:r w:rsidRPr="00972F59">
        <w:rPr>
          <w:bCs/>
          <w:sz w:val="26"/>
          <w:szCs w:val="26"/>
        </w:rPr>
        <w:t xml:space="preserve">Підтверджені витрати батька у відповідні роки такі: 2003 рік </w:t>
      </w:r>
      <w:r w:rsidR="00F737CE">
        <w:rPr>
          <w:bCs/>
          <w:sz w:val="26"/>
          <w:szCs w:val="26"/>
          <w:lang w:val="en-US"/>
        </w:rPr>
        <w:t xml:space="preserve">– </w:t>
      </w:r>
      <w:r w:rsidR="00F551BE" w:rsidRPr="00972F59">
        <w:rPr>
          <w:bCs/>
          <w:sz w:val="26"/>
          <w:szCs w:val="26"/>
        </w:rPr>
        <w:t>120 000 гривень</w:t>
      </w:r>
      <w:r w:rsidR="00F737CE">
        <w:rPr>
          <w:bCs/>
          <w:sz w:val="26"/>
          <w:szCs w:val="26"/>
        </w:rPr>
        <w:t>:</w:t>
      </w:r>
      <w:r w:rsidRPr="00972F59">
        <w:rPr>
          <w:bCs/>
          <w:sz w:val="26"/>
          <w:szCs w:val="26"/>
        </w:rPr>
        <w:t xml:space="preserve"> купівля</w:t>
      </w:r>
      <w:r w:rsidR="00F551BE" w:rsidRPr="00972F59">
        <w:rPr>
          <w:bCs/>
          <w:sz w:val="26"/>
          <w:szCs w:val="26"/>
        </w:rPr>
        <w:t xml:space="preserve"> автомобілів «Volkswagen Passat» (50 000 гривень) та «Hyundai Sonata» (70</w:t>
      </w:r>
      <w:r w:rsidR="00615648">
        <w:rPr>
          <w:bCs/>
          <w:sz w:val="26"/>
          <w:szCs w:val="26"/>
        </w:rPr>
        <w:t> </w:t>
      </w:r>
      <w:r w:rsidR="00F551BE" w:rsidRPr="00972F59">
        <w:rPr>
          <w:bCs/>
          <w:sz w:val="26"/>
          <w:szCs w:val="26"/>
        </w:rPr>
        <w:t>000</w:t>
      </w:r>
      <w:r w:rsidR="00615648">
        <w:rPr>
          <w:bCs/>
          <w:sz w:val="26"/>
          <w:szCs w:val="26"/>
        </w:rPr>
        <w:t> </w:t>
      </w:r>
      <w:r w:rsidR="00F551BE" w:rsidRPr="00972F59">
        <w:rPr>
          <w:bCs/>
          <w:sz w:val="26"/>
          <w:szCs w:val="26"/>
        </w:rPr>
        <w:t>гривень)</w:t>
      </w:r>
      <w:r w:rsidR="00972F59" w:rsidRPr="00972F59">
        <w:rPr>
          <w:bCs/>
          <w:sz w:val="26"/>
          <w:szCs w:val="26"/>
        </w:rPr>
        <w:t xml:space="preserve">; 2006 рік </w:t>
      </w:r>
      <w:r w:rsidR="00F737CE">
        <w:rPr>
          <w:bCs/>
          <w:sz w:val="26"/>
          <w:szCs w:val="26"/>
        </w:rPr>
        <w:t xml:space="preserve">– </w:t>
      </w:r>
      <w:r w:rsidR="00972F59" w:rsidRPr="00972F59">
        <w:rPr>
          <w:bCs/>
          <w:sz w:val="26"/>
          <w:szCs w:val="26"/>
        </w:rPr>
        <w:t>285 000 гривень</w:t>
      </w:r>
      <w:r w:rsidR="00F737CE">
        <w:rPr>
          <w:bCs/>
          <w:sz w:val="26"/>
          <w:szCs w:val="26"/>
        </w:rPr>
        <w:t>:</w:t>
      </w:r>
      <w:r w:rsidR="00972F59" w:rsidRPr="00972F59">
        <w:rPr>
          <w:bCs/>
          <w:sz w:val="26"/>
          <w:szCs w:val="26"/>
        </w:rPr>
        <w:t xml:space="preserve"> купівля автомобіля «Lexus RX»; 2007 рік </w:t>
      </w:r>
      <w:r w:rsidR="00F737CE">
        <w:rPr>
          <w:bCs/>
          <w:sz w:val="26"/>
          <w:szCs w:val="26"/>
        </w:rPr>
        <w:t xml:space="preserve">– </w:t>
      </w:r>
      <w:r w:rsidR="00972F59" w:rsidRPr="00972F59">
        <w:rPr>
          <w:bCs/>
          <w:sz w:val="26"/>
          <w:szCs w:val="26"/>
        </w:rPr>
        <w:t>555 500 гривень</w:t>
      </w:r>
      <w:r w:rsidR="00F737CE">
        <w:rPr>
          <w:bCs/>
          <w:sz w:val="26"/>
          <w:szCs w:val="26"/>
        </w:rPr>
        <w:t xml:space="preserve">: </w:t>
      </w:r>
      <w:r w:rsidR="00972F59" w:rsidRPr="00972F59">
        <w:rPr>
          <w:bCs/>
          <w:sz w:val="26"/>
          <w:szCs w:val="26"/>
        </w:rPr>
        <w:t>купівля квартири</w:t>
      </w:r>
      <w:r w:rsidR="00972F59">
        <w:rPr>
          <w:bCs/>
          <w:sz w:val="26"/>
          <w:szCs w:val="26"/>
        </w:rPr>
        <w:t xml:space="preserve"> </w:t>
      </w:r>
      <w:r w:rsidR="00972F59" w:rsidRPr="00972F59">
        <w:rPr>
          <w:bCs/>
          <w:sz w:val="26"/>
          <w:szCs w:val="26"/>
        </w:rPr>
        <w:t>(без позики);</w:t>
      </w:r>
      <w:r w:rsidR="00972F59">
        <w:rPr>
          <w:bCs/>
          <w:sz w:val="26"/>
          <w:szCs w:val="26"/>
        </w:rPr>
        <w:t xml:space="preserve"> 2008 рік </w:t>
      </w:r>
      <w:r w:rsidR="00F737CE">
        <w:rPr>
          <w:bCs/>
          <w:sz w:val="26"/>
          <w:szCs w:val="26"/>
        </w:rPr>
        <w:t xml:space="preserve">– </w:t>
      </w:r>
      <w:r w:rsidR="00972F59">
        <w:rPr>
          <w:bCs/>
          <w:sz w:val="26"/>
          <w:szCs w:val="26"/>
        </w:rPr>
        <w:t>342 000 гривні</w:t>
      </w:r>
      <w:r w:rsidR="00F737CE">
        <w:rPr>
          <w:bCs/>
          <w:sz w:val="26"/>
          <w:szCs w:val="26"/>
        </w:rPr>
        <w:t xml:space="preserve">: </w:t>
      </w:r>
      <w:r w:rsidR="00972F59">
        <w:rPr>
          <w:bCs/>
          <w:sz w:val="26"/>
          <w:szCs w:val="26"/>
        </w:rPr>
        <w:t xml:space="preserve">купівля автомобіля «Acura MDX»; </w:t>
      </w:r>
      <w:r w:rsidR="00992C85">
        <w:rPr>
          <w:bCs/>
          <w:sz w:val="26"/>
          <w:szCs w:val="26"/>
        </w:rPr>
        <w:t xml:space="preserve">2011 рік </w:t>
      </w:r>
      <w:r w:rsidR="00F737CE">
        <w:rPr>
          <w:bCs/>
          <w:sz w:val="26"/>
          <w:szCs w:val="26"/>
        </w:rPr>
        <w:t xml:space="preserve">– </w:t>
      </w:r>
      <w:r w:rsidR="00992C85">
        <w:rPr>
          <w:bCs/>
          <w:sz w:val="26"/>
          <w:szCs w:val="26"/>
        </w:rPr>
        <w:t>482 000 гривні</w:t>
      </w:r>
      <w:r w:rsidR="00F737CE">
        <w:rPr>
          <w:bCs/>
          <w:sz w:val="26"/>
          <w:szCs w:val="26"/>
        </w:rPr>
        <w:t xml:space="preserve">: </w:t>
      </w:r>
      <w:r w:rsidR="00992C85">
        <w:rPr>
          <w:bCs/>
          <w:sz w:val="26"/>
          <w:szCs w:val="26"/>
        </w:rPr>
        <w:t>купі</w:t>
      </w:r>
      <w:r w:rsidR="00F737CE">
        <w:rPr>
          <w:bCs/>
          <w:sz w:val="26"/>
          <w:szCs w:val="26"/>
        </w:rPr>
        <w:t>вля земельної ділянки; 2012</w:t>
      </w:r>
      <w:r w:rsidR="00615648">
        <w:rPr>
          <w:bCs/>
          <w:sz w:val="26"/>
          <w:szCs w:val="26"/>
        </w:rPr>
        <w:t> </w:t>
      </w:r>
      <w:r w:rsidR="00F737CE">
        <w:rPr>
          <w:bCs/>
          <w:sz w:val="26"/>
          <w:szCs w:val="26"/>
        </w:rPr>
        <w:t>рік – 8</w:t>
      </w:r>
      <w:r w:rsidR="00992C85">
        <w:rPr>
          <w:bCs/>
          <w:sz w:val="26"/>
          <w:szCs w:val="26"/>
        </w:rPr>
        <w:t>41 456 гривен</w:t>
      </w:r>
      <w:r w:rsidR="00F737CE">
        <w:rPr>
          <w:bCs/>
          <w:sz w:val="26"/>
          <w:szCs w:val="26"/>
        </w:rPr>
        <w:t xml:space="preserve">ь: придбання будинку; 2018 рік – </w:t>
      </w:r>
      <w:r w:rsidR="00992C85">
        <w:rPr>
          <w:bCs/>
          <w:sz w:val="26"/>
          <w:szCs w:val="26"/>
        </w:rPr>
        <w:t>2</w:t>
      </w:r>
      <w:r w:rsidR="00F737CE">
        <w:rPr>
          <w:bCs/>
          <w:sz w:val="26"/>
          <w:szCs w:val="26"/>
        </w:rPr>
        <w:t xml:space="preserve"> 491 804 гривні: </w:t>
      </w:r>
      <w:r w:rsidR="00992C85">
        <w:rPr>
          <w:bCs/>
          <w:sz w:val="26"/>
          <w:szCs w:val="26"/>
        </w:rPr>
        <w:t xml:space="preserve">купівля автомобіля </w:t>
      </w:r>
      <w:r w:rsidR="00992C85" w:rsidRPr="00992C85">
        <w:rPr>
          <w:bCs/>
          <w:sz w:val="26"/>
          <w:szCs w:val="26"/>
        </w:rPr>
        <w:t>«Audi Q7»</w:t>
      </w:r>
      <w:r w:rsidR="00992C85">
        <w:rPr>
          <w:bCs/>
          <w:sz w:val="26"/>
          <w:szCs w:val="26"/>
        </w:rPr>
        <w:t xml:space="preserve">. </w:t>
      </w:r>
      <w:r w:rsidR="00F737CE">
        <w:rPr>
          <w:bCs/>
          <w:sz w:val="26"/>
          <w:szCs w:val="26"/>
        </w:rPr>
        <w:t xml:space="preserve">Таким чином, </w:t>
      </w:r>
      <w:r w:rsidR="00215038" w:rsidRPr="0080424E">
        <w:rPr>
          <w:bCs/>
          <w:sz w:val="26"/>
          <w:szCs w:val="26"/>
        </w:rPr>
        <w:t>розм</w:t>
      </w:r>
      <w:r w:rsidR="00F737CE">
        <w:rPr>
          <w:bCs/>
          <w:sz w:val="26"/>
          <w:szCs w:val="26"/>
        </w:rPr>
        <w:t>ір витрат батька за курсом НБУ у</w:t>
      </w:r>
      <w:r w:rsidR="00215038" w:rsidRPr="0080424E">
        <w:rPr>
          <w:bCs/>
          <w:sz w:val="26"/>
          <w:szCs w:val="26"/>
        </w:rPr>
        <w:t xml:space="preserve"> відповідні роки </w:t>
      </w:r>
      <w:r w:rsidR="00F737CE">
        <w:rPr>
          <w:bCs/>
          <w:sz w:val="26"/>
          <w:szCs w:val="26"/>
        </w:rPr>
        <w:t>в</w:t>
      </w:r>
      <w:r w:rsidR="00215038" w:rsidRPr="0080424E">
        <w:rPr>
          <w:bCs/>
          <w:sz w:val="26"/>
          <w:szCs w:val="26"/>
        </w:rPr>
        <w:t xml:space="preserve"> сумі становить </w:t>
      </w:r>
      <w:r w:rsidR="006F5270" w:rsidRPr="006F5270">
        <w:rPr>
          <w:bCs/>
          <w:sz w:val="26"/>
          <w:szCs w:val="26"/>
        </w:rPr>
        <w:t>511 445,57</w:t>
      </w:r>
      <w:r w:rsidR="00F15A33" w:rsidRPr="006F5270">
        <w:rPr>
          <w:bCs/>
          <w:sz w:val="26"/>
          <w:szCs w:val="26"/>
        </w:rPr>
        <w:t xml:space="preserve"> </w:t>
      </w:r>
      <w:r w:rsidR="00215038" w:rsidRPr="0080424E">
        <w:rPr>
          <w:bCs/>
          <w:sz w:val="26"/>
          <w:szCs w:val="26"/>
        </w:rPr>
        <w:t xml:space="preserve">доларів США. </w:t>
      </w:r>
    </w:p>
    <w:p w14:paraId="04C89A2E" w14:textId="27EF41DF" w:rsidR="00FE2027" w:rsidRPr="0080424E" w:rsidRDefault="00F737CE" w:rsidP="00F15A33">
      <w:pPr>
        <w:ind w:firstLine="567"/>
        <w:jc w:val="both"/>
        <w:rPr>
          <w:bCs/>
          <w:sz w:val="26"/>
          <w:szCs w:val="26"/>
        </w:rPr>
      </w:pPr>
      <w:r>
        <w:rPr>
          <w:bCs/>
          <w:sz w:val="26"/>
          <w:szCs w:val="26"/>
        </w:rPr>
        <w:t>Р</w:t>
      </w:r>
      <w:r w:rsidR="003E1C30">
        <w:rPr>
          <w:bCs/>
          <w:sz w:val="26"/>
          <w:szCs w:val="26"/>
        </w:rPr>
        <w:t xml:space="preserve">ізниця між доходами і витратами батька кандидата за період </w:t>
      </w:r>
      <w:r>
        <w:rPr>
          <w:bCs/>
          <w:sz w:val="26"/>
          <w:szCs w:val="26"/>
        </w:rPr>
        <w:t xml:space="preserve">з </w:t>
      </w:r>
      <w:r w:rsidR="003E1C30">
        <w:rPr>
          <w:bCs/>
          <w:sz w:val="26"/>
          <w:szCs w:val="26"/>
        </w:rPr>
        <w:t xml:space="preserve">1998 </w:t>
      </w:r>
      <w:r>
        <w:rPr>
          <w:bCs/>
          <w:sz w:val="26"/>
          <w:szCs w:val="26"/>
        </w:rPr>
        <w:t xml:space="preserve">року до </w:t>
      </w:r>
      <w:r w:rsidR="003E1C30">
        <w:rPr>
          <w:bCs/>
          <w:sz w:val="26"/>
          <w:szCs w:val="26"/>
        </w:rPr>
        <w:t>І</w:t>
      </w:r>
      <w:r w:rsidR="00615648">
        <w:rPr>
          <w:bCs/>
          <w:sz w:val="26"/>
          <w:szCs w:val="26"/>
        </w:rPr>
        <w:t> </w:t>
      </w:r>
      <w:r w:rsidR="003E1C30">
        <w:rPr>
          <w:bCs/>
          <w:sz w:val="26"/>
          <w:szCs w:val="26"/>
        </w:rPr>
        <w:t xml:space="preserve">півріччя 2025 року </w:t>
      </w:r>
      <w:r w:rsidR="003E1C30" w:rsidRPr="00DD77A0">
        <w:rPr>
          <w:bCs/>
          <w:sz w:val="26"/>
          <w:szCs w:val="26"/>
        </w:rPr>
        <w:t xml:space="preserve">становить </w:t>
      </w:r>
      <w:r w:rsidR="006F5270">
        <w:rPr>
          <w:bCs/>
          <w:sz w:val="26"/>
          <w:szCs w:val="26"/>
        </w:rPr>
        <w:t>444 387,000 доларів США</w:t>
      </w:r>
      <w:r w:rsidR="003E1C30">
        <w:rPr>
          <w:bCs/>
          <w:sz w:val="26"/>
          <w:szCs w:val="26"/>
        </w:rPr>
        <w:t xml:space="preserve"> (без урахування сплачених податків</w:t>
      </w:r>
      <w:r w:rsidR="0075789A">
        <w:rPr>
          <w:bCs/>
          <w:sz w:val="26"/>
          <w:szCs w:val="26"/>
        </w:rPr>
        <w:t>,</w:t>
      </w:r>
      <w:r w:rsidR="003E1C30">
        <w:rPr>
          <w:bCs/>
          <w:sz w:val="26"/>
          <w:szCs w:val="26"/>
        </w:rPr>
        <w:t xml:space="preserve"> витрат на проживання</w:t>
      </w:r>
      <w:r w:rsidR="00C66E9C">
        <w:rPr>
          <w:bCs/>
          <w:sz w:val="26"/>
          <w:szCs w:val="26"/>
        </w:rPr>
        <w:t xml:space="preserve"> і обслуговування майна</w:t>
      </w:r>
      <w:r w:rsidR="0075789A">
        <w:rPr>
          <w:bCs/>
          <w:sz w:val="26"/>
          <w:szCs w:val="26"/>
        </w:rPr>
        <w:t xml:space="preserve"> та повернення боргу в розмірі 350 тисяч доларів США</w:t>
      </w:r>
      <w:r w:rsidR="003E1C30">
        <w:rPr>
          <w:bCs/>
          <w:sz w:val="26"/>
          <w:szCs w:val="26"/>
        </w:rPr>
        <w:t>).</w:t>
      </w:r>
    </w:p>
    <w:p w14:paraId="4D3B7BB7" w14:textId="77777777" w:rsidR="00253777" w:rsidRPr="0080424E" w:rsidRDefault="00253777" w:rsidP="00F15A33">
      <w:pPr>
        <w:ind w:firstLine="567"/>
        <w:jc w:val="both"/>
        <w:rPr>
          <w:bCs/>
          <w:sz w:val="26"/>
          <w:szCs w:val="26"/>
        </w:rPr>
      </w:pPr>
    </w:p>
    <w:tbl>
      <w:tblPr>
        <w:tblW w:w="9634" w:type="dxa"/>
        <w:tblInd w:w="113" w:type="dxa"/>
        <w:tblLook w:val="04A0" w:firstRow="1" w:lastRow="0" w:firstColumn="1" w:lastColumn="0" w:noHBand="0" w:noVBand="1"/>
      </w:tblPr>
      <w:tblGrid>
        <w:gridCol w:w="960"/>
        <w:gridCol w:w="1300"/>
        <w:gridCol w:w="1988"/>
        <w:gridCol w:w="1984"/>
        <w:gridCol w:w="1701"/>
        <w:gridCol w:w="1701"/>
      </w:tblGrid>
      <w:tr w:rsidR="0049251E" w:rsidRPr="0080424E" w14:paraId="2C182101" w14:textId="77777777" w:rsidTr="00867D89">
        <w:trPr>
          <w:trHeight w:val="300"/>
        </w:trPr>
        <w:tc>
          <w:tcPr>
            <w:tcW w:w="960" w:type="dxa"/>
            <w:vMerge w:val="restart"/>
            <w:tcBorders>
              <w:top w:val="single" w:sz="4" w:space="0" w:color="auto"/>
              <w:left w:val="single" w:sz="4" w:space="0" w:color="auto"/>
              <w:right w:val="single" w:sz="4" w:space="0" w:color="auto"/>
            </w:tcBorders>
            <w:shd w:val="clear" w:color="000000" w:fill="E2EFDA"/>
            <w:noWrap/>
            <w:vAlign w:val="bottom"/>
            <w:hideMark/>
          </w:tcPr>
          <w:p w14:paraId="6B8D0C02" w14:textId="77777777" w:rsidR="0049251E" w:rsidRPr="0080424E" w:rsidRDefault="0049251E" w:rsidP="00253777">
            <w:pPr>
              <w:rPr>
                <w:b/>
                <w:bCs/>
                <w:color w:val="000000"/>
                <w:sz w:val="26"/>
                <w:szCs w:val="26"/>
                <w:lang w:eastAsia="uk-UA"/>
              </w:rPr>
            </w:pPr>
            <w:r w:rsidRPr="0080424E">
              <w:rPr>
                <w:b/>
                <w:bCs/>
                <w:color w:val="000000"/>
                <w:sz w:val="26"/>
                <w:szCs w:val="26"/>
                <w:lang w:eastAsia="uk-UA"/>
              </w:rPr>
              <w:t> </w:t>
            </w:r>
          </w:p>
          <w:p w14:paraId="7E05F371" w14:textId="1D129F44" w:rsidR="0049251E" w:rsidRPr="0080424E" w:rsidRDefault="0049251E" w:rsidP="00253777">
            <w:pPr>
              <w:jc w:val="center"/>
              <w:rPr>
                <w:b/>
                <w:bCs/>
                <w:color w:val="000000"/>
                <w:sz w:val="26"/>
                <w:szCs w:val="26"/>
                <w:lang w:eastAsia="uk-UA"/>
              </w:rPr>
            </w:pPr>
            <w:r>
              <w:rPr>
                <w:b/>
                <w:bCs/>
                <w:color w:val="000000"/>
                <w:sz w:val="26"/>
                <w:szCs w:val="26"/>
                <w:lang w:eastAsia="uk-UA"/>
              </w:rPr>
              <w:t>Р</w:t>
            </w:r>
            <w:r w:rsidRPr="0080424E">
              <w:rPr>
                <w:b/>
                <w:bCs/>
                <w:color w:val="000000"/>
                <w:sz w:val="26"/>
                <w:szCs w:val="26"/>
                <w:lang w:eastAsia="uk-UA"/>
              </w:rPr>
              <w:t>ік</w:t>
            </w:r>
          </w:p>
        </w:tc>
        <w:tc>
          <w:tcPr>
            <w:tcW w:w="1300" w:type="dxa"/>
            <w:vMerge w:val="restart"/>
            <w:tcBorders>
              <w:top w:val="single" w:sz="4" w:space="0" w:color="auto"/>
              <w:left w:val="nil"/>
              <w:right w:val="single" w:sz="4" w:space="0" w:color="auto"/>
            </w:tcBorders>
            <w:shd w:val="clear" w:color="000000" w:fill="E2EFDA"/>
            <w:noWrap/>
            <w:vAlign w:val="bottom"/>
            <w:hideMark/>
          </w:tcPr>
          <w:p w14:paraId="50704FBC" w14:textId="77777777" w:rsidR="0049251E" w:rsidRPr="0080424E" w:rsidRDefault="0049251E" w:rsidP="00253777">
            <w:pPr>
              <w:rPr>
                <w:b/>
                <w:bCs/>
                <w:color w:val="000000"/>
                <w:sz w:val="26"/>
                <w:szCs w:val="26"/>
                <w:lang w:eastAsia="uk-UA"/>
              </w:rPr>
            </w:pPr>
            <w:r w:rsidRPr="0080424E">
              <w:rPr>
                <w:b/>
                <w:bCs/>
                <w:color w:val="000000"/>
                <w:sz w:val="26"/>
                <w:szCs w:val="26"/>
                <w:lang w:eastAsia="uk-UA"/>
              </w:rPr>
              <w:t> </w:t>
            </w:r>
          </w:p>
          <w:p w14:paraId="45593FB2" w14:textId="7FAFB3AA" w:rsidR="0049251E" w:rsidRPr="0080424E" w:rsidRDefault="0049251E" w:rsidP="00253777">
            <w:pPr>
              <w:jc w:val="center"/>
              <w:rPr>
                <w:b/>
                <w:bCs/>
                <w:color w:val="000000"/>
                <w:sz w:val="26"/>
                <w:szCs w:val="26"/>
                <w:lang w:eastAsia="uk-UA"/>
              </w:rPr>
            </w:pPr>
            <w:r w:rsidRPr="0080424E">
              <w:rPr>
                <w:b/>
                <w:bCs/>
                <w:color w:val="000000"/>
                <w:sz w:val="26"/>
                <w:szCs w:val="26"/>
                <w:lang w:eastAsia="uk-UA"/>
              </w:rPr>
              <w:t>Курс долара</w:t>
            </w:r>
          </w:p>
        </w:tc>
        <w:tc>
          <w:tcPr>
            <w:tcW w:w="7374" w:type="dxa"/>
            <w:gridSpan w:val="4"/>
            <w:tcBorders>
              <w:top w:val="single" w:sz="4" w:space="0" w:color="auto"/>
              <w:left w:val="nil"/>
              <w:bottom w:val="nil"/>
              <w:right w:val="single" w:sz="4" w:space="0" w:color="auto"/>
            </w:tcBorders>
            <w:shd w:val="clear" w:color="000000" w:fill="9BC2E6"/>
            <w:noWrap/>
            <w:vAlign w:val="bottom"/>
            <w:hideMark/>
          </w:tcPr>
          <w:p w14:paraId="0BED5D12" w14:textId="7C45F106" w:rsidR="0049251E" w:rsidRPr="0080424E" w:rsidRDefault="001A0841" w:rsidP="00253777">
            <w:pPr>
              <w:jc w:val="center"/>
              <w:rPr>
                <w:b/>
                <w:bCs/>
                <w:color w:val="000000"/>
                <w:sz w:val="26"/>
                <w:szCs w:val="26"/>
                <w:lang w:eastAsia="uk-UA"/>
              </w:rPr>
            </w:pPr>
            <w:r>
              <w:rPr>
                <w:b/>
                <w:bCs/>
                <w:color w:val="000000"/>
                <w:sz w:val="26"/>
                <w:szCs w:val="26"/>
                <w:lang w:eastAsia="uk-UA"/>
              </w:rPr>
              <w:t>ОСОБА_1</w:t>
            </w:r>
            <w:bookmarkStart w:id="10" w:name="_GoBack"/>
            <w:bookmarkEnd w:id="10"/>
            <w:r w:rsidR="0049251E">
              <w:rPr>
                <w:b/>
                <w:bCs/>
                <w:color w:val="000000"/>
                <w:sz w:val="26"/>
                <w:szCs w:val="26"/>
                <w:lang w:eastAsia="uk-UA"/>
              </w:rPr>
              <w:t xml:space="preserve"> (батько кандидата)</w:t>
            </w:r>
          </w:p>
        </w:tc>
      </w:tr>
      <w:tr w:rsidR="0049251E" w:rsidRPr="0080424E" w14:paraId="3FFAF41D" w14:textId="77777777" w:rsidTr="00D43F63">
        <w:trPr>
          <w:trHeight w:val="300"/>
        </w:trPr>
        <w:tc>
          <w:tcPr>
            <w:tcW w:w="960" w:type="dxa"/>
            <w:vMerge/>
            <w:tcBorders>
              <w:left w:val="single" w:sz="4" w:space="0" w:color="auto"/>
              <w:bottom w:val="single" w:sz="4" w:space="0" w:color="auto"/>
              <w:right w:val="single" w:sz="4" w:space="0" w:color="auto"/>
            </w:tcBorders>
            <w:shd w:val="clear" w:color="000000" w:fill="E2EFDA"/>
            <w:noWrap/>
            <w:vAlign w:val="bottom"/>
            <w:hideMark/>
          </w:tcPr>
          <w:p w14:paraId="34B6F64F" w14:textId="53652D70" w:rsidR="0049251E" w:rsidRPr="0080424E" w:rsidRDefault="0049251E" w:rsidP="00253777">
            <w:pPr>
              <w:jc w:val="center"/>
              <w:rPr>
                <w:b/>
                <w:bCs/>
                <w:color w:val="000000"/>
                <w:sz w:val="26"/>
                <w:szCs w:val="26"/>
                <w:lang w:eastAsia="uk-UA"/>
              </w:rPr>
            </w:pPr>
          </w:p>
        </w:tc>
        <w:tc>
          <w:tcPr>
            <w:tcW w:w="1300" w:type="dxa"/>
            <w:vMerge/>
            <w:tcBorders>
              <w:left w:val="nil"/>
              <w:bottom w:val="single" w:sz="4" w:space="0" w:color="auto"/>
              <w:right w:val="single" w:sz="4" w:space="0" w:color="auto"/>
            </w:tcBorders>
            <w:shd w:val="clear" w:color="000000" w:fill="E2EFDA"/>
            <w:noWrap/>
            <w:vAlign w:val="bottom"/>
            <w:hideMark/>
          </w:tcPr>
          <w:p w14:paraId="6A141175" w14:textId="442166C4" w:rsidR="0049251E" w:rsidRPr="0080424E" w:rsidRDefault="0049251E" w:rsidP="00253777">
            <w:pPr>
              <w:jc w:val="center"/>
              <w:rPr>
                <w:b/>
                <w:bCs/>
                <w:color w:val="000000"/>
                <w:sz w:val="26"/>
                <w:szCs w:val="26"/>
                <w:lang w:eastAsia="uk-UA"/>
              </w:rPr>
            </w:pPr>
          </w:p>
        </w:tc>
        <w:tc>
          <w:tcPr>
            <w:tcW w:w="1988" w:type="dxa"/>
            <w:tcBorders>
              <w:top w:val="single" w:sz="4" w:space="0" w:color="auto"/>
              <w:left w:val="nil"/>
              <w:bottom w:val="single" w:sz="4" w:space="0" w:color="auto"/>
              <w:right w:val="single" w:sz="4" w:space="0" w:color="auto"/>
            </w:tcBorders>
            <w:shd w:val="clear" w:color="000000" w:fill="9BC2E6"/>
            <w:noWrap/>
            <w:vAlign w:val="bottom"/>
            <w:hideMark/>
          </w:tcPr>
          <w:p w14:paraId="1EEEB0C3" w14:textId="77777777" w:rsidR="0049251E" w:rsidRPr="0080424E" w:rsidRDefault="0049251E" w:rsidP="00867D89">
            <w:pPr>
              <w:jc w:val="center"/>
              <w:rPr>
                <w:b/>
                <w:bCs/>
                <w:color w:val="000000"/>
                <w:sz w:val="26"/>
                <w:szCs w:val="26"/>
                <w:lang w:eastAsia="uk-UA"/>
              </w:rPr>
            </w:pPr>
            <w:r w:rsidRPr="0080424E">
              <w:rPr>
                <w:b/>
                <w:bCs/>
                <w:color w:val="000000"/>
                <w:sz w:val="26"/>
                <w:szCs w:val="26"/>
                <w:lang w:eastAsia="uk-UA"/>
              </w:rPr>
              <w:t>Дохід, грн</w:t>
            </w:r>
          </w:p>
        </w:tc>
        <w:tc>
          <w:tcPr>
            <w:tcW w:w="1984" w:type="dxa"/>
            <w:tcBorders>
              <w:top w:val="single" w:sz="4" w:space="0" w:color="auto"/>
              <w:left w:val="nil"/>
              <w:bottom w:val="single" w:sz="4" w:space="0" w:color="auto"/>
              <w:right w:val="single" w:sz="4" w:space="0" w:color="auto"/>
            </w:tcBorders>
            <w:shd w:val="clear" w:color="000000" w:fill="F8CBAD"/>
            <w:noWrap/>
            <w:vAlign w:val="bottom"/>
            <w:hideMark/>
          </w:tcPr>
          <w:p w14:paraId="45FFFAF6" w14:textId="77777777" w:rsidR="0049251E" w:rsidRPr="0080424E" w:rsidRDefault="0049251E" w:rsidP="00867D89">
            <w:pPr>
              <w:jc w:val="center"/>
              <w:rPr>
                <w:b/>
                <w:bCs/>
                <w:color w:val="000000"/>
                <w:sz w:val="26"/>
                <w:szCs w:val="26"/>
                <w:lang w:eastAsia="uk-UA"/>
              </w:rPr>
            </w:pPr>
            <w:r w:rsidRPr="0080424E">
              <w:rPr>
                <w:b/>
                <w:bCs/>
                <w:color w:val="000000"/>
                <w:sz w:val="26"/>
                <w:szCs w:val="26"/>
                <w:lang w:eastAsia="uk-UA"/>
              </w:rPr>
              <w:t>Витрати, грн</w:t>
            </w:r>
          </w:p>
        </w:tc>
        <w:tc>
          <w:tcPr>
            <w:tcW w:w="1701" w:type="dxa"/>
            <w:tcBorders>
              <w:top w:val="single" w:sz="4" w:space="0" w:color="auto"/>
              <w:left w:val="nil"/>
              <w:bottom w:val="single" w:sz="4" w:space="0" w:color="auto"/>
              <w:right w:val="single" w:sz="4" w:space="0" w:color="auto"/>
            </w:tcBorders>
            <w:shd w:val="clear" w:color="000000" w:fill="9BC2E6"/>
            <w:noWrap/>
            <w:vAlign w:val="bottom"/>
            <w:hideMark/>
          </w:tcPr>
          <w:p w14:paraId="084B8C35" w14:textId="77777777" w:rsidR="0049251E" w:rsidRPr="0080424E" w:rsidRDefault="0049251E" w:rsidP="00867D89">
            <w:pPr>
              <w:jc w:val="center"/>
              <w:rPr>
                <w:b/>
                <w:bCs/>
                <w:color w:val="000000"/>
                <w:sz w:val="26"/>
                <w:szCs w:val="26"/>
                <w:lang w:eastAsia="uk-UA"/>
              </w:rPr>
            </w:pPr>
            <w:r w:rsidRPr="0080424E">
              <w:rPr>
                <w:b/>
                <w:bCs/>
                <w:color w:val="000000"/>
                <w:sz w:val="26"/>
                <w:szCs w:val="26"/>
                <w:lang w:eastAsia="uk-UA"/>
              </w:rPr>
              <w:t>Дохід, дол</w:t>
            </w:r>
          </w:p>
        </w:tc>
        <w:tc>
          <w:tcPr>
            <w:tcW w:w="1701" w:type="dxa"/>
            <w:tcBorders>
              <w:top w:val="single" w:sz="4" w:space="0" w:color="auto"/>
              <w:left w:val="nil"/>
              <w:bottom w:val="single" w:sz="4" w:space="0" w:color="auto"/>
              <w:right w:val="single" w:sz="4" w:space="0" w:color="auto"/>
            </w:tcBorders>
            <w:shd w:val="clear" w:color="000000" w:fill="F8CBAD"/>
            <w:noWrap/>
            <w:vAlign w:val="bottom"/>
            <w:hideMark/>
          </w:tcPr>
          <w:p w14:paraId="554E82C0" w14:textId="77777777" w:rsidR="0049251E" w:rsidRPr="0080424E" w:rsidRDefault="0049251E" w:rsidP="00867D89">
            <w:pPr>
              <w:jc w:val="center"/>
              <w:rPr>
                <w:b/>
                <w:bCs/>
                <w:color w:val="000000"/>
                <w:sz w:val="26"/>
                <w:szCs w:val="26"/>
                <w:lang w:eastAsia="uk-UA"/>
              </w:rPr>
            </w:pPr>
            <w:r w:rsidRPr="0080424E">
              <w:rPr>
                <w:b/>
                <w:bCs/>
                <w:color w:val="000000"/>
                <w:sz w:val="26"/>
                <w:szCs w:val="26"/>
                <w:lang w:eastAsia="uk-UA"/>
              </w:rPr>
              <w:t>Витрати, дол</w:t>
            </w:r>
          </w:p>
        </w:tc>
      </w:tr>
      <w:tr w:rsidR="00253777" w:rsidRPr="0080424E" w14:paraId="48D6BE92"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1973D9C0" w14:textId="77777777" w:rsidR="00253777" w:rsidRPr="0080424E" w:rsidRDefault="00253777" w:rsidP="00253777">
            <w:pPr>
              <w:jc w:val="right"/>
              <w:rPr>
                <w:color w:val="000000"/>
                <w:sz w:val="26"/>
                <w:szCs w:val="26"/>
                <w:lang w:eastAsia="uk-UA"/>
              </w:rPr>
            </w:pPr>
            <w:r w:rsidRPr="0080424E">
              <w:rPr>
                <w:color w:val="000000"/>
                <w:sz w:val="26"/>
                <w:szCs w:val="26"/>
                <w:lang w:eastAsia="uk-UA"/>
              </w:rPr>
              <w:t>1998</w:t>
            </w:r>
          </w:p>
        </w:tc>
        <w:tc>
          <w:tcPr>
            <w:tcW w:w="1300" w:type="dxa"/>
            <w:tcBorders>
              <w:top w:val="nil"/>
              <w:left w:val="nil"/>
              <w:bottom w:val="single" w:sz="4" w:space="0" w:color="auto"/>
              <w:right w:val="single" w:sz="4" w:space="0" w:color="auto"/>
            </w:tcBorders>
            <w:shd w:val="clear" w:color="000000" w:fill="E2EFDA"/>
            <w:noWrap/>
            <w:vAlign w:val="bottom"/>
            <w:hideMark/>
          </w:tcPr>
          <w:p w14:paraId="0C754CBB" w14:textId="77777777" w:rsidR="00253777" w:rsidRPr="0080424E" w:rsidRDefault="00253777" w:rsidP="00253777">
            <w:pPr>
              <w:jc w:val="right"/>
              <w:rPr>
                <w:color w:val="000000"/>
                <w:sz w:val="26"/>
                <w:szCs w:val="26"/>
                <w:lang w:eastAsia="uk-UA"/>
              </w:rPr>
            </w:pPr>
            <w:r w:rsidRPr="0080424E">
              <w:rPr>
                <w:color w:val="000000"/>
                <w:sz w:val="26"/>
                <w:szCs w:val="26"/>
                <w:lang w:eastAsia="uk-UA"/>
              </w:rPr>
              <w:t>2,44</w:t>
            </w:r>
          </w:p>
        </w:tc>
        <w:tc>
          <w:tcPr>
            <w:tcW w:w="1988" w:type="dxa"/>
            <w:tcBorders>
              <w:top w:val="nil"/>
              <w:left w:val="nil"/>
              <w:bottom w:val="single" w:sz="4" w:space="0" w:color="auto"/>
              <w:right w:val="single" w:sz="4" w:space="0" w:color="auto"/>
            </w:tcBorders>
            <w:shd w:val="clear" w:color="000000" w:fill="DDEBF7"/>
            <w:noWrap/>
            <w:vAlign w:val="bottom"/>
            <w:hideMark/>
          </w:tcPr>
          <w:p w14:paraId="0B0D5B55" w14:textId="77777777" w:rsidR="00253777" w:rsidRPr="0080424E" w:rsidRDefault="00253777" w:rsidP="00253777">
            <w:pPr>
              <w:jc w:val="right"/>
              <w:rPr>
                <w:color w:val="000000"/>
                <w:sz w:val="26"/>
                <w:szCs w:val="26"/>
                <w:lang w:eastAsia="uk-UA"/>
              </w:rPr>
            </w:pPr>
            <w:r w:rsidRPr="0080424E">
              <w:rPr>
                <w:color w:val="000000"/>
                <w:sz w:val="26"/>
                <w:szCs w:val="26"/>
                <w:lang w:eastAsia="uk-UA"/>
              </w:rPr>
              <w:t>17 527,56</w:t>
            </w:r>
          </w:p>
        </w:tc>
        <w:tc>
          <w:tcPr>
            <w:tcW w:w="1984" w:type="dxa"/>
            <w:tcBorders>
              <w:top w:val="nil"/>
              <w:left w:val="nil"/>
              <w:bottom w:val="single" w:sz="4" w:space="0" w:color="auto"/>
              <w:right w:val="single" w:sz="4" w:space="0" w:color="auto"/>
            </w:tcBorders>
            <w:shd w:val="clear" w:color="000000" w:fill="FCE4D6"/>
            <w:noWrap/>
            <w:vAlign w:val="bottom"/>
            <w:hideMark/>
          </w:tcPr>
          <w:p w14:paraId="1A75849A"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296CCEAE" w14:textId="77777777" w:rsidR="00253777" w:rsidRPr="0080424E" w:rsidRDefault="00253777" w:rsidP="00253777">
            <w:pPr>
              <w:jc w:val="right"/>
              <w:rPr>
                <w:color w:val="000000"/>
                <w:sz w:val="26"/>
                <w:szCs w:val="26"/>
                <w:lang w:eastAsia="uk-UA"/>
              </w:rPr>
            </w:pPr>
            <w:r w:rsidRPr="0080424E">
              <w:rPr>
                <w:color w:val="000000"/>
                <w:sz w:val="26"/>
                <w:szCs w:val="26"/>
                <w:lang w:eastAsia="uk-UA"/>
              </w:rPr>
              <w:t>7 183,43</w:t>
            </w:r>
          </w:p>
        </w:tc>
        <w:tc>
          <w:tcPr>
            <w:tcW w:w="1701" w:type="dxa"/>
            <w:tcBorders>
              <w:top w:val="nil"/>
              <w:left w:val="nil"/>
              <w:bottom w:val="single" w:sz="4" w:space="0" w:color="auto"/>
              <w:right w:val="single" w:sz="4" w:space="0" w:color="auto"/>
            </w:tcBorders>
            <w:shd w:val="clear" w:color="000000" w:fill="FCE4D6"/>
            <w:noWrap/>
            <w:vAlign w:val="bottom"/>
            <w:hideMark/>
          </w:tcPr>
          <w:p w14:paraId="4E41AEAB"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21CA3E98"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159C8D1" w14:textId="77777777" w:rsidR="00253777" w:rsidRPr="0080424E" w:rsidRDefault="00253777" w:rsidP="00253777">
            <w:pPr>
              <w:jc w:val="right"/>
              <w:rPr>
                <w:color w:val="000000"/>
                <w:sz w:val="26"/>
                <w:szCs w:val="26"/>
                <w:lang w:eastAsia="uk-UA"/>
              </w:rPr>
            </w:pPr>
            <w:r w:rsidRPr="0080424E">
              <w:rPr>
                <w:color w:val="000000"/>
                <w:sz w:val="26"/>
                <w:szCs w:val="26"/>
                <w:lang w:eastAsia="uk-UA"/>
              </w:rPr>
              <w:t>1999</w:t>
            </w:r>
          </w:p>
        </w:tc>
        <w:tc>
          <w:tcPr>
            <w:tcW w:w="1300" w:type="dxa"/>
            <w:tcBorders>
              <w:top w:val="nil"/>
              <w:left w:val="nil"/>
              <w:bottom w:val="single" w:sz="4" w:space="0" w:color="auto"/>
              <w:right w:val="single" w:sz="4" w:space="0" w:color="auto"/>
            </w:tcBorders>
            <w:shd w:val="clear" w:color="000000" w:fill="E2EFDA"/>
            <w:noWrap/>
            <w:vAlign w:val="bottom"/>
            <w:hideMark/>
          </w:tcPr>
          <w:p w14:paraId="1C79FBB4" w14:textId="77777777" w:rsidR="00253777" w:rsidRPr="0080424E" w:rsidRDefault="00253777" w:rsidP="00253777">
            <w:pPr>
              <w:jc w:val="right"/>
              <w:rPr>
                <w:color w:val="000000"/>
                <w:sz w:val="26"/>
                <w:szCs w:val="26"/>
                <w:lang w:eastAsia="uk-UA"/>
              </w:rPr>
            </w:pPr>
            <w:r w:rsidRPr="0080424E">
              <w:rPr>
                <w:color w:val="000000"/>
                <w:sz w:val="26"/>
                <w:szCs w:val="26"/>
                <w:lang w:eastAsia="uk-UA"/>
              </w:rPr>
              <w:t>4,13</w:t>
            </w:r>
          </w:p>
        </w:tc>
        <w:tc>
          <w:tcPr>
            <w:tcW w:w="1988" w:type="dxa"/>
            <w:tcBorders>
              <w:top w:val="nil"/>
              <w:left w:val="nil"/>
              <w:bottom w:val="single" w:sz="4" w:space="0" w:color="auto"/>
              <w:right w:val="single" w:sz="4" w:space="0" w:color="auto"/>
            </w:tcBorders>
            <w:shd w:val="clear" w:color="000000" w:fill="DDEBF7"/>
            <w:noWrap/>
            <w:vAlign w:val="bottom"/>
            <w:hideMark/>
          </w:tcPr>
          <w:p w14:paraId="0EB9F2F3" w14:textId="77777777" w:rsidR="00253777" w:rsidRPr="0080424E" w:rsidRDefault="00253777" w:rsidP="00253777">
            <w:pPr>
              <w:jc w:val="right"/>
              <w:rPr>
                <w:color w:val="000000"/>
                <w:sz w:val="26"/>
                <w:szCs w:val="26"/>
                <w:lang w:eastAsia="uk-UA"/>
              </w:rPr>
            </w:pPr>
            <w:r w:rsidRPr="0080424E">
              <w:rPr>
                <w:color w:val="000000"/>
                <w:sz w:val="26"/>
                <w:szCs w:val="26"/>
                <w:lang w:eastAsia="uk-UA"/>
              </w:rPr>
              <w:t>14 469,05</w:t>
            </w:r>
          </w:p>
        </w:tc>
        <w:tc>
          <w:tcPr>
            <w:tcW w:w="1984" w:type="dxa"/>
            <w:tcBorders>
              <w:top w:val="nil"/>
              <w:left w:val="nil"/>
              <w:bottom w:val="single" w:sz="4" w:space="0" w:color="auto"/>
              <w:right w:val="single" w:sz="4" w:space="0" w:color="auto"/>
            </w:tcBorders>
            <w:shd w:val="clear" w:color="000000" w:fill="FCE4D6"/>
            <w:noWrap/>
            <w:vAlign w:val="bottom"/>
            <w:hideMark/>
          </w:tcPr>
          <w:p w14:paraId="0EA9FD7E"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2A6E7A81" w14:textId="77777777" w:rsidR="00253777" w:rsidRPr="0080424E" w:rsidRDefault="00253777" w:rsidP="00253777">
            <w:pPr>
              <w:jc w:val="right"/>
              <w:rPr>
                <w:color w:val="000000"/>
                <w:sz w:val="26"/>
                <w:szCs w:val="26"/>
                <w:lang w:eastAsia="uk-UA"/>
              </w:rPr>
            </w:pPr>
            <w:r w:rsidRPr="0080424E">
              <w:rPr>
                <w:color w:val="000000"/>
                <w:sz w:val="26"/>
                <w:szCs w:val="26"/>
                <w:lang w:eastAsia="uk-UA"/>
              </w:rPr>
              <w:t>3 503,40</w:t>
            </w:r>
          </w:p>
        </w:tc>
        <w:tc>
          <w:tcPr>
            <w:tcW w:w="1701" w:type="dxa"/>
            <w:tcBorders>
              <w:top w:val="nil"/>
              <w:left w:val="nil"/>
              <w:bottom w:val="single" w:sz="4" w:space="0" w:color="auto"/>
              <w:right w:val="single" w:sz="4" w:space="0" w:color="auto"/>
            </w:tcBorders>
            <w:shd w:val="clear" w:color="000000" w:fill="FCE4D6"/>
            <w:noWrap/>
            <w:vAlign w:val="bottom"/>
            <w:hideMark/>
          </w:tcPr>
          <w:p w14:paraId="6B5E7563"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57EECA4F"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6D008C9"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2000</w:t>
            </w:r>
          </w:p>
        </w:tc>
        <w:tc>
          <w:tcPr>
            <w:tcW w:w="1300" w:type="dxa"/>
            <w:tcBorders>
              <w:top w:val="nil"/>
              <w:left w:val="nil"/>
              <w:bottom w:val="single" w:sz="4" w:space="0" w:color="auto"/>
              <w:right w:val="single" w:sz="4" w:space="0" w:color="auto"/>
            </w:tcBorders>
            <w:shd w:val="clear" w:color="000000" w:fill="E2EFDA"/>
            <w:noWrap/>
            <w:vAlign w:val="bottom"/>
            <w:hideMark/>
          </w:tcPr>
          <w:p w14:paraId="55EDF05E" w14:textId="77777777" w:rsidR="00253777" w:rsidRPr="0080424E" w:rsidRDefault="00253777" w:rsidP="00253777">
            <w:pPr>
              <w:jc w:val="right"/>
              <w:rPr>
                <w:color w:val="000000"/>
                <w:sz w:val="26"/>
                <w:szCs w:val="26"/>
                <w:lang w:eastAsia="uk-UA"/>
              </w:rPr>
            </w:pPr>
            <w:r w:rsidRPr="0080424E">
              <w:rPr>
                <w:color w:val="000000"/>
                <w:sz w:val="26"/>
                <w:szCs w:val="26"/>
                <w:lang w:eastAsia="uk-UA"/>
              </w:rPr>
              <w:t>5,44</w:t>
            </w:r>
          </w:p>
        </w:tc>
        <w:tc>
          <w:tcPr>
            <w:tcW w:w="1988" w:type="dxa"/>
            <w:tcBorders>
              <w:top w:val="nil"/>
              <w:left w:val="nil"/>
              <w:bottom w:val="single" w:sz="4" w:space="0" w:color="auto"/>
              <w:right w:val="single" w:sz="4" w:space="0" w:color="auto"/>
            </w:tcBorders>
            <w:shd w:val="clear" w:color="000000" w:fill="DDEBF7"/>
            <w:noWrap/>
            <w:vAlign w:val="bottom"/>
            <w:hideMark/>
          </w:tcPr>
          <w:p w14:paraId="242B2ED3" w14:textId="77777777" w:rsidR="00253777" w:rsidRPr="0080424E" w:rsidRDefault="00253777" w:rsidP="00253777">
            <w:pPr>
              <w:jc w:val="right"/>
              <w:rPr>
                <w:color w:val="000000"/>
                <w:sz w:val="26"/>
                <w:szCs w:val="26"/>
                <w:lang w:eastAsia="uk-UA"/>
              </w:rPr>
            </w:pPr>
            <w:r w:rsidRPr="0080424E">
              <w:rPr>
                <w:color w:val="000000"/>
                <w:sz w:val="26"/>
                <w:szCs w:val="26"/>
                <w:lang w:eastAsia="uk-UA"/>
              </w:rPr>
              <w:t>22 443,69</w:t>
            </w:r>
          </w:p>
        </w:tc>
        <w:tc>
          <w:tcPr>
            <w:tcW w:w="1984" w:type="dxa"/>
            <w:tcBorders>
              <w:top w:val="nil"/>
              <w:left w:val="nil"/>
              <w:bottom w:val="single" w:sz="4" w:space="0" w:color="auto"/>
              <w:right w:val="single" w:sz="4" w:space="0" w:color="auto"/>
            </w:tcBorders>
            <w:shd w:val="clear" w:color="000000" w:fill="FCE4D6"/>
            <w:noWrap/>
            <w:vAlign w:val="bottom"/>
            <w:hideMark/>
          </w:tcPr>
          <w:p w14:paraId="27B024FA"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2B8759DF" w14:textId="77777777" w:rsidR="00253777" w:rsidRPr="0080424E" w:rsidRDefault="00253777" w:rsidP="00253777">
            <w:pPr>
              <w:jc w:val="right"/>
              <w:rPr>
                <w:color w:val="000000"/>
                <w:sz w:val="26"/>
                <w:szCs w:val="26"/>
                <w:lang w:eastAsia="uk-UA"/>
              </w:rPr>
            </w:pPr>
            <w:r w:rsidRPr="0080424E">
              <w:rPr>
                <w:color w:val="000000"/>
                <w:sz w:val="26"/>
                <w:szCs w:val="26"/>
                <w:lang w:eastAsia="uk-UA"/>
              </w:rPr>
              <w:t>4 125,68</w:t>
            </w:r>
          </w:p>
        </w:tc>
        <w:tc>
          <w:tcPr>
            <w:tcW w:w="1701" w:type="dxa"/>
            <w:tcBorders>
              <w:top w:val="nil"/>
              <w:left w:val="nil"/>
              <w:bottom w:val="single" w:sz="4" w:space="0" w:color="auto"/>
              <w:right w:val="single" w:sz="4" w:space="0" w:color="auto"/>
            </w:tcBorders>
            <w:shd w:val="clear" w:color="000000" w:fill="FCE4D6"/>
            <w:noWrap/>
            <w:vAlign w:val="bottom"/>
            <w:hideMark/>
          </w:tcPr>
          <w:p w14:paraId="028F8BB2"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7A42B9C0"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ED41DB4"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2001</w:t>
            </w:r>
          </w:p>
        </w:tc>
        <w:tc>
          <w:tcPr>
            <w:tcW w:w="1300" w:type="dxa"/>
            <w:tcBorders>
              <w:top w:val="nil"/>
              <w:left w:val="nil"/>
              <w:bottom w:val="single" w:sz="4" w:space="0" w:color="auto"/>
              <w:right w:val="single" w:sz="4" w:space="0" w:color="auto"/>
            </w:tcBorders>
            <w:shd w:val="clear" w:color="000000" w:fill="E2EFDA"/>
            <w:noWrap/>
            <w:vAlign w:val="bottom"/>
            <w:hideMark/>
          </w:tcPr>
          <w:p w14:paraId="2A846D8A" w14:textId="77777777" w:rsidR="00253777" w:rsidRPr="0080424E" w:rsidRDefault="00253777" w:rsidP="00253777">
            <w:pPr>
              <w:jc w:val="right"/>
              <w:rPr>
                <w:color w:val="000000"/>
                <w:sz w:val="26"/>
                <w:szCs w:val="26"/>
                <w:lang w:eastAsia="uk-UA"/>
              </w:rPr>
            </w:pPr>
            <w:r w:rsidRPr="0080424E">
              <w:rPr>
                <w:color w:val="000000"/>
                <w:sz w:val="26"/>
                <w:szCs w:val="26"/>
                <w:lang w:eastAsia="uk-UA"/>
              </w:rPr>
              <w:t>5,37</w:t>
            </w:r>
          </w:p>
        </w:tc>
        <w:tc>
          <w:tcPr>
            <w:tcW w:w="1988" w:type="dxa"/>
            <w:tcBorders>
              <w:top w:val="nil"/>
              <w:left w:val="nil"/>
              <w:bottom w:val="single" w:sz="4" w:space="0" w:color="auto"/>
              <w:right w:val="single" w:sz="4" w:space="0" w:color="auto"/>
            </w:tcBorders>
            <w:shd w:val="clear" w:color="000000" w:fill="DDEBF7"/>
            <w:noWrap/>
            <w:vAlign w:val="bottom"/>
            <w:hideMark/>
          </w:tcPr>
          <w:p w14:paraId="356B1762" w14:textId="59B474AC" w:rsidR="00253777" w:rsidRPr="0080424E" w:rsidRDefault="00F551BE" w:rsidP="00253777">
            <w:pPr>
              <w:jc w:val="right"/>
              <w:rPr>
                <w:color w:val="000000"/>
                <w:sz w:val="26"/>
                <w:szCs w:val="26"/>
                <w:lang w:eastAsia="uk-UA"/>
              </w:rPr>
            </w:pPr>
            <w:r>
              <w:rPr>
                <w:color w:val="000000"/>
                <w:sz w:val="26"/>
                <w:szCs w:val="26"/>
                <w:lang w:eastAsia="uk-UA"/>
              </w:rPr>
              <w:t>2</w:t>
            </w:r>
            <w:r w:rsidR="00253777" w:rsidRPr="0080424E">
              <w:rPr>
                <w:color w:val="000000"/>
                <w:sz w:val="26"/>
                <w:szCs w:val="26"/>
                <w:lang w:eastAsia="uk-UA"/>
              </w:rPr>
              <w:t>8 820,67</w:t>
            </w:r>
          </w:p>
        </w:tc>
        <w:tc>
          <w:tcPr>
            <w:tcW w:w="1984" w:type="dxa"/>
            <w:tcBorders>
              <w:top w:val="nil"/>
              <w:left w:val="nil"/>
              <w:bottom w:val="single" w:sz="4" w:space="0" w:color="auto"/>
              <w:right w:val="single" w:sz="4" w:space="0" w:color="auto"/>
            </w:tcBorders>
            <w:shd w:val="clear" w:color="000000" w:fill="FCE4D6"/>
            <w:noWrap/>
            <w:vAlign w:val="bottom"/>
            <w:hideMark/>
          </w:tcPr>
          <w:p w14:paraId="686CD2AE"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31DB5360" w14:textId="77777777" w:rsidR="00253777" w:rsidRPr="0080424E" w:rsidRDefault="00253777" w:rsidP="00253777">
            <w:pPr>
              <w:jc w:val="right"/>
              <w:rPr>
                <w:color w:val="000000"/>
                <w:sz w:val="26"/>
                <w:szCs w:val="26"/>
                <w:lang w:eastAsia="uk-UA"/>
              </w:rPr>
            </w:pPr>
            <w:r w:rsidRPr="0080424E">
              <w:rPr>
                <w:color w:val="000000"/>
                <w:sz w:val="26"/>
                <w:szCs w:val="26"/>
                <w:lang w:eastAsia="uk-UA"/>
              </w:rPr>
              <w:t>5 366,98</w:t>
            </w:r>
          </w:p>
        </w:tc>
        <w:tc>
          <w:tcPr>
            <w:tcW w:w="1701" w:type="dxa"/>
            <w:tcBorders>
              <w:top w:val="nil"/>
              <w:left w:val="nil"/>
              <w:bottom w:val="single" w:sz="4" w:space="0" w:color="auto"/>
              <w:right w:val="single" w:sz="4" w:space="0" w:color="auto"/>
            </w:tcBorders>
            <w:shd w:val="clear" w:color="000000" w:fill="FCE4D6"/>
            <w:noWrap/>
            <w:vAlign w:val="bottom"/>
            <w:hideMark/>
          </w:tcPr>
          <w:p w14:paraId="461A4E82"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486C8730"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CDCE37F"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2002</w:t>
            </w:r>
          </w:p>
        </w:tc>
        <w:tc>
          <w:tcPr>
            <w:tcW w:w="1300" w:type="dxa"/>
            <w:tcBorders>
              <w:top w:val="nil"/>
              <w:left w:val="nil"/>
              <w:bottom w:val="single" w:sz="4" w:space="0" w:color="auto"/>
              <w:right w:val="single" w:sz="4" w:space="0" w:color="auto"/>
            </w:tcBorders>
            <w:shd w:val="clear" w:color="000000" w:fill="E2EFDA"/>
            <w:noWrap/>
            <w:vAlign w:val="bottom"/>
            <w:hideMark/>
          </w:tcPr>
          <w:p w14:paraId="71107CF0" w14:textId="77777777" w:rsidR="00253777" w:rsidRPr="0080424E" w:rsidRDefault="00253777" w:rsidP="00253777">
            <w:pPr>
              <w:jc w:val="right"/>
              <w:rPr>
                <w:color w:val="000000"/>
                <w:sz w:val="26"/>
                <w:szCs w:val="26"/>
                <w:lang w:eastAsia="uk-UA"/>
              </w:rPr>
            </w:pPr>
            <w:r w:rsidRPr="0080424E">
              <w:rPr>
                <w:color w:val="000000"/>
                <w:sz w:val="26"/>
                <w:szCs w:val="26"/>
                <w:lang w:eastAsia="uk-UA"/>
              </w:rPr>
              <w:t>5,32</w:t>
            </w:r>
          </w:p>
        </w:tc>
        <w:tc>
          <w:tcPr>
            <w:tcW w:w="1988" w:type="dxa"/>
            <w:tcBorders>
              <w:top w:val="nil"/>
              <w:left w:val="nil"/>
              <w:bottom w:val="single" w:sz="4" w:space="0" w:color="auto"/>
              <w:right w:val="single" w:sz="4" w:space="0" w:color="auto"/>
            </w:tcBorders>
            <w:shd w:val="clear" w:color="000000" w:fill="DDEBF7"/>
            <w:noWrap/>
            <w:vAlign w:val="bottom"/>
            <w:hideMark/>
          </w:tcPr>
          <w:p w14:paraId="2096027E" w14:textId="77777777" w:rsidR="00253777" w:rsidRPr="0080424E" w:rsidRDefault="00253777" w:rsidP="00253777">
            <w:pPr>
              <w:jc w:val="right"/>
              <w:rPr>
                <w:color w:val="000000"/>
                <w:sz w:val="26"/>
                <w:szCs w:val="26"/>
                <w:lang w:eastAsia="uk-UA"/>
              </w:rPr>
            </w:pPr>
            <w:r w:rsidRPr="0080424E">
              <w:rPr>
                <w:color w:val="000000"/>
                <w:sz w:val="26"/>
                <w:szCs w:val="26"/>
                <w:lang w:eastAsia="uk-UA"/>
              </w:rPr>
              <w:t>79 214,42</w:t>
            </w:r>
          </w:p>
        </w:tc>
        <w:tc>
          <w:tcPr>
            <w:tcW w:w="1984" w:type="dxa"/>
            <w:tcBorders>
              <w:top w:val="nil"/>
              <w:left w:val="nil"/>
              <w:bottom w:val="single" w:sz="4" w:space="0" w:color="auto"/>
              <w:right w:val="single" w:sz="4" w:space="0" w:color="auto"/>
            </w:tcBorders>
            <w:shd w:val="clear" w:color="000000" w:fill="FCE4D6"/>
            <w:noWrap/>
            <w:vAlign w:val="bottom"/>
            <w:hideMark/>
          </w:tcPr>
          <w:p w14:paraId="35EA66A1"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7C6FF392" w14:textId="77777777" w:rsidR="00253777" w:rsidRPr="0080424E" w:rsidRDefault="00253777" w:rsidP="00253777">
            <w:pPr>
              <w:jc w:val="right"/>
              <w:rPr>
                <w:color w:val="000000"/>
                <w:sz w:val="26"/>
                <w:szCs w:val="26"/>
                <w:lang w:eastAsia="uk-UA"/>
              </w:rPr>
            </w:pPr>
            <w:r w:rsidRPr="0080424E">
              <w:rPr>
                <w:color w:val="000000"/>
                <w:sz w:val="26"/>
                <w:szCs w:val="26"/>
                <w:lang w:eastAsia="uk-UA"/>
              </w:rPr>
              <w:t>14 889,93</w:t>
            </w:r>
          </w:p>
        </w:tc>
        <w:tc>
          <w:tcPr>
            <w:tcW w:w="1701" w:type="dxa"/>
            <w:tcBorders>
              <w:top w:val="nil"/>
              <w:left w:val="nil"/>
              <w:bottom w:val="single" w:sz="4" w:space="0" w:color="auto"/>
              <w:right w:val="single" w:sz="4" w:space="0" w:color="auto"/>
            </w:tcBorders>
            <w:shd w:val="clear" w:color="000000" w:fill="FCE4D6"/>
            <w:noWrap/>
            <w:vAlign w:val="bottom"/>
            <w:hideMark/>
          </w:tcPr>
          <w:p w14:paraId="6DE01402"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1A4026BC"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68B1D06" w14:textId="77777777" w:rsidR="00253777" w:rsidRPr="0080424E" w:rsidRDefault="00253777" w:rsidP="00253777">
            <w:pPr>
              <w:jc w:val="right"/>
              <w:rPr>
                <w:color w:val="000000"/>
                <w:sz w:val="26"/>
                <w:szCs w:val="26"/>
                <w:lang w:eastAsia="uk-UA"/>
              </w:rPr>
            </w:pPr>
            <w:r w:rsidRPr="0080424E">
              <w:rPr>
                <w:color w:val="000000"/>
                <w:sz w:val="26"/>
                <w:szCs w:val="26"/>
                <w:lang w:eastAsia="uk-UA"/>
              </w:rPr>
              <w:lastRenderedPageBreak/>
              <w:t>2003</w:t>
            </w:r>
          </w:p>
        </w:tc>
        <w:tc>
          <w:tcPr>
            <w:tcW w:w="1300" w:type="dxa"/>
            <w:tcBorders>
              <w:top w:val="nil"/>
              <w:left w:val="nil"/>
              <w:bottom w:val="single" w:sz="4" w:space="0" w:color="auto"/>
              <w:right w:val="single" w:sz="4" w:space="0" w:color="auto"/>
            </w:tcBorders>
            <w:shd w:val="clear" w:color="000000" w:fill="E2EFDA"/>
            <w:noWrap/>
            <w:vAlign w:val="bottom"/>
            <w:hideMark/>
          </w:tcPr>
          <w:p w14:paraId="21E527D4" w14:textId="77777777" w:rsidR="00253777" w:rsidRPr="0080424E" w:rsidRDefault="00253777" w:rsidP="00253777">
            <w:pPr>
              <w:jc w:val="right"/>
              <w:rPr>
                <w:color w:val="000000"/>
                <w:sz w:val="26"/>
                <w:szCs w:val="26"/>
                <w:lang w:eastAsia="uk-UA"/>
              </w:rPr>
            </w:pPr>
            <w:r w:rsidRPr="0080424E">
              <w:rPr>
                <w:color w:val="000000"/>
                <w:sz w:val="26"/>
                <w:szCs w:val="26"/>
                <w:lang w:eastAsia="uk-UA"/>
              </w:rPr>
              <w:t>5,33</w:t>
            </w:r>
          </w:p>
        </w:tc>
        <w:tc>
          <w:tcPr>
            <w:tcW w:w="1988" w:type="dxa"/>
            <w:tcBorders>
              <w:top w:val="nil"/>
              <w:left w:val="nil"/>
              <w:bottom w:val="single" w:sz="4" w:space="0" w:color="auto"/>
              <w:right w:val="single" w:sz="4" w:space="0" w:color="auto"/>
            </w:tcBorders>
            <w:shd w:val="clear" w:color="000000" w:fill="DDEBF7"/>
            <w:noWrap/>
            <w:vAlign w:val="bottom"/>
            <w:hideMark/>
          </w:tcPr>
          <w:p w14:paraId="6F35AFC7" w14:textId="77777777" w:rsidR="00253777" w:rsidRPr="0080424E" w:rsidRDefault="00253777" w:rsidP="00253777">
            <w:pPr>
              <w:jc w:val="right"/>
              <w:rPr>
                <w:color w:val="000000"/>
                <w:sz w:val="26"/>
                <w:szCs w:val="26"/>
                <w:lang w:eastAsia="uk-UA"/>
              </w:rPr>
            </w:pPr>
            <w:r w:rsidRPr="0080424E">
              <w:rPr>
                <w:color w:val="000000"/>
                <w:sz w:val="26"/>
                <w:szCs w:val="26"/>
                <w:lang w:eastAsia="uk-UA"/>
              </w:rPr>
              <w:t>31 804,11</w:t>
            </w:r>
          </w:p>
        </w:tc>
        <w:tc>
          <w:tcPr>
            <w:tcW w:w="1984" w:type="dxa"/>
            <w:tcBorders>
              <w:top w:val="nil"/>
              <w:left w:val="nil"/>
              <w:bottom w:val="single" w:sz="4" w:space="0" w:color="auto"/>
              <w:right w:val="single" w:sz="4" w:space="0" w:color="auto"/>
            </w:tcBorders>
            <w:shd w:val="clear" w:color="000000" w:fill="FCE4D6"/>
            <w:noWrap/>
            <w:vAlign w:val="bottom"/>
            <w:hideMark/>
          </w:tcPr>
          <w:p w14:paraId="79A5553C" w14:textId="77777777" w:rsidR="00253777" w:rsidRPr="0080424E" w:rsidRDefault="00253777" w:rsidP="00253777">
            <w:pPr>
              <w:jc w:val="right"/>
              <w:rPr>
                <w:color w:val="000000"/>
                <w:sz w:val="26"/>
                <w:szCs w:val="26"/>
                <w:lang w:eastAsia="uk-UA"/>
              </w:rPr>
            </w:pPr>
            <w:r w:rsidRPr="0080424E">
              <w:rPr>
                <w:color w:val="000000"/>
                <w:sz w:val="26"/>
                <w:szCs w:val="26"/>
                <w:lang w:eastAsia="uk-UA"/>
              </w:rPr>
              <w:t>120 000,00</w:t>
            </w:r>
          </w:p>
        </w:tc>
        <w:tc>
          <w:tcPr>
            <w:tcW w:w="1701" w:type="dxa"/>
            <w:tcBorders>
              <w:top w:val="nil"/>
              <w:left w:val="nil"/>
              <w:bottom w:val="single" w:sz="4" w:space="0" w:color="auto"/>
              <w:right w:val="single" w:sz="4" w:space="0" w:color="auto"/>
            </w:tcBorders>
            <w:shd w:val="clear" w:color="000000" w:fill="DDEBF7"/>
            <w:noWrap/>
            <w:vAlign w:val="bottom"/>
            <w:hideMark/>
          </w:tcPr>
          <w:p w14:paraId="56C3C705" w14:textId="77777777" w:rsidR="00253777" w:rsidRPr="0080424E" w:rsidRDefault="00253777" w:rsidP="00253777">
            <w:pPr>
              <w:jc w:val="right"/>
              <w:rPr>
                <w:color w:val="000000"/>
                <w:sz w:val="26"/>
                <w:szCs w:val="26"/>
                <w:lang w:eastAsia="uk-UA"/>
              </w:rPr>
            </w:pPr>
            <w:r w:rsidRPr="0080424E">
              <w:rPr>
                <w:color w:val="000000"/>
                <w:sz w:val="26"/>
                <w:szCs w:val="26"/>
                <w:lang w:eastAsia="uk-UA"/>
              </w:rPr>
              <w:t>5 967,00</w:t>
            </w:r>
          </w:p>
        </w:tc>
        <w:tc>
          <w:tcPr>
            <w:tcW w:w="1701" w:type="dxa"/>
            <w:tcBorders>
              <w:top w:val="nil"/>
              <w:left w:val="nil"/>
              <w:bottom w:val="single" w:sz="4" w:space="0" w:color="auto"/>
              <w:right w:val="single" w:sz="4" w:space="0" w:color="auto"/>
            </w:tcBorders>
            <w:shd w:val="clear" w:color="000000" w:fill="FCE4D6"/>
            <w:noWrap/>
            <w:vAlign w:val="bottom"/>
            <w:hideMark/>
          </w:tcPr>
          <w:p w14:paraId="2FB6FE22" w14:textId="77777777" w:rsidR="00253777" w:rsidRPr="0080424E" w:rsidRDefault="00253777" w:rsidP="00253777">
            <w:pPr>
              <w:jc w:val="right"/>
              <w:rPr>
                <w:color w:val="000000"/>
                <w:sz w:val="26"/>
                <w:szCs w:val="26"/>
                <w:lang w:eastAsia="uk-UA"/>
              </w:rPr>
            </w:pPr>
            <w:r w:rsidRPr="0080424E">
              <w:rPr>
                <w:color w:val="000000"/>
                <w:sz w:val="26"/>
                <w:szCs w:val="26"/>
                <w:lang w:eastAsia="uk-UA"/>
              </w:rPr>
              <w:t>22 514,07</w:t>
            </w:r>
          </w:p>
        </w:tc>
      </w:tr>
      <w:tr w:rsidR="00253777" w:rsidRPr="0080424E" w14:paraId="72C78557"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A1ABF9B"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2004</w:t>
            </w:r>
          </w:p>
        </w:tc>
        <w:tc>
          <w:tcPr>
            <w:tcW w:w="1300" w:type="dxa"/>
            <w:tcBorders>
              <w:top w:val="nil"/>
              <w:left w:val="nil"/>
              <w:bottom w:val="single" w:sz="4" w:space="0" w:color="auto"/>
              <w:right w:val="single" w:sz="4" w:space="0" w:color="auto"/>
            </w:tcBorders>
            <w:shd w:val="clear" w:color="000000" w:fill="E2EFDA"/>
            <w:noWrap/>
            <w:vAlign w:val="bottom"/>
            <w:hideMark/>
          </w:tcPr>
          <w:p w14:paraId="5F3577D2" w14:textId="77777777" w:rsidR="00253777" w:rsidRPr="0080424E" w:rsidRDefault="00253777" w:rsidP="00253777">
            <w:pPr>
              <w:jc w:val="right"/>
              <w:rPr>
                <w:color w:val="000000"/>
                <w:sz w:val="26"/>
                <w:szCs w:val="26"/>
                <w:lang w:eastAsia="uk-UA"/>
              </w:rPr>
            </w:pPr>
            <w:r w:rsidRPr="0080424E">
              <w:rPr>
                <w:color w:val="000000"/>
                <w:sz w:val="26"/>
                <w:szCs w:val="26"/>
                <w:lang w:eastAsia="uk-UA"/>
              </w:rPr>
              <w:t>5,31</w:t>
            </w:r>
          </w:p>
        </w:tc>
        <w:tc>
          <w:tcPr>
            <w:tcW w:w="1988" w:type="dxa"/>
            <w:tcBorders>
              <w:top w:val="nil"/>
              <w:left w:val="nil"/>
              <w:bottom w:val="single" w:sz="4" w:space="0" w:color="auto"/>
              <w:right w:val="single" w:sz="4" w:space="0" w:color="auto"/>
            </w:tcBorders>
            <w:shd w:val="clear" w:color="000000" w:fill="DDEBF7"/>
            <w:noWrap/>
            <w:vAlign w:val="bottom"/>
            <w:hideMark/>
          </w:tcPr>
          <w:p w14:paraId="21429D51" w14:textId="77777777" w:rsidR="00253777" w:rsidRPr="0080424E" w:rsidRDefault="00253777" w:rsidP="00253777">
            <w:pPr>
              <w:jc w:val="right"/>
              <w:rPr>
                <w:color w:val="000000"/>
                <w:sz w:val="26"/>
                <w:szCs w:val="26"/>
                <w:lang w:eastAsia="uk-UA"/>
              </w:rPr>
            </w:pPr>
            <w:r w:rsidRPr="0080424E">
              <w:rPr>
                <w:color w:val="000000"/>
                <w:sz w:val="26"/>
                <w:szCs w:val="26"/>
                <w:lang w:eastAsia="uk-UA"/>
              </w:rPr>
              <w:t>60 111,15</w:t>
            </w:r>
          </w:p>
        </w:tc>
        <w:tc>
          <w:tcPr>
            <w:tcW w:w="1984" w:type="dxa"/>
            <w:tcBorders>
              <w:top w:val="nil"/>
              <w:left w:val="nil"/>
              <w:bottom w:val="single" w:sz="4" w:space="0" w:color="auto"/>
              <w:right w:val="single" w:sz="4" w:space="0" w:color="auto"/>
            </w:tcBorders>
            <w:shd w:val="clear" w:color="000000" w:fill="FCE4D6"/>
            <w:noWrap/>
            <w:vAlign w:val="bottom"/>
            <w:hideMark/>
          </w:tcPr>
          <w:p w14:paraId="1399E0BB"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114F112C" w14:textId="77777777" w:rsidR="00253777" w:rsidRPr="0080424E" w:rsidRDefault="00253777" w:rsidP="00253777">
            <w:pPr>
              <w:jc w:val="right"/>
              <w:rPr>
                <w:color w:val="000000"/>
                <w:sz w:val="26"/>
                <w:szCs w:val="26"/>
                <w:lang w:eastAsia="uk-UA"/>
              </w:rPr>
            </w:pPr>
            <w:r w:rsidRPr="0080424E">
              <w:rPr>
                <w:color w:val="000000"/>
                <w:sz w:val="26"/>
                <w:szCs w:val="26"/>
                <w:lang w:eastAsia="uk-UA"/>
              </w:rPr>
              <w:t>11 320,37</w:t>
            </w:r>
          </w:p>
        </w:tc>
        <w:tc>
          <w:tcPr>
            <w:tcW w:w="1701" w:type="dxa"/>
            <w:tcBorders>
              <w:top w:val="nil"/>
              <w:left w:val="nil"/>
              <w:bottom w:val="single" w:sz="4" w:space="0" w:color="auto"/>
              <w:right w:val="single" w:sz="4" w:space="0" w:color="auto"/>
            </w:tcBorders>
            <w:shd w:val="clear" w:color="000000" w:fill="FCE4D6"/>
            <w:noWrap/>
            <w:vAlign w:val="bottom"/>
            <w:hideMark/>
          </w:tcPr>
          <w:p w14:paraId="2152710B"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5264A5C6"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B534C58"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2005</w:t>
            </w:r>
          </w:p>
        </w:tc>
        <w:tc>
          <w:tcPr>
            <w:tcW w:w="1300" w:type="dxa"/>
            <w:tcBorders>
              <w:top w:val="nil"/>
              <w:left w:val="nil"/>
              <w:bottom w:val="single" w:sz="4" w:space="0" w:color="auto"/>
              <w:right w:val="single" w:sz="4" w:space="0" w:color="auto"/>
            </w:tcBorders>
            <w:shd w:val="clear" w:color="000000" w:fill="E2EFDA"/>
            <w:noWrap/>
            <w:vAlign w:val="bottom"/>
            <w:hideMark/>
          </w:tcPr>
          <w:p w14:paraId="75A4C1FA" w14:textId="77777777" w:rsidR="00253777" w:rsidRPr="0080424E" w:rsidRDefault="00253777" w:rsidP="00253777">
            <w:pPr>
              <w:jc w:val="right"/>
              <w:rPr>
                <w:color w:val="000000"/>
                <w:sz w:val="26"/>
                <w:szCs w:val="26"/>
                <w:lang w:eastAsia="uk-UA"/>
              </w:rPr>
            </w:pPr>
            <w:r w:rsidRPr="0080424E">
              <w:rPr>
                <w:color w:val="000000"/>
                <w:sz w:val="26"/>
                <w:szCs w:val="26"/>
                <w:lang w:eastAsia="uk-UA"/>
              </w:rPr>
              <w:t>5,12</w:t>
            </w:r>
          </w:p>
        </w:tc>
        <w:tc>
          <w:tcPr>
            <w:tcW w:w="1988" w:type="dxa"/>
            <w:tcBorders>
              <w:top w:val="nil"/>
              <w:left w:val="nil"/>
              <w:bottom w:val="single" w:sz="4" w:space="0" w:color="auto"/>
              <w:right w:val="single" w:sz="4" w:space="0" w:color="auto"/>
            </w:tcBorders>
            <w:shd w:val="clear" w:color="000000" w:fill="DDEBF7"/>
            <w:noWrap/>
            <w:vAlign w:val="bottom"/>
            <w:hideMark/>
          </w:tcPr>
          <w:p w14:paraId="4CB29752" w14:textId="77777777" w:rsidR="00253777" w:rsidRPr="0080424E" w:rsidRDefault="00253777" w:rsidP="00253777">
            <w:pPr>
              <w:jc w:val="right"/>
              <w:rPr>
                <w:color w:val="000000"/>
                <w:sz w:val="26"/>
                <w:szCs w:val="26"/>
                <w:lang w:eastAsia="uk-UA"/>
              </w:rPr>
            </w:pPr>
            <w:r w:rsidRPr="0080424E">
              <w:rPr>
                <w:color w:val="000000"/>
                <w:sz w:val="26"/>
                <w:szCs w:val="26"/>
                <w:lang w:eastAsia="uk-UA"/>
              </w:rPr>
              <w:t>144 868,80</w:t>
            </w:r>
          </w:p>
        </w:tc>
        <w:tc>
          <w:tcPr>
            <w:tcW w:w="1984" w:type="dxa"/>
            <w:tcBorders>
              <w:top w:val="nil"/>
              <w:left w:val="nil"/>
              <w:bottom w:val="single" w:sz="4" w:space="0" w:color="auto"/>
              <w:right w:val="single" w:sz="4" w:space="0" w:color="auto"/>
            </w:tcBorders>
            <w:shd w:val="clear" w:color="000000" w:fill="FCE4D6"/>
            <w:noWrap/>
            <w:vAlign w:val="bottom"/>
            <w:hideMark/>
          </w:tcPr>
          <w:p w14:paraId="7A63F63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67EA46A4" w14:textId="77777777" w:rsidR="00253777" w:rsidRPr="0080424E" w:rsidRDefault="00253777" w:rsidP="00253777">
            <w:pPr>
              <w:jc w:val="right"/>
              <w:rPr>
                <w:color w:val="000000"/>
                <w:sz w:val="26"/>
                <w:szCs w:val="26"/>
                <w:lang w:eastAsia="uk-UA"/>
              </w:rPr>
            </w:pPr>
            <w:r w:rsidRPr="0080424E">
              <w:rPr>
                <w:color w:val="000000"/>
                <w:sz w:val="26"/>
                <w:szCs w:val="26"/>
                <w:lang w:eastAsia="uk-UA"/>
              </w:rPr>
              <w:t>28 294,69</w:t>
            </w:r>
          </w:p>
        </w:tc>
        <w:tc>
          <w:tcPr>
            <w:tcW w:w="1701" w:type="dxa"/>
            <w:tcBorders>
              <w:top w:val="nil"/>
              <w:left w:val="nil"/>
              <w:bottom w:val="single" w:sz="4" w:space="0" w:color="auto"/>
              <w:right w:val="single" w:sz="4" w:space="0" w:color="auto"/>
            </w:tcBorders>
            <w:shd w:val="clear" w:color="000000" w:fill="FCE4D6"/>
            <w:noWrap/>
            <w:vAlign w:val="bottom"/>
            <w:hideMark/>
          </w:tcPr>
          <w:p w14:paraId="21A502AF"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4B3468C7"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A389197"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2006</w:t>
            </w:r>
          </w:p>
        </w:tc>
        <w:tc>
          <w:tcPr>
            <w:tcW w:w="1300" w:type="dxa"/>
            <w:tcBorders>
              <w:top w:val="nil"/>
              <w:left w:val="nil"/>
              <w:bottom w:val="single" w:sz="4" w:space="0" w:color="auto"/>
              <w:right w:val="single" w:sz="4" w:space="0" w:color="auto"/>
            </w:tcBorders>
            <w:shd w:val="clear" w:color="000000" w:fill="E2EFDA"/>
            <w:noWrap/>
            <w:vAlign w:val="bottom"/>
            <w:hideMark/>
          </w:tcPr>
          <w:p w14:paraId="673646F0" w14:textId="77777777" w:rsidR="00253777" w:rsidRPr="0080424E" w:rsidRDefault="00253777" w:rsidP="00253777">
            <w:pPr>
              <w:jc w:val="right"/>
              <w:rPr>
                <w:color w:val="000000"/>
                <w:sz w:val="26"/>
                <w:szCs w:val="26"/>
                <w:lang w:eastAsia="uk-UA"/>
              </w:rPr>
            </w:pPr>
            <w:r w:rsidRPr="0080424E">
              <w:rPr>
                <w:color w:val="000000"/>
                <w:sz w:val="26"/>
                <w:szCs w:val="26"/>
                <w:lang w:eastAsia="uk-UA"/>
              </w:rPr>
              <w:t>5,05</w:t>
            </w:r>
          </w:p>
        </w:tc>
        <w:tc>
          <w:tcPr>
            <w:tcW w:w="1988" w:type="dxa"/>
            <w:tcBorders>
              <w:top w:val="nil"/>
              <w:left w:val="nil"/>
              <w:bottom w:val="single" w:sz="4" w:space="0" w:color="auto"/>
              <w:right w:val="single" w:sz="4" w:space="0" w:color="auto"/>
            </w:tcBorders>
            <w:shd w:val="clear" w:color="000000" w:fill="DDEBF7"/>
            <w:noWrap/>
            <w:vAlign w:val="bottom"/>
            <w:hideMark/>
          </w:tcPr>
          <w:p w14:paraId="284C5369" w14:textId="77777777" w:rsidR="00253777" w:rsidRPr="0080424E" w:rsidRDefault="00253777" w:rsidP="00253777">
            <w:pPr>
              <w:jc w:val="right"/>
              <w:rPr>
                <w:color w:val="000000"/>
                <w:sz w:val="26"/>
                <w:szCs w:val="26"/>
                <w:lang w:eastAsia="uk-UA"/>
              </w:rPr>
            </w:pPr>
            <w:r w:rsidRPr="0080424E">
              <w:rPr>
                <w:color w:val="000000"/>
                <w:sz w:val="26"/>
                <w:szCs w:val="26"/>
                <w:lang w:eastAsia="uk-UA"/>
              </w:rPr>
              <w:t>360 853,96</w:t>
            </w:r>
          </w:p>
        </w:tc>
        <w:tc>
          <w:tcPr>
            <w:tcW w:w="1984" w:type="dxa"/>
            <w:tcBorders>
              <w:top w:val="nil"/>
              <w:left w:val="nil"/>
              <w:bottom w:val="single" w:sz="4" w:space="0" w:color="auto"/>
              <w:right w:val="single" w:sz="4" w:space="0" w:color="auto"/>
            </w:tcBorders>
            <w:shd w:val="clear" w:color="000000" w:fill="FCE4D6"/>
            <w:noWrap/>
            <w:vAlign w:val="bottom"/>
            <w:hideMark/>
          </w:tcPr>
          <w:p w14:paraId="13289E0B" w14:textId="3467502C" w:rsidR="00253777" w:rsidRPr="0080424E" w:rsidRDefault="00253777" w:rsidP="00253777">
            <w:pPr>
              <w:jc w:val="right"/>
              <w:rPr>
                <w:color w:val="000000"/>
                <w:sz w:val="26"/>
                <w:szCs w:val="26"/>
                <w:lang w:eastAsia="uk-UA"/>
              </w:rPr>
            </w:pPr>
            <w:r w:rsidRPr="00F551BE">
              <w:rPr>
                <w:color w:val="000000"/>
                <w:sz w:val="26"/>
                <w:szCs w:val="26"/>
                <w:lang w:eastAsia="uk-UA"/>
              </w:rPr>
              <w:t>28</w:t>
            </w:r>
            <w:r w:rsidR="00972F59">
              <w:rPr>
                <w:color w:val="000000"/>
                <w:sz w:val="26"/>
                <w:szCs w:val="26"/>
                <w:lang w:eastAsia="uk-UA"/>
              </w:rPr>
              <w:t>5 0</w:t>
            </w:r>
            <w:r w:rsidRPr="00F551BE">
              <w:rPr>
                <w:color w:val="000000"/>
                <w:sz w:val="26"/>
                <w:szCs w:val="26"/>
                <w:lang w:eastAsia="uk-UA"/>
              </w:rPr>
              <w:t>00,00</w:t>
            </w:r>
          </w:p>
        </w:tc>
        <w:tc>
          <w:tcPr>
            <w:tcW w:w="1701" w:type="dxa"/>
            <w:tcBorders>
              <w:top w:val="nil"/>
              <w:left w:val="nil"/>
              <w:bottom w:val="single" w:sz="4" w:space="0" w:color="auto"/>
              <w:right w:val="single" w:sz="4" w:space="0" w:color="auto"/>
            </w:tcBorders>
            <w:shd w:val="clear" w:color="000000" w:fill="DDEBF7"/>
            <w:noWrap/>
            <w:vAlign w:val="bottom"/>
            <w:hideMark/>
          </w:tcPr>
          <w:p w14:paraId="1843B6A2" w14:textId="77777777" w:rsidR="00253777" w:rsidRPr="0080424E" w:rsidRDefault="00253777" w:rsidP="00253777">
            <w:pPr>
              <w:jc w:val="right"/>
              <w:rPr>
                <w:color w:val="000000"/>
                <w:sz w:val="26"/>
                <w:szCs w:val="26"/>
                <w:lang w:eastAsia="uk-UA"/>
              </w:rPr>
            </w:pPr>
            <w:r w:rsidRPr="0080424E">
              <w:rPr>
                <w:color w:val="000000"/>
                <w:sz w:val="26"/>
                <w:szCs w:val="26"/>
                <w:lang w:eastAsia="uk-UA"/>
              </w:rPr>
              <w:t>71 456,23</w:t>
            </w:r>
          </w:p>
        </w:tc>
        <w:tc>
          <w:tcPr>
            <w:tcW w:w="1701" w:type="dxa"/>
            <w:tcBorders>
              <w:top w:val="nil"/>
              <w:left w:val="nil"/>
              <w:bottom w:val="single" w:sz="4" w:space="0" w:color="auto"/>
              <w:right w:val="single" w:sz="4" w:space="0" w:color="auto"/>
            </w:tcBorders>
            <w:shd w:val="clear" w:color="000000" w:fill="FCE4D6"/>
            <w:noWrap/>
            <w:vAlign w:val="bottom"/>
            <w:hideMark/>
          </w:tcPr>
          <w:p w14:paraId="78C225E3" w14:textId="491F4182" w:rsidR="00253777" w:rsidRPr="0080424E" w:rsidRDefault="006F5270" w:rsidP="006F5270">
            <w:pPr>
              <w:jc w:val="right"/>
              <w:rPr>
                <w:color w:val="000000"/>
                <w:sz w:val="26"/>
                <w:szCs w:val="26"/>
                <w:lang w:eastAsia="uk-UA"/>
              </w:rPr>
            </w:pPr>
            <w:r>
              <w:rPr>
                <w:color w:val="000000"/>
                <w:sz w:val="26"/>
                <w:szCs w:val="26"/>
                <w:lang w:eastAsia="uk-UA"/>
              </w:rPr>
              <w:t>5</w:t>
            </w:r>
            <w:r w:rsidR="00253777" w:rsidRPr="0080424E">
              <w:rPr>
                <w:color w:val="000000"/>
                <w:sz w:val="26"/>
                <w:szCs w:val="26"/>
                <w:lang w:eastAsia="uk-UA"/>
              </w:rPr>
              <w:t>6</w:t>
            </w:r>
            <w:r>
              <w:rPr>
                <w:color w:val="000000"/>
                <w:sz w:val="26"/>
                <w:szCs w:val="26"/>
                <w:lang w:eastAsia="uk-UA"/>
              </w:rPr>
              <w:t> </w:t>
            </w:r>
            <w:r w:rsidR="00253777" w:rsidRPr="0080424E">
              <w:rPr>
                <w:color w:val="000000"/>
                <w:sz w:val="26"/>
                <w:szCs w:val="26"/>
                <w:lang w:eastAsia="uk-UA"/>
              </w:rPr>
              <w:t>435</w:t>
            </w:r>
            <w:r>
              <w:rPr>
                <w:color w:val="000000"/>
                <w:sz w:val="26"/>
                <w:szCs w:val="26"/>
                <w:lang w:eastAsia="uk-UA"/>
              </w:rPr>
              <w:t>,</w:t>
            </w:r>
            <w:r w:rsidR="00253777" w:rsidRPr="0080424E">
              <w:rPr>
                <w:color w:val="000000"/>
                <w:sz w:val="26"/>
                <w:szCs w:val="26"/>
                <w:lang w:eastAsia="uk-UA"/>
              </w:rPr>
              <w:t>6</w:t>
            </w:r>
            <w:r>
              <w:rPr>
                <w:color w:val="000000"/>
                <w:sz w:val="26"/>
                <w:szCs w:val="26"/>
                <w:lang w:eastAsia="uk-UA"/>
              </w:rPr>
              <w:t>4</w:t>
            </w:r>
          </w:p>
        </w:tc>
      </w:tr>
      <w:tr w:rsidR="00253777" w:rsidRPr="0080424E" w14:paraId="7C51F706"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34A4891D"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2007</w:t>
            </w:r>
          </w:p>
        </w:tc>
        <w:tc>
          <w:tcPr>
            <w:tcW w:w="1300" w:type="dxa"/>
            <w:tcBorders>
              <w:top w:val="nil"/>
              <w:left w:val="nil"/>
              <w:bottom w:val="single" w:sz="4" w:space="0" w:color="auto"/>
              <w:right w:val="single" w:sz="4" w:space="0" w:color="auto"/>
            </w:tcBorders>
            <w:shd w:val="clear" w:color="000000" w:fill="E2EFDA"/>
            <w:noWrap/>
            <w:vAlign w:val="bottom"/>
            <w:hideMark/>
          </w:tcPr>
          <w:p w14:paraId="272CE9D0" w14:textId="77777777" w:rsidR="00253777" w:rsidRPr="0080424E" w:rsidRDefault="00253777" w:rsidP="00253777">
            <w:pPr>
              <w:jc w:val="right"/>
              <w:rPr>
                <w:color w:val="000000"/>
                <w:sz w:val="26"/>
                <w:szCs w:val="26"/>
                <w:lang w:eastAsia="uk-UA"/>
              </w:rPr>
            </w:pPr>
            <w:r w:rsidRPr="0080424E">
              <w:rPr>
                <w:color w:val="000000"/>
                <w:sz w:val="26"/>
                <w:szCs w:val="26"/>
                <w:lang w:eastAsia="uk-UA"/>
              </w:rPr>
              <w:t>5,05</w:t>
            </w:r>
          </w:p>
        </w:tc>
        <w:tc>
          <w:tcPr>
            <w:tcW w:w="1988" w:type="dxa"/>
            <w:tcBorders>
              <w:top w:val="nil"/>
              <w:left w:val="nil"/>
              <w:bottom w:val="single" w:sz="4" w:space="0" w:color="auto"/>
              <w:right w:val="single" w:sz="4" w:space="0" w:color="auto"/>
            </w:tcBorders>
            <w:shd w:val="clear" w:color="000000" w:fill="DDEBF7"/>
            <w:noWrap/>
            <w:vAlign w:val="bottom"/>
            <w:hideMark/>
          </w:tcPr>
          <w:p w14:paraId="0112A6F6" w14:textId="77777777" w:rsidR="00253777" w:rsidRPr="0080424E" w:rsidRDefault="00253777" w:rsidP="00253777">
            <w:pPr>
              <w:jc w:val="right"/>
              <w:rPr>
                <w:color w:val="000000"/>
                <w:sz w:val="26"/>
                <w:szCs w:val="26"/>
                <w:lang w:eastAsia="uk-UA"/>
              </w:rPr>
            </w:pPr>
            <w:r w:rsidRPr="0080424E">
              <w:rPr>
                <w:color w:val="000000"/>
                <w:sz w:val="26"/>
                <w:szCs w:val="26"/>
                <w:lang w:eastAsia="uk-UA"/>
              </w:rPr>
              <w:t>303 159,84</w:t>
            </w:r>
          </w:p>
        </w:tc>
        <w:tc>
          <w:tcPr>
            <w:tcW w:w="1984" w:type="dxa"/>
            <w:tcBorders>
              <w:top w:val="nil"/>
              <w:left w:val="nil"/>
              <w:bottom w:val="single" w:sz="4" w:space="0" w:color="auto"/>
              <w:right w:val="single" w:sz="4" w:space="0" w:color="auto"/>
            </w:tcBorders>
            <w:shd w:val="clear" w:color="000000" w:fill="FCE4D6"/>
            <w:noWrap/>
            <w:vAlign w:val="bottom"/>
            <w:hideMark/>
          </w:tcPr>
          <w:p w14:paraId="439BC90A" w14:textId="1B123EFC" w:rsidR="00253777" w:rsidRPr="0080424E" w:rsidRDefault="006F5270" w:rsidP="00253777">
            <w:pPr>
              <w:jc w:val="right"/>
              <w:rPr>
                <w:color w:val="000000"/>
                <w:sz w:val="26"/>
                <w:szCs w:val="26"/>
                <w:lang w:eastAsia="uk-UA"/>
              </w:rPr>
            </w:pPr>
            <w:r>
              <w:rPr>
                <w:color w:val="000000"/>
                <w:sz w:val="26"/>
                <w:szCs w:val="26"/>
                <w:lang w:eastAsia="uk-UA"/>
              </w:rPr>
              <w:t>555 500,00</w:t>
            </w:r>
          </w:p>
        </w:tc>
        <w:tc>
          <w:tcPr>
            <w:tcW w:w="1701" w:type="dxa"/>
            <w:tcBorders>
              <w:top w:val="nil"/>
              <w:left w:val="nil"/>
              <w:bottom w:val="single" w:sz="4" w:space="0" w:color="auto"/>
              <w:right w:val="single" w:sz="4" w:space="0" w:color="auto"/>
            </w:tcBorders>
            <w:shd w:val="clear" w:color="000000" w:fill="DDEBF7"/>
            <w:noWrap/>
            <w:vAlign w:val="bottom"/>
            <w:hideMark/>
          </w:tcPr>
          <w:p w14:paraId="4A7C5BC6" w14:textId="77777777" w:rsidR="00253777" w:rsidRPr="0080424E" w:rsidRDefault="00253777" w:rsidP="00253777">
            <w:pPr>
              <w:jc w:val="right"/>
              <w:rPr>
                <w:color w:val="000000"/>
                <w:sz w:val="26"/>
                <w:szCs w:val="26"/>
                <w:lang w:eastAsia="uk-UA"/>
              </w:rPr>
            </w:pPr>
            <w:r w:rsidRPr="0080424E">
              <w:rPr>
                <w:color w:val="000000"/>
                <w:sz w:val="26"/>
                <w:szCs w:val="26"/>
                <w:lang w:eastAsia="uk-UA"/>
              </w:rPr>
              <w:t>60 031,65</w:t>
            </w:r>
          </w:p>
        </w:tc>
        <w:tc>
          <w:tcPr>
            <w:tcW w:w="1701" w:type="dxa"/>
            <w:tcBorders>
              <w:top w:val="nil"/>
              <w:left w:val="nil"/>
              <w:bottom w:val="single" w:sz="4" w:space="0" w:color="auto"/>
              <w:right w:val="single" w:sz="4" w:space="0" w:color="auto"/>
            </w:tcBorders>
            <w:shd w:val="clear" w:color="000000" w:fill="FCE4D6"/>
            <w:noWrap/>
            <w:vAlign w:val="bottom"/>
            <w:hideMark/>
          </w:tcPr>
          <w:p w14:paraId="1FD9A9C0" w14:textId="2D517985" w:rsidR="00253777" w:rsidRPr="0080424E" w:rsidRDefault="006F5270" w:rsidP="00253777">
            <w:pPr>
              <w:jc w:val="right"/>
              <w:rPr>
                <w:color w:val="000000"/>
                <w:sz w:val="26"/>
                <w:szCs w:val="26"/>
                <w:lang w:eastAsia="uk-UA"/>
              </w:rPr>
            </w:pPr>
            <w:r>
              <w:rPr>
                <w:color w:val="000000"/>
                <w:sz w:val="26"/>
                <w:szCs w:val="26"/>
                <w:lang w:eastAsia="uk-UA"/>
              </w:rPr>
              <w:t>11</w:t>
            </w:r>
            <w:r w:rsidR="00253777" w:rsidRPr="0080424E">
              <w:rPr>
                <w:color w:val="000000"/>
                <w:sz w:val="26"/>
                <w:szCs w:val="26"/>
                <w:lang w:eastAsia="uk-UA"/>
              </w:rPr>
              <w:t>0 000,00</w:t>
            </w:r>
          </w:p>
        </w:tc>
      </w:tr>
      <w:tr w:rsidR="00253777" w:rsidRPr="0080424E" w14:paraId="1386FDFD"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F7E9DEF"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2008</w:t>
            </w:r>
          </w:p>
        </w:tc>
        <w:tc>
          <w:tcPr>
            <w:tcW w:w="1300" w:type="dxa"/>
            <w:tcBorders>
              <w:top w:val="nil"/>
              <w:left w:val="nil"/>
              <w:bottom w:val="single" w:sz="4" w:space="0" w:color="auto"/>
              <w:right w:val="single" w:sz="4" w:space="0" w:color="auto"/>
            </w:tcBorders>
            <w:shd w:val="clear" w:color="000000" w:fill="E2EFDA"/>
            <w:noWrap/>
            <w:vAlign w:val="bottom"/>
            <w:hideMark/>
          </w:tcPr>
          <w:p w14:paraId="677DC44C" w14:textId="77777777" w:rsidR="00253777" w:rsidRPr="0080424E" w:rsidRDefault="00253777" w:rsidP="00253777">
            <w:pPr>
              <w:jc w:val="right"/>
              <w:rPr>
                <w:color w:val="000000"/>
                <w:sz w:val="26"/>
                <w:szCs w:val="26"/>
                <w:lang w:eastAsia="uk-UA"/>
              </w:rPr>
            </w:pPr>
            <w:r w:rsidRPr="0080424E">
              <w:rPr>
                <w:color w:val="000000"/>
                <w:sz w:val="26"/>
                <w:szCs w:val="26"/>
                <w:lang w:eastAsia="uk-UA"/>
              </w:rPr>
              <w:t>5,26</w:t>
            </w:r>
          </w:p>
        </w:tc>
        <w:tc>
          <w:tcPr>
            <w:tcW w:w="1988" w:type="dxa"/>
            <w:tcBorders>
              <w:top w:val="nil"/>
              <w:left w:val="nil"/>
              <w:bottom w:val="single" w:sz="4" w:space="0" w:color="auto"/>
              <w:right w:val="single" w:sz="4" w:space="0" w:color="auto"/>
            </w:tcBorders>
            <w:shd w:val="clear" w:color="000000" w:fill="DDEBF7"/>
            <w:noWrap/>
            <w:vAlign w:val="bottom"/>
            <w:hideMark/>
          </w:tcPr>
          <w:p w14:paraId="5EE075CB" w14:textId="77777777" w:rsidR="00253777" w:rsidRPr="0080424E" w:rsidRDefault="00253777" w:rsidP="00253777">
            <w:pPr>
              <w:jc w:val="right"/>
              <w:rPr>
                <w:color w:val="000000"/>
                <w:sz w:val="26"/>
                <w:szCs w:val="26"/>
                <w:lang w:eastAsia="uk-UA"/>
              </w:rPr>
            </w:pPr>
            <w:r w:rsidRPr="0080424E">
              <w:rPr>
                <w:color w:val="000000"/>
                <w:sz w:val="26"/>
                <w:szCs w:val="26"/>
                <w:lang w:eastAsia="uk-UA"/>
              </w:rPr>
              <w:t>605 711,28</w:t>
            </w:r>
          </w:p>
        </w:tc>
        <w:tc>
          <w:tcPr>
            <w:tcW w:w="1984" w:type="dxa"/>
            <w:tcBorders>
              <w:top w:val="nil"/>
              <w:left w:val="nil"/>
              <w:bottom w:val="single" w:sz="4" w:space="0" w:color="auto"/>
              <w:right w:val="single" w:sz="4" w:space="0" w:color="auto"/>
            </w:tcBorders>
            <w:shd w:val="clear" w:color="000000" w:fill="FCE4D6"/>
            <w:noWrap/>
            <w:vAlign w:val="bottom"/>
            <w:hideMark/>
          </w:tcPr>
          <w:p w14:paraId="6413D2F2" w14:textId="77777777" w:rsidR="00253777" w:rsidRPr="0080424E" w:rsidRDefault="00253777" w:rsidP="00253777">
            <w:pPr>
              <w:jc w:val="right"/>
              <w:rPr>
                <w:color w:val="000000"/>
                <w:sz w:val="26"/>
                <w:szCs w:val="26"/>
                <w:lang w:eastAsia="uk-UA"/>
              </w:rPr>
            </w:pPr>
            <w:r w:rsidRPr="0080424E">
              <w:rPr>
                <w:color w:val="000000"/>
                <w:sz w:val="26"/>
                <w:szCs w:val="26"/>
                <w:lang w:eastAsia="uk-UA"/>
              </w:rPr>
              <w:t>342 000,00</w:t>
            </w:r>
          </w:p>
        </w:tc>
        <w:tc>
          <w:tcPr>
            <w:tcW w:w="1701" w:type="dxa"/>
            <w:tcBorders>
              <w:top w:val="nil"/>
              <w:left w:val="nil"/>
              <w:bottom w:val="single" w:sz="4" w:space="0" w:color="auto"/>
              <w:right w:val="single" w:sz="4" w:space="0" w:color="auto"/>
            </w:tcBorders>
            <w:shd w:val="clear" w:color="000000" w:fill="DDEBF7"/>
            <w:noWrap/>
            <w:vAlign w:val="bottom"/>
            <w:hideMark/>
          </w:tcPr>
          <w:p w14:paraId="679084D3" w14:textId="77777777" w:rsidR="00253777" w:rsidRPr="0080424E" w:rsidRDefault="00253777" w:rsidP="00253777">
            <w:pPr>
              <w:jc w:val="right"/>
              <w:rPr>
                <w:color w:val="000000"/>
                <w:sz w:val="26"/>
                <w:szCs w:val="26"/>
                <w:lang w:eastAsia="uk-UA"/>
              </w:rPr>
            </w:pPr>
            <w:r w:rsidRPr="0080424E">
              <w:rPr>
                <w:color w:val="000000"/>
                <w:sz w:val="26"/>
                <w:szCs w:val="26"/>
                <w:lang w:eastAsia="uk-UA"/>
              </w:rPr>
              <w:t>115 154,24</w:t>
            </w:r>
          </w:p>
        </w:tc>
        <w:tc>
          <w:tcPr>
            <w:tcW w:w="1701" w:type="dxa"/>
            <w:tcBorders>
              <w:top w:val="nil"/>
              <w:left w:val="nil"/>
              <w:bottom w:val="single" w:sz="4" w:space="0" w:color="auto"/>
              <w:right w:val="single" w:sz="4" w:space="0" w:color="auto"/>
            </w:tcBorders>
            <w:shd w:val="clear" w:color="000000" w:fill="FCE4D6"/>
            <w:noWrap/>
            <w:vAlign w:val="bottom"/>
            <w:hideMark/>
          </w:tcPr>
          <w:p w14:paraId="2E44769C" w14:textId="77777777" w:rsidR="00253777" w:rsidRPr="0080424E" w:rsidRDefault="00253777" w:rsidP="00253777">
            <w:pPr>
              <w:jc w:val="right"/>
              <w:rPr>
                <w:color w:val="000000"/>
                <w:sz w:val="26"/>
                <w:szCs w:val="26"/>
                <w:lang w:eastAsia="uk-UA"/>
              </w:rPr>
            </w:pPr>
            <w:r w:rsidRPr="0080424E">
              <w:rPr>
                <w:color w:val="000000"/>
                <w:sz w:val="26"/>
                <w:szCs w:val="26"/>
                <w:lang w:eastAsia="uk-UA"/>
              </w:rPr>
              <w:t>65 019,01</w:t>
            </w:r>
          </w:p>
        </w:tc>
      </w:tr>
      <w:tr w:rsidR="00253777" w:rsidRPr="0080424E" w14:paraId="15687E74"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3CCA990B"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2009</w:t>
            </w:r>
          </w:p>
        </w:tc>
        <w:tc>
          <w:tcPr>
            <w:tcW w:w="1300" w:type="dxa"/>
            <w:tcBorders>
              <w:top w:val="nil"/>
              <w:left w:val="nil"/>
              <w:bottom w:val="single" w:sz="4" w:space="0" w:color="auto"/>
              <w:right w:val="single" w:sz="4" w:space="0" w:color="auto"/>
            </w:tcBorders>
            <w:shd w:val="clear" w:color="000000" w:fill="E2EFDA"/>
            <w:noWrap/>
            <w:vAlign w:val="bottom"/>
            <w:hideMark/>
          </w:tcPr>
          <w:p w14:paraId="435E156F" w14:textId="77777777" w:rsidR="00253777" w:rsidRPr="0080424E" w:rsidRDefault="00253777" w:rsidP="00253777">
            <w:pPr>
              <w:jc w:val="right"/>
              <w:rPr>
                <w:color w:val="000000"/>
                <w:sz w:val="26"/>
                <w:szCs w:val="26"/>
                <w:lang w:eastAsia="uk-UA"/>
              </w:rPr>
            </w:pPr>
            <w:r w:rsidRPr="0080424E">
              <w:rPr>
                <w:color w:val="000000"/>
                <w:sz w:val="26"/>
                <w:szCs w:val="26"/>
                <w:lang w:eastAsia="uk-UA"/>
              </w:rPr>
              <w:t>7,79</w:t>
            </w:r>
          </w:p>
        </w:tc>
        <w:tc>
          <w:tcPr>
            <w:tcW w:w="1988" w:type="dxa"/>
            <w:tcBorders>
              <w:top w:val="nil"/>
              <w:left w:val="nil"/>
              <w:bottom w:val="single" w:sz="4" w:space="0" w:color="auto"/>
              <w:right w:val="single" w:sz="4" w:space="0" w:color="auto"/>
            </w:tcBorders>
            <w:shd w:val="clear" w:color="000000" w:fill="DDEBF7"/>
            <w:noWrap/>
            <w:vAlign w:val="bottom"/>
            <w:hideMark/>
          </w:tcPr>
          <w:p w14:paraId="0B692662" w14:textId="77777777" w:rsidR="00253777" w:rsidRPr="0080424E" w:rsidRDefault="00253777" w:rsidP="00253777">
            <w:pPr>
              <w:jc w:val="right"/>
              <w:rPr>
                <w:color w:val="000000"/>
                <w:sz w:val="26"/>
                <w:szCs w:val="26"/>
                <w:lang w:eastAsia="uk-UA"/>
              </w:rPr>
            </w:pPr>
            <w:r w:rsidRPr="0080424E">
              <w:rPr>
                <w:color w:val="000000"/>
                <w:sz w:val="26"/>
                <w:szCs w:val="26"/>
                <w:lang w:eastAsia="uk-UA"/>
              </w:rPr>
              <w:t>593 118,27</w:t>
            </w:r>
          </w:p>
        </w:tc>
        <w:tc>
          <w:tcPr>
            <w:tcW w:w="1984" w:type="dxa"/>
            <w:tcBorders>
              <w:top w:val="nil"/>
              <w:left w:val="nil"/>
              <w:bottom w:val="single" w:sz="4" w:space="0" w:color="auto"/>
              <w:right w:val="single" w:sz="4" w:space="0" w:color="auto"/>
            </w:tcBorders>
            <w:shd w:val="clear" w:color="000000" w:fill="FCE4D6"/>
            <w:noWrap/>
            <w:vAlign w:val="bottom"/>
            <w:hideMark/>
          </w:tcPr>
          <w:p w14:paraId="5BF23605"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760F5566" w14:textId="77777777" w:rsidR="00253777" w:rsidRPr="0080424E" w:rsidRDefault="00253777" w:rsidP="00253777">
            <w:pPr>
              <w:jc w:val="right"/>
              <w:rPr>
                <w:color w:val="000000"/>
                <w:sz w:val="26"/>
                <w:szCs w:val="26"/>
                <w:lang w:eastAsia="uk-UA"/>
              </w:rPr>
            </w:pPr>
            <w:r w:rsidRPr="0080424E">
              <w:rPr>
                <w:color w:val="000000"/>
                <w:sz w:val="26"/>
                <w:szCs w:val="26"/>
                <w:lang w:eastAsia="uk-UA"/>
              </w:rPr>
              <w:t>76 138,42</w:t>
            </w:r>
          </w:p>
        </w:tc>
        <w:tc>
          <w:tcPr>
            <w:tcW w:w="1701" w:type="dxa"/>
            <w:tcBorders>
              <w:top w:val="nil"/>
              <w:left w:val="nil"/>
              <w:bottom w:val="single" w:sz="4" w:space="0" w:color="auto"/>
              <w:right w:val="single" w:sz="4" w:space="0" w:color="auto"/>
            </w:tcBorders>
            <w:shd w:val="clear" w:color="000000" w:fill="FCE4D6"/>
            <w:noWrap/>
            <w:vAlign w:val="bottom"/>
            <w:hideMark/>
          </w:tcPr>
          <w:p w14:paraId="454C265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4DBC075E"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4C7D240"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2010</w:t>
            </w:r>
          </w:p>
        </w:tc>
        <w:tc>
          <w:tcPr>
            <w:tcW w:w="1300" w:type="dxa"/>
            <w:tcBorders>
              <w:top w:val="nil"/>
              <w:left w:val="nil"/>
              <w:bottom w:val="single" w:sz="4" w:space="0" w:color="auto"/>
              <w:right w:val="single" w:sz="4" w:space="0" w:color="auto"/>
            </w:tcBorders>
            <w:shd w:val="clear" w:color="000000" w:fill="E2EFDA"/>
            <w:noWrap/>
            <w:vAlign w:val="bottom"/>
            <w:hideMark/>
          </w:tcPr>
          <w:p w14:paraId="60D9BE3C" w14:textId="77777777" w:rsidR="00253777" w:rsidRPr="0080424E" w:rsidRDefault="00253777" w:rsidP="00253777">
            <w:pPr>
              <w:jc w:val="right"/>
              <w:rPr>
                <w:color w:val="000000"/>
                <w:sz w:val="26"/>
                <w:szCs w:val="26"/>
                <w:lang w:eastAsia="uk-UA"/>
              </w:rPr>
            </w:pPr>
            <w:r w:rsidRPr="0080424E">
              <w:rPr>
                <w:color w:val="000000"/>
                <w:sz w:val="26"/>
                <w:szCs w:val="26"/>
                <w:lang w:eastAsia="uk-UA"/>
              </w:rPr>
              <w:t>7,93</w:t>
            </w:r>
          </w:p>
        </w:tc>
        <w:tc>
          <w:tcPr>
            <w:tcW w:w="1988" w:type="dxa"/>
            <w:tcBorders>
              <w:top w:val="nil"/>
              <w:left w:val="nil"/>
              <w:bottom w:val="single" w:sz="4" w:space="0" w:color="auto"/>
              <w:right w:val="single" w:sz="4" w:space="0" w:color="auto"/>
            </w:tcBorders>
            <w:shd w:val="clear" w:color="000000" w:fill="DDEBF7"/>
            <w:noWrap/>
            <w:vAlign w:val="bottom"/>
            <w:hideMark/>
          </w:tcPr>
          <w:p w14:paraId="1C63ED99" w14:textId="77777777" w:rsidR="00253777" w:rsidRPr="0080424E" w:rsidRDefault="00253777" w:rsidP="00253777">
            <w:pPr>
              <w:jc w:val="right"/>
              <w:rPr>
                <w:color w:val="000000"/>
                <w:sz w:val="26"/>
                <w:szCs w:val="26"/>
                <w:lang w:eastAsia="uk-UA"/>
              </w:rPr>
            </w:pPr>
            <w:r w:rsidRPr="0080424E">
              <w:rPr>
                <w:color w:val="000000"/>
                <w:sz w:val="26"/>
                <w:szCs w:val="26"/>
                <w:lang w:eastAsia="uk-UA"/>
              </w:rPr>
              <w:t>584 955,80</w:t>
            </w:r>
          </w:p>
        </w:tc>
        <w:tc>
          <w:tcPr>
            <w:tcW w:w="1984" w:type="dxa"/>
            <w:tcBorders>
              <w:top w:val="nil"/>
              <w:left w:val="nil"/>
              <w:bottom w:val="single" w:sz="4" w:space="0" w:color="auto"/>
              <w:right w:val="single" w:sz="4" w:space="0" w:color="auto"/>
            </w:tcBorders>
            <w:shd w:val="clear" w:color="000000" w:fill="FCE4D6"/>
            <w:noWrap/>
            <w:vAlign w:val="bottom"/>
            <w:hideMark/>
          </w:tcPr>
          <w:p w14:paraId="409ECC57"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27120391" w14:textId="77777777" w:rsidR="00253777" w:rsidRPr="0080424E" w:rsidRDefault="00253777" w:rsidP="00253777">
            <w:pPr>
              <w:jc w:val="right"/>
              <w:rPr>
                <w:color w:val="000000"/>
                <w:sz w:val="26"/>
                <w:szCs w:val="26"/>
                <w:lang w:eastAsia="uk-UA"/>
              </w:rPr>
            </w:pPr>
            <w:r w:rsidRPr="0080424E">
              <w:rPr>
                <w:color w:val="000000"/>
                <w:sz w:val="26"/>
                <w:szCs w:val="26"/>
                <w:lang w:eastAsia="uk-UA"/>
              </w:rPr>
              <w:t>73 764,92</w:t>
            </w:r>
          </w:p>
        </w:tc>
        <w:tc>
          <w:tcPr>
            <w:tcW w:w="1701" w:type="dxa"/>
            <w:tcBorders>
              <w:top w:val="nil"/>
              <w:left w:val="nil"/>
              <w:bottom w:val="single" w:sz="4" w:space="0" w:color="auto"/>
              <w:right w:val="single" w:sz="4" w:space="0" w:color="auto"/>
            </w:tcBorders>
            <w:shd w:val="clear" w:color="000000" w:fill="FCE4D6"/>
            <w:noWrap/>
            <w:vAlign w:val="bottom"/>
            <w:hideMark/>
          </w:tcPr>
          <w:p w14:paraId="791FA2F8"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1732AD7E"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417383FB"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2011</w:t>
            </w:r>
          </w:p>
        </w:tc>
        <w:tc>
          <w:tcPr>
            <w:tcW w:w="1300" w:type="dxa"/>
            <w:tcBorders>
              <w:top w:val="nil"/>
              <w:left w:val="nil"/>
              <w:bottom w:val="single" w:sz="4" w:space="0" w:color="auto"/>
              <w:right w:val="single" w:sz="4" w:space="0" w:color="auto"/>
            </w:tcBorders>
            <w:shd w:val="clear" w:color="000000" w:fill="E2EFDA"/>
            <w:noWrap/>
            <w:vAlign w:val="bottom"/>
            <w:hideMark/>
          </w:tcPr>
          <w:p w14:paraId="079AFE11" w14:textId="77777777" w:rsidR="00253777" w:rsidRPr="0080424E" w:rsidRDefault="00253777" w:rsidP="00253777">
            <w:pPr>
              <w:jc w:val="right"/>
              <w:rPr>
                <w:color w:val="000000"/>
                <w:sz w:val="26"/>
                <w:szCs w:val="26"/>
                <w:lang w:eastAsia="uk-UA"/>
              </w:rPr>
            </w:pPr>
            <w:r w:rsidRPr="0080424E">
              <w:rPr>
                <w:color w:val="000000"/>
                <w:sz w:val="26"/>
                <w:szCs w:val="26"/>
                <w:lang w:eastAsia="uk-UA"/>
              </w:rPr>
              <w:t>7,96</w:t>
            </w:r>
          </w:p>
        </w:tc>
        <w:tc>
          <w:tcPr>
            <w:tcW w:w="1988" w:type="dxa"/>
            <w:tcBorders>
              <w:top w:val="nil"/>
              <w:left w:val="nil"/>
              <w:bottom w:val="single" w:sz="4" w:space="0" w:color="auto"/>
              <w:right w:val="single" w:sz="4" w:space="0" w:color="auto"/>
            </w:tcBorders>
            <w:shd w:val="clear" w:color="000000" w:fill="DDEBF7"/>
            <w:noWrap/>
            <w:vAlign w:val="bottom"/>
            <w:hideMark/>
          </w:tcPr>
          <w:p w14:paraId="60118965" w14:textId="77777777" w:rsidR="00253777" w:rsidRPr="0080424E" w:rsidRDefault="00253777" w:rsidP="00253777">
            <w:pPr>
              <w:jc w:val="right"/>
              <w:rPr>
                <w:color w:val="000000"/>
                <w:sz w:val="26"/>
                <w:szCs w:val="26"/>
                <w:lang w:eastAsia="uk-UA"/>
              </w:rPr>
            </w:pPr>
            <w:r w:rsidRPr="0080424E">
              <w:rPr>
                <w:color w:val="000000"/>
                <w:sz w:val="26"/>
                <w:szCs w:val="26"/>
                <w:lang w:eastAsia="uk-UA"/>
              </w:rPr>
              <w:t>693 305,00</w:t>
            </w:r>
          </w:p>
        </w:tc>
        <w:tc>
          <w:tcPr>
            <w:tcW w:w="1984" w:type="dxa"/>
            <w:tcBorders>
              <w:top w:val="nil"/>
              <w:left w:val="nil"/>
              <w:bottom w:val="single" w:sz="4" w:space="0" w:color="auto"/>
              <w:right w:val="single" w:sz="4" w:space="0" w:color="auto"/>
            </w:tcBorders>
            <w:shd w:val="clear" w:color="000000" w:fill="FCE4D6"/>
            <w:noWrap/>
            <w:vAlign w:val="bottom"/>
            <w:hideMark/>
          </w:tcPr>
          <w:p w14:paraId="1BD0E2E0" w14:textId="77777777" w:rsidR="00253777" w:rsidRPr="0080424E" w:rsidRDefault="00253777" w:rsidP="00253777">
            <w:pPr>
              <w:jc w:val="right"/>
              <w:rPr>
                <w:color w:val="000000"/>
                <w:sz w:val="26"/>
                <w:szCs w:val="26"/>
                <w:lang w:eastAsia="uk-UA"/>
              </w:rPr>
            </w:pPr>
            <w:r w:rsidRPr="0080424E">
              <w:rPr>
                <w:color w:val="000000"/>
                <w:sz w:val="26"/>
                <w:szCs w:val="26"/>
                <w:lang w:eastAsia="uk-UA"/>
              </w:rPr>
              <w:t>482 000,00</w:t>
            </w:r>
          </w:p>
        </w:tc>
        <w:tc>
          <w:tcPr>
            <w:tcW w:w="1701" w:type="dxa"/>
            <w:tcBorders>
              <w:top w:val="nil"/>
              <w:left w:val="nil"/>
              <w:bottom w:val="single" w:sz="4" w:space="0" w:color="auto"/>
              <w:right w:val="single" w:sz="4" w:space="0" w:color="auto"/>
            </w:tcBorders>
            <w:shd w:val="clear" w:color="000000" w:fill="DDEBF7"/>
            <w:noWrap/>
            <w:vAlign w:val="bottom"/>
            <w:hideMark/>
          </w:tcPr>
          <w:p w14:paraId="379C7687" w14:textId="77777777" w:rsidR="00253777" w:rsidRPr="0080424E" w:rsidRDefault="00253777" w:rsidP="00253777">
            <w:pPr>
              <w:jc w:val="right"/>
              <w:rPr>
                <w:color w:val="000000"/>
                <w:sz w:val="26"/>
                <w:szCs w:val="26"/>
                <w:lang w:eastAsia="uk-UA"/>
              </w:rPr>
            </w:pPr>
            <w:r w:rsidRPr="0080424E">
              <w:rPr>
                <w:color w:val="000000"/>
                <w:sz w:val="26"/>
                <w:szCs w:val="26"/>
                <w:lang w:eastAsia="uk-UA"/>
              </w:rPr>
              <w:t>87 098,62</w:t>
            </w:r>
          </w:p>
        </w:tc>
        <w:tc>
          <w:tcPr>
            <w:tcW w:w="1701" w:type="dxa"/>
            <w:tcBorders>
              <w:top w:val="nil"/>
              <w:left w:val="nil"/>
              <w:bottom w:val="single" w:sz="4" w:space="0" w:color="auto"/>
              <w:right w:val="single" w:sz="4" w:space="0" w:color="auto"/>
            </w:tcBorders>
            <w:shd w:val="clear" w:color="000000" w:fill="FCE4D6"/>
            <w:noWrap/>
            <w:vAlign w:val="bottom"/>
            <w:hideMark/>
          </w:tcPr>
          <w:p w14:paraId="087BFA01" w14:textId="77777777" w:rsidR="00253777" w:rsidRPr="0080424E" w:rsidRDefault="00253777" w:rsidP="00253777">
            <w:pPr>
              <w:jc w:val="right"/>
              <w:rPr>
                <w:color w:val="000000"/>
                <w:sz w:val="26"/>
                <w:szCs w:val="26"/>
                <w:lang w:eastAsia="uk-UA"/>
              </w:rPr>
            </w:pPr>
            <w:r w:rsidRPr="0080424E">
              <w:rPr>
                <w:color w:val="000000"/>
                <w:sz w:val="26"/>
                <w:szCs w:val="26"/>
                <w:lang w:eastAsia="uk-UA"/>
              </w:rPr>
              <w:t>60 552,76</w:t>
            </w:r>
          </w:p>
        </w:tc>
      </w:tr>
      <w:tr w:rsidR="00253777" w:rsidRPr="0080424E" w14:paraId="31F87B5A"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E3665EF"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2012</w:t>
            </w:r>
          </w:p>
        </w:tc>
        <w:tc>
          <w:tcPr>
            <w:tcW w:w="1300" w:type="dxa"/>
            <w:tcBorders>
              <w:top w:val="nil"/>
              <w:left w:val="nil"/>
              <w:bottom w:val="single" w:sz="4" w:space="0" w:color="auto"/>
              <w:right w:val="single" w:sz="4" w:space="0" w:color="auto"/>
            </w:tcBorders>
            <w:shd w:val="clear" w:color="000000" w:fill="E2EFDA"/>
            <w:noWrap/>
            <w:vAlign w:val="bottom"/>
            <w:hideMark/>
          </w:tcPr>
          <w:p w14:paraId="57F14D47" w14:textId="77777777" w:rsidR="00253777" w:rsidRPr="0080424E" w:rsidRDefault="00253777" w:rsidP="00253777">
            <w:pPr>
              <w:jc w:val="right"/>
              <w:rPr>
                <w:color w:val="000000"/>
                <w:sz w:val="26"/>
                <w:szCs w:val="26"/>
                <w:lang w:eastAsia="uk-UA"/>
              </w:rPr>
            </w:pPr>
            <w:r w:rsidRPr="0080424E">
              <w:rPr>
                <w:color w:val="000000"/>
                <w:sz w:val="26"/>
                <w:szCs w:val="26"/>
                <w:lang w:eastAsia="uk-UA"/>
              </w:rPr>
              <w:t>7,99</w:t>
            </w:r>
          </w:p>
        </w:tc>
        <w:tc>
          <w:tcPr>
            <w:tcW w:w="1988" w:type="dxa"/>
            <w:tcBorders>
              <w:top w:val="nil"/>
              <w:left w:val="nil"/>
              <w:bottom w:val="single" w:sz="4" w:space="0" w:color="auto"/>
              <w:right w:val="single" w:sz="4" w:space="0" w:color="auto"/>
            </w:tcBorders>
            <w:shd w:val="clear" w:color="000000" w:fill="DDEBF7"/>
            <w:noWrap/>
            <w:vAlign w:val="bottom"/>
            <w:hideMark/>
          </w:tcPr>
          <w:p w14:paraId="5F2E7342" w14:textId="77777777" w:rsidR="00253777" w:rsidRPr="0080424E" w:rsidRDefault="00253777" w:rsidP="00253777">
            <w:pPr>
              <w:jc w:val="right"/>
              <w:rPr>
                <w:color w:val="000000"/>
                <w:sz w:val="26"/>
                <w:szCs w:val="26"/>
                <w:lang w:eastAsia="uk-UA"/>
              </w:rPr>
            </w:pPr>
            <w:r w:rsidRPr="0080424E">
              <w:rPr>
                <w:color w:val="000000"/>
                <w:sz w:val="26"/>
                <w:szCs w:val="26"/>
                <w:lang w:eastAsia="uk-UA"/>
              </w:rPr>
              <w:t>683 800,12</w:t>
            </w:r>
          </w:p>
        </w:tc>
        <w:tc>
          <w:tcPr>
            <w:tcW w:w="1984" w:type="dxa"/>
            <w:tcBorders>
              <w:top w:val="nil"/>
              <w:left w:val="nil"/>
              <w:bottom w:val="single" w:sz="4" w:space="0" w:color="auto"/>
              <w:right w:val="single" w:sz="4" w:space="0" w:color="auto"/>
            </w:tcBorders>
            <w:shd w:val="clear" w:color="000000" w:fill="FCE4D6"/>
            <w:noWrap/>
            <w:vAlign w:val="bottom"/>
            <w:hideMark/>
          </w:tcPr>
          <w:p w14:paraId="14089C59" w14:textId="77777777" w:rsidR="00253777" w:rsidRPr="0080424E" w:rsidRDefault="00253777" w:rsidP="00253777">
            <w:pPr>
              <w:jc w:val="right"/>
              <w:rPr>
                <w:color w:val="000000"/>
                <w:sz w:val="26"/>
                <w:szCs w:val="26"/>
                <w:lang w:eastAsia="uk-UA"/>
              </w:rPr>
            </w:pPr>
            <w:r w:rsidRPr="0080424E">
              <w:rPr>
                <w:color w:val="000000"/>
                <w:sz w:val="26"/>
                <w:szCs w:val="26"/>
                <w:lang w:eastAsia="uk-UA"/>
              </w:rPr>
              <w:t>841 456,00</w:t>
            </w:r>
          </w:p>
        </w:tc>
        <w:tc>
          <w:tcPr>
            <w:tcW w:w="1701" w:type="dxa"/>
            <w:tcBorders>
              <w:top w:val="nil"/>
              <w:left w:val="nil"/>
              <w:bottom w:val="single" w:sz="4" w:space="0" w:color="auto"/>
              <w:right w:val="single" w:sz="4" w:space="0" w:color="auto"/>
            </w:tcBorders>
            <w:shd w:val="clear" w:color="000000" w:fill="DDEBF7"/>
            <w:noWrap/>
            <w:vAlign w:val="bottom"/>
            <w:hideMark/>
          </w:tcPr>
          <w:p w14:paraId="2962AEFE" w14:textId="77777777" w:rsidR="00253777" w:rsidRPr="0080424E" w:rsidRDefault="00253777" w:rsidP="00253777">
            <w:pPr>
              <w:jc w:val="right"/>
              <w:rPr>
                <w:color w:val="000000"/>
                <w:sz w:val="26"/>
                <w:szCs w:val="26"/>
                <w:lang w:eastAsia="uk-UA"/>
              </w:rPr>
            </w:pPr>
            <w:r w:rsidRPr="0080424E">
              <w:rPr>
                <w:color w:val="000000"/>
                <w:sz w:val="26"/>
                <w:szCs w:val="26"/>
                <w:lang w:eastAsia="uk-UA"/>
              </w:rPr>
              <w:t>85 581,99</w:t>
            </w:r>
          </w:p>
        </w:tc>
        <w:tc>
          <w:tcPr>
            <w:tcW w:w="1701" w:type="dxa"/>
            <w:tcBorders>
              <w:top w:val="nil"/>
              <w:left w:val="nil"/>
              <w:bottom w:val="single" w:sz="4" w:space="0" w:color="auto"/>
              <w:right w:val="single" w:sz="4" w:space="0" w:color="auto"/>
            </w:tcBorders>
            <w:shd w:val="clear" w:color="000000" w:fill="FCE4D6"/>
            <w:noWrap/>
            <w:vAlign w:val="bottom"/>
            <w:hideMark/>
          </w:tcPr>
          <w:p w14:paraId="49E003A4" w14:textId="77777777" w:rsidR="00253777" w:rsidRPr="0080424E" w:rsidRDefault="00253777" w:rsidP="00253777">
            <w:pPr>
              <w:jc w:val="right"/>
              <w:rPr>
                <w:color w:val="000000"/>
                <w:sz w:val="26"/>
                <w:szCs w:val="26"/>
                <w:lang w:eastAsia="uk-UA"/>
              </w:rPr>
            </w:pPr>
            <w:r w:rsidRPr="0080424E">
              <w:rPr>
                <w:color w:val="000000"/>
                <w:sz w:val="26"/>
                <w:szCs w:val="26"/>
                <w:lang w:eastAsia="uk-UA"/>
              </w:rPr>
              <w:t>105 313,64</w:t>
            </w:r>
          </w:p>
        </w:tc>
      </w:tr>
      <w:tr w:rsidR="00253777" w:rsidRPr="0080424E" w14:paraId="0247537E"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4A0FE31"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2013</w:t>
            </w:r>
          </w:p>
        </w:tc>
        <w:tc>
          <w:tcPr>
            <w:tcW w:w="1300" w:type="dxa"/>
            <w:tcBorders>
              <w:top w:val="nil"/>
              <w:left w:val="nil"/>
              <w:bottom w:val="single" w:sz="4" w:space="0" w:color="auto"/>
              <w:right w:val="single" w:sz="4" w:space="0" w:color="auto"/>
            </w:tcBorders>
            <w:shd w:val="clear" w:color="000000" w:fill="E2EFDA"/>
            <w:noWrap/>
            <w:vAlign w:val="bottom"/>
            <w:hideMark/>
          </w:tcPr>
          <w:p w14:paraId="4F44771D" w14:textId="77777777" w:rsidR="00253777" w:rsidRPr="0080424E" w:rsidRDefault="00253777" w:rsidP="00253777">
            <w:pPr>
              <w:jc w:val="right"/>
              <w:rPr>
                <w:color w:val="000000"/>
                <w:sz w:val="26"/>
                <w:szCs w:val="26"/>
                <w:lang w:eastAsia="uk-UA"/>
              </w:rPr>
            </w:pPr>
            <w:r w:rsidRPr="0080424E">
              <w:rPr>
                <w:color w:val="000000"/>
                <w:sz w:val="26"/>
                <w:szCs w:val="26"/>
                <w:lang w:eastAsia="uk-UA"/>
              </w:rPr>
              <w:t>7,99</w:t>
            </w:r>
          </w:p>
        </w:tc>
        <w:tc>
          <w:tcPr>
            <w:tcW w:w="1988" w:type="dxa"/>
            <w:tcBorders>
              <w:top w:val="nil"/>
              <w:left w:val="nil"/>
              <w:bottom w:val="single" w:sz="4" w:space="0" w:color="auto"/>
              <w:right w:val="single" w:sz="4" w:space="0" w:color="auto"/>
            </w:tcBorders>
            <w:shd w:val="clear" w:color="000000" w:fill="DDEBF7"/>
            <w:noWrap/>
            <w:vAlign w:val="bottom"/>
            <w:hideMark/>
          </w:tcPr>
          <w:p w14:paraId="109A8129" w14:textId="77777777" w:rsidR="00253777" w:rsidRPr="0080424E" w:rsidRDefault="00253777" w:rsidP="00253777">
            <w:pPr>
              <w:jc w:val="right"/>
              <w:rPr>
                <w:color w:val="000000"/>
                <w:sz w:val="26"/>
                <w:szCs w:val="26"/>
                <w:lang w:eastAsia="uk-UA"/>
              </w:rPr>
            </w:pPr>
            <w:r w:rsidRPr="0080424E">
              <w:rPr>
                <w:color w:val="000000"/>
                <w:sz w:val="26"/>
                <w:szCs w:val="26"/>
                <w:lang w:eastAsia="uk-UA"/>
              </w:rPr>
              <w:t>688 416,96</w:t>
            </w:r>
          </w:p>
        </w:tc>
        <w:tc>
          <w:tcPr>
            <w:tcW w:w="1984" w:type="dxa"/>
            <w:tcBorders>
              <w:top w:val="nil"/>
              <w:left w:val="nil"/>
              <w:bottom w:val="single" w:sz="4" w:space="0" w:color="auto"/>
              <w:right w:val="single" w:sz="4" w:space="0" w:color="auto"/>
            </w:tcBorders>
            <w:shd w:val="clear" w:color="000000" w:fill="FCE4D6"/>
            <w:noWrap/>
            <w:vAlign w:val="bottom"/>
            <w:hideMark/>
          </w:tcPr>
          <w:p w14:paraId="1259AB68"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15118063" w14:textId="77777777" w:rsidR="00253777" w:rsidRPr="0080424E" w:rsidRDefault="00253777" w:rsidP="00253777">
            <w:pPr>
              <w:jc w:val="right"/>
              <w:rPr>
                <w:color w:val="000000"/>
                <w:sz w:val="26"/>
                <w:szCs w:val="26"/>
                <w:lang w:eastAsia="uk-UA"/>
              </w:rPr>
            </w:pPr>
            <w:r w:rsidRPr="0080424E">
              <w:rPr>
                <w:color w:val="000000"/>
                <w:sz w:val="26"/>
                <w:szCs w:val="26"/>
                <w:lang w:eastAsia="uk-UA"/>
              </w:rPr>
              <w:t>86 159,82</w:t>
            </w:r>
          </w:p>
        </w:tc>
        <w:tc>
          <w:tcPr>
            <w:tcW w:w="1701" w:type="dxa"/>
            <w:tcBorders>
              <w:top w:val="nil"/>
              <w:left w:val="nil"/>
              <w:bottom w:val="single" w:sz="4" w:space="0" w:color="auto"/>
              <w:right w:val="single" w:sz="4" w:space="0" w:color="auto"/>
            </w:tcBorders>
            <w:shd w:val="clear" w:color="000000" w:fill="FCE4D6"/>
            <w:noWrap/>
            <w:vAlign w:val="bottom"/>
            <w:hideMark/>
          </w:tcPr>
          <w:p w14:paraId="5B771401"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66299694"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55AB62F"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2014</w:t>
            </w:r>
          </w:p>
        </w:tc>
        <w:tc>
          <w:tcPr>
            <w:tcW w:w="1300" w:type="dxa"/>
            <w:tcBorders>
              <w:top w:val="nil"/>
              <w:left w:val="nil"/>
              <w:bottom w:val="single" w:sz="4" w:space="0" w:color="auto"/>
              <w:right w:val="single" w:sz="4" w:space="0" w:color="auto"/>
            </w:tcBorders>
            <w:shd w:val="clear" w:color="000000" w:fill="E2EFDA"/>
            <w:noWrap/>
            <w:vAlign w:val="bottom"/>
            <w:hideMark/>
          </w:tcPr>
          <w:p w14:paraId="040BDF67" w14:textId="77777777" w:rsidR="00253777" w:rsidRPr="0080424E" w:rsidRDefault="00253777" w:rsidP="00253777">
            <w:pPr>
              <w:jc w:val="right"/>
              <w:rPr>
                <w:color w:val="000000"/>
                <w:sz w:val="26"/>
                <w:szCs w:val="26"/>
                <w:lang w:eastAsia="uk-UA"/>
              </w:rPr>
            </w:pPr>
            <w:r w:rsidRPr="0080424E">
              <w:rPr>
                <w:color w:val="000000"/>
                <w:sz w:val="26"/>
                <w:szCs w:val="26"/>
                <w:lang w:eastAsia="uk-UA"/>
              </w:rPr>
              <w:t>11,88</w:t>
            </w:r>
          </w:p>
        </w:tc>
        <w:tc>
          <w:tcPr>
            <w:tcW w:w="1988" w:type="dxa"/>
            <w:tcBorders>
              <w:top w:val="nil"/>
              <w:left w:val="nil"/>
              <w:bottom w:val="single" w:sz="4" w:space="0" w:color="auto"/>
              <w:right w:val="single" w:sz="4" w:space="0" w:color="auto"/>
            </w:tcBorders>
            <w:shd w:val="clear" w:color="000000" w:fill="DDEBF7"/>
            <w:noWrap/>
            <w:vAlign w:val="bottom"/>
            <w:hideMark/>
          </w:tcPr>
          <w:p w14:paraId="568630F9" w14:textId="77777777" w:rsidR="00253777" w:rsidRPr="0080424E" w:rsidRDefault="00253777" w:rsidP="00253777">
            <w:pPr>
              <w:jc w:val="right"/>
              <w:rPr>
                <w:color w:val="000000"/>
                <w:sz w:val="26"/>
                <w:szCs w:val="26"/>
                <w:lang w:eastAsia="uk-UA"/>
              </w:rPr>
            </w:pPr>
            <w:r w:rsidRPr="0080424E">
              <w:rPr>
                <w:color w:val="000000"/>
                <w:sz w:val="26"/>
                <w:szCs w:val="26"/>
                <w:lang w:eastAsia="uk-UA"/>
              </w:rPr>
              <w:t>622 137,52</w:t>
            </w:r>
          </w:p>
        </w:tc>
        <w:tc>
          <w:tcPr>
            <w:tcW w:w="1984" w:type="dxa"/>
            <w:tcBorders>
              <w:top w:val="nil"/>
              <w:left w:val="nil"/>
              <w:bottom w:val="single" w:sz="4" w:space="0" w:color="auto"/>
              <w:right w:val="single" w:sz="4" w:space="0" w:color="auto"/>
            </w:tcBorders>
            <w:shd w:val="clear" w:color="000000" w:fill="FCE4D6"/>
            <w:noWrap/>
            <w:vAlign w:val="bottom"/>
            <w:hideMark/>
          </w:tcPr>
          <w:p w14:paraId="7511A4B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40E9C944" w14:textId="77777777" w:rsidR="00253777" w:rsidRPr="0080424E" w:rsidRDefault="00253777" w:rsidP="00253777">
            <w:pPr>
              <w:jc w:val="right"/>
              <w:rPr>
                <w:color w:val="000000"/>
                <w:sz w:val="26"/>
                <w:szCs w:val="26"/>
                <w:lang w:eastAsia="uk-UA"/>
              </w:rPr>
            </w:pPr>
            <w:r w:rsidRPr="0080424E">
              <w:rPr>
                <w:color w:val="000000"/>
                <w:sz w:val="26"/>
                <w:szCs w:val="26"/>
                <w:lang w:eastAsia="uk-UA"/>
              </w:rPr>
              <w:t>52 368,48</w:t>
            </w:r>
          </w:p>
        </w:tc>
        <w:tc>
          <w:tcPr>
            <w:tcW w:w="1701" w:type="dxa"/>
            <w:tcBorders>
              <w:top w:val="nil"/>
              <w:left w:val="nil"/>
              <w:bottom w:val="single" w:sz="4" w:space="0" w:color="auto"/>
              <w:right w:val="single" w:sz="4" w:space="0" w:color="auto"/>
            </w:tcBorders>
            <w:shd w:val="clear" w:color="000000" w:fill="FCE4D6"/>
            <w:noWrap/>
            <w:vAlign w:val="bottom"/>
            <w:hideMark/>
          </w:tcPr>
          <w:p w14:paraId="63DB110A"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642A51F1"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482A5D2"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2015</w:t>
            </w:r>
          </w:p>
        </w:tc>
        <w:tc>
          <w:tcPr>
            <w:tcW w:w="1300" w:type="dxa"/>
            <w:tcBorders>
              <w:top w:val="nil"/>
              <w:left w:val="nil"/>
              <w:bottom w:val="single" w:sz="4" w:space="0" w:color="auto"/>
              <w:right w:val="single" w:sz="4" w:space="0" w:color="auto"/>
            </w:tcBorders>
            <w:shd w:val="clear" w:color="000000" w:fill="E2EFDA"/>
            <w:noWrap/>
            <w:vAlign w:val="bottom"/>
            <w:hideMark/>
          </w:tcPr>
          <w:p w14:paraId="03206560" w14:textId="77777777" w:rsidR="00253777" w:rsidRPr="0080424E" w:rsidRDefault="00253777" w:rsidP="00253777">
            <w:pPr>
              <w:jc w:val="right"/>
              <w:rPr>
                <w:color w:val="000000"/>
                <w:sz w:val="26"/>
                <w:szCs w:val="26"/>
                <w:lang w:eastAsia="uk-UA"/>
              </w:rPr>
            </w:pPr>
            <w:r w:rsidRPr="0080424E">
              <w:rPr>
                <w:color w:val="000000"/>
                <w:sz w:val="26"/>
                <w:szCs w:val="26"/>
                <w:lang w:eastAsia="uk-UA"/>
              </w:rPr>
              <w:t>21,84</w:t>
            </w:r>
          </w:p>
        </w:tc>
        <w:tc>
          <w:tcPr>
            <w:tcW w:w="1988" w:type="dxa"/>
            <w:tcBorders>
              <w:top w:val="nil"/>
              <w:left w:val="nil"/>
              <w:bottom w:val="single" w:sz="4" w:space="0" w:color="auto"/>
              <w:right w:val="single" w:sz="4" w:space="0" w:color="auto"/>
            </w:tcBorders>
            <w:shd w:val="clear" w:color="000000" w:fill="DDEBF7"/>
            <w:noWrap/>
            <w:vAlign w:val="bottom"/>
            <w:hideMark/>
          </w:tcPr>
          <w:p w14:paraId="0CDDBF90" w14:textId="77777777" w:rsidR="00253777" w:rsidRPr="0080424E" w:rsidRDefault="00253777" w:rsidP="00253777">
            <w:pPr>
              <w:jc w:val="right"/>
              <w:rPr>
                <w:color w:val="000000"/>
                <w:sz w:val="26"/>
                <w:szCs w:val="26"/>
                <w:lang w:eastAsia="uk-UA"/>
              </w:rPr>
            </w:pPr>
            <w:r w:rsidRPr="0080424E">
              <w:rPr>
                <w:color w:val="000000"/>
                <w:sz w:val="26"/>
                <w:szCs w:val="26"/>
                <w:lang w:eastAsia="uk-UA"/>
              </w:rPr>
              <w:t>304 205,52</w:t>
            </w:r>
          </w:p>
        </w:tc>
        <w:tc>
          <w:tcPr>
            <w:tcW w:w="1984" w:type="dxa"/>
            <w:tcBorders>
              <w:top w:val="nil"/>
              <w:left w:val="nil"/>
              <w:bottom w:val="single" w:sz="4" w:space="0" w:color="auto"/>
              <w:right w:val="single" w:sz="4" w:space="0" w:color="auto"/>
            </w:tcBorders>
            <w:shd w:val="clear" w:color="000000" w:fill="FCE4D6"/>
            <w:noWrap/>
            <w:vAlign w:val="bottom"/>
            <w:hideMark/>
          </w:tcPr>
          <w:p w14:paraId="320AA6D2"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5DAE96E7" w14:textId="77777777" w:rsidR="00253777" w:rsidRPr="0080424E" w:rsidRDefault="00253777" w:rsidP="00253777">
            <w:pPr>
              <w:jc w:val="right"/>
              <w:rPr>
                <w:color w:val="000000"/>
                <w:sz w:val="26"/>
                <w:szCs w:val="26"/>
                <w:lang w:eastAsia="uk-UA"/>
              </w:rPr>
            </w:pPr>
            <w:r w:rsidRPr="0080424E">
              <w:rPr>
                <w:color w:val="000000"/>
                <w:sz w:val="26"/>
                <w:szCs w:val="26"/>
                <w:lang w:eastAsia="uk-UA"/>
              </w:rPr>
              <w:t>13 928,82</w:t>
            </w:r>
          </w:p>
        </w:tc>
        <w:tc>
          <w:tcPr>
            <w:tcW w:w="1701" w:type="dxa"/>
            <w:tcBorders>
              <w:top w:val="nil"/>
              <w:left w:val="nil"/>
              <w:bottom w:val="single" w:sz="4" w:space="0" w:color="auto"/>
              <w:right w:val="single" w:sz="4" w:space="0" w:color="auto"/>
            </w:tcBorders>
            <w:shd w:val="clear" w:color="000000" w:fill="FCE4D6"/>
            <w:noWrap/>
            <w:vAlign w:val="bottom"/>
            <w:hideMark/>
          </w:tcPr>
          <w:p w14:paraId="0DDFF799"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7D0E2B04"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46966E94"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2016</w:t>
            </w:r>
          </w:p>
        </w:tc>
        <w:tc>
          <w:tcPr>
            <w:tcW w:w="1300" w:type="dxa"/>
            <w:tcBorders>
              <w:top w:val="nil"/>
              <w:left w:val="nil"/>
              <w:bottom w:val="single" w:sz="4" w:space="0" w:color="auto"/>
              <w:right w:val="single" w:sz="4" w:space="0" w:color="auto"/>
            </w:tcBorders>
            <w:shd w:val="clear" w:color="000000" w:fill="E2EFDA"/>
            <w:noWrap/>
            <w:vAlign w:val="bottom"/>
            <w:hideMark/>
          </w:tcPr>
          <w:p w14:paraId="141D106A" w14:textId="77777777" w:rsidR="00253777" w:rsidRPr="0080424E" w:rsidRDefault="00253777" w:rsidP="00253777">
            <w:pPr>
              <w:jc w:val="right"/>
              <w:rPr>
                <w:color w:val="000000"/>
                <w:sz w:val="26"/>
                <w:szCs w:val="26"/>
                <w:lang w:eastAsia="uk-UA"/>
              </w:rPr>
            </w:pPr>
            <w:r w:rsidRPr="0080424E">
              <w:rPr>
                <w:color w:val="000000"/>
                <w:sz w:val="26"/>
                <w:szCs w:val="26"/>
                <w:lang w:eastAsia="uk-UA"/>
              </w:rPr>
              <w:t>25,55</w:t>
            </w:r>
          </w:p>
        </w:tc>
        <w:tc>
          <w:tcPr>
            <w:tcW w:w="1988" w:type="dxa"/>
            <w:tcBorders>
              <w:top w:val="nil"/>
              <w:left w:val="nil"/>
              <w:bottom w:val="single" w:sz="4" w:space="0" w:color="auto"/>
              <w:right w:val="single" w:sz="4" w:space="0" w:color="auto"/>
            </w:tcBorders>
            <w:shd w:val="clear" w:color="000000" w:fill="DDEBF7"/>
            <w:noWrap/>
            <w:vAlign w:val="bottom"/>
            <w:hideMark/>
          </w:tcPr>
          <w:p w14:paraId="3A0B7485" w14:textId="77777777" w:rsidR="00253777" w:rsidRPr="0080424E" w:rsidRDefault="00253777" w:rsidP="00253777">
            <w:pPr>
              <w:jc w:val="right"/>
              <w:rPr>
                <w:color w:val="000000"/>
                <w:sz w:val="26"/>
                <w:szCs w:val="26"/>
                <w:lang w:eastAsia="uk-UA"/>
              </w:rPr>
            </w:pPr>
            <w:r w:rsidRPr="0080424E">
              <w:rPr>
                <w:color w:val="000000"/>
                <w:sz w:val="26"/>
                <w:szCs w:val="26"/>
                <w:lang w:eastAsia="uk-UA"/>
              </w:rPr>
              <w:t>314 276,17</w:t>
            </w:r>
          </w:p>
        </w:tc>
        <w:tc>
          <w:tcPr>
            <w:tcW w:w="1984" w:type="dxa"/>
            <w:tcBorders>
              <w:top w:val="nil"/>
              <w:left w:val="nil"/>
              <w:bottom w:val="single" w:sz="4" w:space="0" w:color="auto"/>
              <w:right w:val="single" w:sz="4" w:space="0" w:color="auto"/>
            </w:tcBorders>
            <w:shd w:val="clear" w:color="000000" w:fill="FCE4D6"/>
            <w:noWrap/>
            <w:vAlign w:val="bottom"/>
            <w:hideMark/>
          </w:tcPr>
          <w:p w14:paraId="6481ED21"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6772EA85" w14:textId="77777777" w:rsidR="00253777" w:rsidRPr="0080424E" w:rsidRDefault="00253777" w:rsidP="00253777">
            <w:pPr>
              <w:jc w:val="right"/>
              <w:rPr>
                <w:color w:val="000000"/>
                <w:sz w:val="26"/>
                <w:szCs w:val="26"/>
                <w:lang w:eastAsia="uk-UA"/>
              </w:rPr>
            </w:pPr>
            <w:r w:rsidRPr="0080424E">
              <w:rPr>
                <w:color w:val="000000"/>
                <w:sz w:val="26"/>
                <w:szCs w:val="26"/>
                <w:lang w:eastAsia="uk-UA"/>
              </w:rPr>
              <w:t>12 300,44</w:t>
            </w:r>
          </w:p>
        </w:tc>
        <w:tc>
          <w:tcPr>
            <w:tcW w:w="1701" w:type="dxa"/>
            <w:tcBorders>
              <w:top w:val="nil"/>
              <w:left w:val="nil"/>
              <w:bottom w:val="single" w:sz="4" w:space="0" w:color="auto"/>
              <w:right w:val="single" w:sz="4" w:space="0" w:color="auto"/>
            </w:tcBorders>
            <w:shd w:val="clear" w:color="000000" w:fill="FCE4D6"/>
            <w:noWrap/>
            <w:vAlign w:val="bottom"/>
            <w:hideMark/>
          </w:tcPr>
          <w:p w14:paraId="3E9BE0D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3672A466"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3952327"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2017</w:t>
            </w:r>
          </w:p>
        </w:tc>
        <w:tc>
          <w:tcPr>
            <w:tcW w:w="1300" w:type="dxa"/>
            <w:tcBorders>
              <w:top w:val="nil"/>
              <w:left w:val="nil"/>
              <w:bottom w:val="single" w:sz="4" w:space="0" w:color="auto"/>
              <w:right w:val="single" w:sz="4" w:space="0" w:color="auto"/>
            </w:tcBorders>
            <w:shd w:val="clear" w:color="000000" w:fill="E2EFDA"/>
            <w:noWrap/>
            <w:vAlign w:val="bottom"/>
            <w:hideMark/>
          </w:tcPr>
          <w:p w14:paraId="2B725BD2" w14:textId="77777777" w:rsidR="00253777" w:rsidRPr="0080424E" w:rsidRDefault="00253777" w:rsidP="00253777">
            <w:pPr>
              <w:jc w:val="right"/>
              <w:rPr>
                <w:color w:val="000000"/>
                <w:sz w:val="26"/>
                <w:szCs w:val="26"/>
                <w:lang w:eastAsia="uk-UA"/>
              </w:rPr>
            </w:pPr>
            <w:r w:rsidRPr="0080424E">
              <w:rPr>
                <w:color w:val="000000"/>
                <w:sz w:val="26"/>
                <w:szCs w:val="26"/>
                <w:lang w:eastAsia="uk-UA"/>
              </w:rPr>
              <w:t>26,59</w:t>
            </w:r>
          </w:p>
        </w:tc>
        <w:tc>
          <w:tcPr>
            <w:tcW w:w="1988" w:type="dxa"/>
            <w:tcBorders>
              <w:top w:val="nil"/>
              <w:left w:val="nil"/>
              <w:bottom w:val="single" w:sz="4" w:space="0" w:color="auto"/>
              <w:right w:val="single" w:sz="4" w:space="0" w:color="auto"/>
            </w:tcBorders>
            <w:shd w:val="clear" w:color="000000" w:fill="DDEBF7"/>
            <w:noWrap/>
            <w:vAlign w:val="bottom"/>
            <w:hideMark/>
          </w:tcPr>
          <w:p w14:paraId="5D395A29" w14:textId="77777777" w:rsidR="00253777" w:rsidRPr="0080424E" w:rsidRDefault="00253777" w:rsidP="00253777">
            <w:pPr>
              <w:jc w:val="right"/>
              <w:rPr>
                <w:color w:val="000000"/>
                <w:sz w:val="26"/>
                <w:szCs w:val="26"/>
                <w:lang w:eastAsia="uk-UA"/>
              </w:rPr>
            </w:pPr>
            <w:r w:rsidRPr="0080424E">
              <w:rPr>
                <w:color w:val="000000"/>
                <w:sz w:val="26"/>
                <w:szCs w:val="26"/>
                <w:lang w:eastAsia="uk-UA"/>
              </w:rPr>
              <w:t>377 365,52</w:t>
            </w:r>
          </w:p>
        </w:tc>
        <w:tc>
          <w:tcPr>
            <w:tcW w:w="1984" w:type="dxa"/>
            <w:tcBorders>
              <w:top w:val="nil"/>
              <w:left w:val="nil"/>
              <w:bottom w:val="single" w:sz="4" w:space="0" w:color="auto"/>
              <w:right w:val="single" w:sz="4" w:space="0" w:color="auto"/>
            </w:tcBorders>
            <w:shd w:val="clear" w:color="000000" w:fill="FCE4D6"/>
            <w:noWrap/>
            <w:vAlign w:val="bottom"/>
            <w:hideMark/>
          </w:tcPr>
          <w:p w14:paraId="7C44ACAF"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71A1B4F3" w14:textId="77777777" w:rsidR="00253777" w:rsidRPr="0080424E" w:rsidRDefault="00253777" w:rsidP="00253777">
            <w:pPr>
              <w:jc w:val="right"/>
              <w:rPr>
                <w:color w:val="000000"/>
                <w:sz w:val="26"/>
                <w:szCs w:val="26"/>
                <w:lang w:eastAsia="uk-UA"/>
              </w:rPr>
            </w:pPr>
            <w:r w:rsidRPr="0080424E">
              <w:rPr>
                <w:color w:val="000000"/>
                <w:sz w:val="26"/>
                <w:szCs w:val="26"/>
                <w:lang w:eastAsia="uk-UA"/>
              </w:rPr>
              <w:t>14 192,01</w:t>
            </w:r>
          </w:p>
        </w:tc>
        <w:tc>
          <w:tcPr>
            <w:tcW w:w="1701" w:type="dxa"/>
            <w:tcBorders>
              <w:top w:val="nil"/>
              <w:left w:val="nil"/>
              <w:bottom w:val="single" w:sz="4" w:space="0" w:color="auto"/>
              <w:right w:val="single" w:sz="4" w:space="0" w:color="auto"/>
            </w:tcBorders>
            <w:shd w:val="clear" w:color="000000" w:fill="FCE4D6"/>
            <w:noWrap/>
            <w:vAlign w:val="bottom"/>
            <w:hideMark/>
          </w:tcPr>
          <w:p w14:paraId="63A7C663"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626D2289"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719AE20"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2018</w:t>
            </w:r>
          </w:p>
        </w:tc>
        <w:tc>
          <w:tcPr>
            <w:tcW w:w="1300" w:type="dxa"/>
            <w:tcBorders>
              <w:top w:val="nil"/>
              <w:left w:val="nil"/>
              <w:bottom w:val="single" w:sz="4" w:space="0" w:color="auto"/>
              <w:right w:val="single" w:sz="4" w:space="0" w:color="auto"/>
            </w:tcBorders>
            <w:shd w:val="clear" w:color="000000" w:fill="E2EFDA"/>
            <w:noWrap/>
            <w:vAlign w:val="bottom"/>
            <w:hideMark/>
          </w:tcPr>
          <w:p w14:paraId="5F39EFFE" w14:textId="77777777" w:rsidR="00253777" w:rsidRPr="0080424E" w:rsidRDefault="00253777" w:rsidP="00253777">
            <w:pPr>
              <w:jc w:val="right"/>
              <w:rPr>
                <w:color w:val="000000"/>
                <w:sz w:val="26"/>
                <w:szCs w:val="26"/>
                <w:lang w:eastAsia="uk-UA"/>
              </w:rPr>
            </w:pPr>
            <w:r w:rsidRPr="0080424E">
              <w:rPr>
                <w:color w:val="000000"/>
                <w:sz w:val="26"/>
                <w:szCs w:val="26"/>
                <w:lang w:eastAsia="uk-UA"/>
              </w:rPr>
              <w:t>27,20</w:t>
            </w:r>
          </w:p>
        </w:tc>
        <w:tc>
          <w:tcPr>
            <w:tcW w:w="1988" w:type="dxa"/>
            <w:tcBorders>
              <w:top w:val="nil"/>
              <w:left w:val="nil"/>
              <w:bottom w:val="single" w:sz="4" w:space="0" w:color="auto"/>
              <w:right w:val="single" w:sz="4" w:space="0" w:color="auto"/>
            </w:tcBorders>
            <w:shd w:val="clear" w:color="000000" w:fill="DDEBF7"/>
            <w:noWrap/>
            <w:vAlign w:val="bottom"/>
            <w:hideMark/>
          </w:tcPr>
          <w:p w14:paraId="4CB8D277" w14:textId="77777777" w:rsidR="00253777" w:rsidRPr="0080424E" w:rsidRDefault="00253777" w:rsidP="00253777">
            <w:pPr>
              <w:jc w:val="right"/>
              <w:rPr>
                <w:color w:val="000000"/>
                <w:sz w:val="26"/>
                <w:szCs w:val="26"/>
                <w:lang w:eastAsia="uk-UA"/>
              </w:rPr>
            </w:pPr>
            <w:r w:rsidRPr="0080424E">
              <w:rPr>
                <w:color w:val="000000"/>
                <w:sz w:val="26"/>
                <w:szCs w:val="26"/>
                <w:lang w:eastAsia="uk-UA"/>
              </w:rPr>
              <w:t>344 060,42</w:t>
            </w:r>
          </w:p>
        </w:tc>
        <w:tc>
          <w:tcPr>
            <w:tcW w:w="1984" w:type="dxa"/>
            <w:tcBorders>
              <w:top w:val="nil"/>
              <w:left w:val="nil"/>
              <w:bottom w:val="single" w:sz="4" w:space="0" w:color="auto"/>
              <w:right w:val="single" w:sz="4" w:space="0" w:color="auto"/>
            </w:tcBorders>
            <w:shd w:val="clear" w:color="000000" w:fill="FCE4D6"/>
            <w:noWrap/>
            <w:vAlign w:val="bottom"/>
            <w:hideMark/>
          </w:tcPr>
          <w:p w14:paraId="696F0E59" w14:textId="49B91725" w:rsidR="00253777" w:rsidRPr="0080424E" w:rsidRDefault="006F5270" w:rsidP="00253777">
            <w:pPr>
              <w:jc w:val="right"/>
              <w:rPr>
                <w:color w:val="000000"/>
                <w:sz w:val="26"/>
                <w:szCs w:val="26"/>
                <w:lang w:eastAsia="uk-UA"/>
              </w:rPr>
            </w:pPr>
            <w:r>
              <w:rPr>
                <w:color w:val="000000"/>
                <w:sz w:val="26"/>
                <w:szCs w:val="26"/>
                <w:lang w:eastAsia="uk-UA"/>
              </w:rPr>
              <w:t>2 491 804,00</w:t>
            </w:r>
          </w:p>
        </w:tc>
        <w:tc>
          <w:tcPr>
            <w:tcW w:w="1701" w:type="dxa"/>
            <w:tcBorders>
              <w:top w:val="nil"/>
              <w:left w:val="nil"/>
              <w:bottom w:val="single" w:sz="4" w:space="0" w:color="auto"/>
              <w:right w:val="single" w:sz="4" w:space="0" w:color="auto"/>
            </w:tcBorders>
            <w:shd w:val="clear" w:color="000000" w:fill="DDEBF7"/>
            <w:noWrap/>
            <w:vAlign w:val="bottom"/>
            <w:hideMark/>
          </w:tcPr>
          <w:p w14:paraId="6486547B" w14:textId="77777777" w:rsidR="00253777" w:rsidRPr="0080424E" w:rsidRDefault="00253777" w:rsidP="00253777">
            <w:pPr>
              <w:jc w:val="right"/>
              <w:rPr>
                <w:color w:val="000000"/>
                <w:sz w:val="26"/>
                <w:szCs w:val="26"/>
                <w:lang w:eastAsia="uk-UA"/>
              </w:rPr>
            </w:pPr>
            <w:r w:rsidRPr="0080424E">
              <w:rPr>
                <w:color w:val="000000"/>
                <w:sz w:val="26"/>
                <w:szCs w:val="26"/>
                <w:lang w:eastAsia="uk-UA"/>
              </w:rPr>
              <w:t>12 649,28</w:t>
            </w:r>
          </w:p>
        </w:tc>
        <w:tc>
          <w:tcPr>
            <w:tcW w:w="1701" w:type="dxa"/>
            <w:tcBorders>
              <w:top w:val="nil"/>
              <w:left w:val="nil"/>
              <w:bottom w:val="single" w:sz="4" w:space="0" w:color="auto"/>
              <w:right w:val="single" w:sz="4" w:space="0" w:color="auto"/>
            </w:tcBorders>
            <w:shd w:val="clear" w:color="000000" w:fill="FCE4D6"/>
            <w:noWrap/>
            <w:vAlign w:val="bottom"/>
            <w:hideMark/>
          </w:tcPr>
          <w:p w14:paraId="1063DEF5" w14:textId="2BD46605" w:rsidR="00253777" w:rsidRPr="0080424E" w:rsidRDefault="006F5270" w:rsidP="00253777">
            <w:pPr>
              <w:jc w:val="right"/>
              <w:rPr>
                <w:color w:val="000000"/>
                <w:sz w:val="26"/>
                <w:szCs w:val="26"/>
                <w:lang w:eastAsia="uk-UA"/>
              </w:rPr>
            </w:pPr>
            <w:r>
              <w:rPr>
                <w:color w:val="000000"/>
                <w:sz w:val="26"/>
                <w:szCs w:val="26"/>
                <w:lang w:eastAsia="uk-UA"/>
              </w:rPr>
              <w:t>91 610,00</w:t>
            </w:r>
          </w:p>
        </w:tc>
      </w:tr>
      <w:tr w:rsidR="00253777" w:rsidRPr="0080424E" w14:paraId="2F3D26D6"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FD2D131"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2019</w:t>
            </w:r>
          </w:p>
        </w:tc>
        <w:tc>
          <w:tcPr>
            <w:tcW w:w="1300" w:type="dxa"/>
            <w:tcBorders>
              <w:top w:val="nil"/>
              <w:left w:val="nil"/>
              <w:bottom w:val="single" w:sz="4" w:space="0" w:color="auto"/>
              <w:right w:val="single" w:sz="4" w:space="0" w:color="auto"/>
            </w:tcBorders>
            <w:shd w:val="clear" w:color="000000" w:fill="E2EFDA"/>
            <w:noWrap/>
            <w:vAlign w:val="bottom"/>
            <w:hideMark/>
          </w:tcPr>
          <w:p w14:paraId="25AFFC1A" w14:textId="77777777" w:rsidR="00253777" w:rsidRPr="0080424E" w:rsidRDefault="00253777" w:rsidP="00253777">
            <w:pPr>
              <w:jc w:val="right"/>
              <w:rPr>
                <w:color w:val="000000"/>
                <w:sz w:val="26"/>
                <w:szCs w:val="26"/>
                <w:lang w:eastAsia="uk-UA"/>
              </w:rPr>
            </w:pPr>
            <w:r w:rsidRPr="0080424E">
              <w:rPr>
                <w:color w:val="000000"/>
                <w:sz w:val="26"/>
                <w:szCs w:val="26"/>
                <w:lang w:eastAsia="uk-UA"/>
              </w:rPr>
              <w:t>25,84</w:t>
            </w:r>
          </w:p>
        </w:tc>
        <w:tc>
          <w:tcPr>
            <w:tcW w:w="1988" w:type="dxa"/>
            <w:tcBorders>
              <w:top w:val="nil"/>
              <w:left w:val="nil"/>
              <w:bottom w:val="single" w:sz="4" w:space="0" w:color="auto"/>
              <w:right w:val="single" w:sz="4" w:space="0" w:color="auto"/>
            </w:tcBorders>
            <w:shd w:val="clear" w:color="000000" w:fill="DDEBF7"/>
            <w:noWrap/>
            <w:vAlign w:val="bottom"/>
            <w:hideMark/>
          </w:tcPr>
          <w:p w14:paraId="6B6726DE" w14:textId="77777777" w:rsidR="00253777" w:rsidRPr="0080424E" w:rsidRDefault="00253777" w:rsidP="00253777">
            <w:pPr>
              <w:jc w:val="right"/>
              <w:rPr>
                <w:color w:val="000000"/>
                <w:sz w:val="26"/>
                <w:szCs w:val="26"/>
                <w:lang w:eastAsia="uk-UA"/>
              </w:rPr>
            </w:pPr>
            <w:r w:rsidRPr="0080424E">
              <w:rPr>
                <w:color w:val="000000"/>
                <w:sz w:val="26"/>
                <w:szCs w:val="26"/>
                <w:lang w:eastAsia="uk-UA"/>
              </w:rPr>
              <w:t>350 107,05</w:t>
            </w:r>
          </w:p>
        </w:tc>
        <w:tc>
          <w:tcPr>
            <w:tcW w:w="1984" w:type="dxa"/>
            <w:tcBorders>
              <w:top w:val="nil"/>
              <w:left w:val="nil"/>
              <w:bottom w:val="single" w:sz="4" w:space="0" w:color="auto"/>
              <w:right w:val="single" w:sz="4" w:space="0" w:color="auto"/>
            </w:tcBorders>
            <w:shd w:val="clear" w:color="000000" w:fill="FCE4D6"/>
            <w:noWrap/>
            <w:vAlign w:val="bottom"/>
            <w:hideMark/>
          </w:tcPr>
          <w:p w14:paraId="6F4B000B"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2B4D8754" w14:textId="77777777" w:rsidR="00253777" w:rsidRPr="0080424E" w:rsidRDefault="00253777" w:rsidP="00253777">
            <w:pPr>
              <w:jc w:val="right"/>
              <w:rPr>
                <w:color w:val="000000"/>
                <w:sz w:val="26"/>
                <w:szCs w:val="26"/>
                <w:lang w:eastAsia="uk-UA"/>
              </w:rPr>
            </w:pPr>
            <w:r w:rsidRPr="0080424E">
              <w:rPr>
                <w:color w:val="000000"/>
                <w:sz w:val="26"/>
                <w:szCs w:val="26"/>
                <w:lang w:eastAsia="uk-UA"/>
              </w:rPr>
              <w:t>13 549,03</w:t>
            </w:r>
          </w:p>
        </w:tc>
        <w:tc>
          <w:tcPr>
            <w:tcW w:w="1701" w:type="dxa"/>
            <w:tcBorders>
              <w:top w:val="nil"/>
              <w:left w:val="nil"/>
              <w:bottom w:val="single" w:sz="4" w:space="0" w:color="auto"/>
              <w:right w:val="single" w:sz="4" w:space="0" w:color="auto"/>
            </w:tcBorders>
            <w:shd w:val="clear" w:color="000000" w:fill="FCE4D6"/>
            <w:noWrap/>
            <w:vAlign w:val="bottom"/>
            <w:hideMark/>
          </w:tcPr>
          <w:p w14:paraId="584D798E"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75C79581"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5807A8F2"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2020</w:t>
            </w:r>
          </w:p>
        </w:tc>
        <w:tc>
          <w:tcPr>
            <w:tcW w:w="1300" w:type="dxa"/>
            <w:tcBorders>
              <w:top w:val="nil"/>
              <w:left w:val="nil"/>
              <w:bottom w:val="single" w:sz="4" w:space="0" w:color="auto"/>
              <w:right w:val="single" w:sz="4" w:space="0" w:color="auto"/>
            </w:tcBorders>
            <w:shd w:val="clear" w:color="000000" w:fill="E2EFDA"/>
            <w:noWrap/>
            <w:vAlign w:val="bottom"/>
            <w:hideMark/>
          </w:tcPr>
          <w:p w14:paraId="38E93783" w14:textId="77777777" w:rsidR="00253777" w:rsidRPr="0080424E" w:rsidRDefault="00253777" w:rsidP="00253777">
            <w:pPr>
              <w:jc w:val="right"/>
              <w:rPr>
                <w:color w:val="000000"/>
                <w:sz w:val="26"/>
                <w:szCs w:val="26"/>
                <w:lang w:eastAsia="uk-UA"/>
              </w:rPr>
            </w:pPr>
            <w:r w:rsidRPr="0080424E">
              <w:rPr>
                <w:color w:val="000000"/>
                <w:sz w:val="26"/>
                <w:szCs w:val="26"/>
                <w:lang w:eastAsia="uk-UA"/>
              </w:rPr>
              <w:t>26,96</w:t>
            </w:r>
          </w:p>
        </w:tc>
        <w:tc>
          <w:tcPr>
            <w:tcW w:w="1988" w:type="dxa"/>
            <w:tcBorders>
              <w:top w:val="nil"/>
              <w:left w:val="nil"/>
              <w:bottom w:val="single" w:sz="4" w:space="0" w:color="auto"/>
              <w:right w:val="single" w:sz="4" w:space="0" w:color="auto"/>
            </w:tcBorders>
            <w:shd w:val="clear" w:color="000000" w:fill="DDEBF7"/>
            <w:noWrap/>
            <w:vAlign w:val="bottom"/>
            <w:hideMark/>
          </w:tcPr>
          <w:p w14:paraId="66037022" w14:textId="77777777" w:rsidR="00253777" w:rsidRPr="0080424E" w:rsidRDefault="00253777" w:rsidP="00253777">
            <w:pPr>
              <w:jc w:val="right"/>
              <w:rPr>
                <w:color w:val="000000"/>
                <w:sz w:val="26"/>
                <w:szCs w:val="26"/>
                <w:lang w:eastAsia="uk-UA"/>
              </w:rPr>
            </w:pPr>
            <w:r w:rsidRPr="0080424E">
              <w:rPr>
                <w:color w:val="000000"/>
                <w:sz w:val="26"/>
                <w:szCs w:val="26"/>
                <w:lang w:eastAsia="uk-UA"/>
              </w:rPr>
              <w:t>454 446,58</w:t>
            </w:r>
          </w:p>
        </w:tc>
        <w:tc>
          <w:tcPr>
            <w:tcW w:w="1984" w:type="dxa"/>
            <w:tcBorders>
              <w:top w:val="nil"/>
              <w:left w:val="nil"/>
              <w:bottom w:val="single" w:sz="4" w:space="0" w:color="auto"/>
              <w:right w:val="single" w:sz="4" w:space="0" w:color="auto"/>
            </w:tcBorders>
            <w:shd w:val="clear" w:color="000000" w:fill="FCE4D6"/>
            <w:noWrap/>
            <w:vAlign w:val="bottom"/>
            <w:hideMark/>
          </w:tcPr>
          <w:p w14:paraId="2CF1B67F"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4FF3006D" w14:textId="77777777" w:rsidR="00253777" w:rsidRPr="0080424E" w:rsidRDefault="00253777" w:rsidP="00253777">
            <w:pPr>
              <w:jc w:val="right"/>
              <w:rPr>
                <w:color w:val="000000"/>
                <w:sz w:val="26"/>
                <w:szCs w:val="26"/>
                <w:lang w:eastAsia="uk-UA"/>
              </w:rPr>
            </w:pPr>
            <w:r w:rsidRPr="0080424E">
              <w:rPr>
                <w:color w:val="000000"/>
                <w:sz w:val="26"/>
                <w:szCs w:val="26"/>
                <w:lang w:eastAsia="uk-UA"/>
              </w:rPr>
              <w:t>16 856,33</w:t>
            </w:r>
          </w:p>
        </w:tc>
        <w:tc>
          <w:tcPr>
            <w:tcW w:w="1701" w:type="dxa"/>
            <w:tcBorders>
              <w:top w:val="nil"/>
              <w:left w:val="nil"/>
              <w:bottom w:val="single" w:sz="4" w:space="0" w:color="auto"/>
              <w:right w:val="single" w:sz="4" w:space="0" w:color="auto"/>
            </w:tcBorders>
            <w:shd w:val="clear" w:color="000000" w:fill="FCE4D6"/>
            <w:noWrap/>
            <w:vAlign w:val="bottom"/>
            <w:hideMark/>
          </w:tcPr>
          <w:p w14:paraId="38642AB8"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7B397C4D"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4BF6CB4"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2021</w:t>
            </w:r>
          </w:p>
        </w:tc>
        <w:tc>
          <w:tcPr>
            <w:tcW w:w="1300" w:type="dxa"/>
            <w:tcBorders>
              <w:top w:val="nil"/>
              <w:left w:val="nil"/>
              <w:bottom w:val="single" w:sz="4" w:space="0" w:color="auto"/>
              <w:right w:val="single" w:sz="4" w:space="0" w:color="auto"/>
            </w:tcBorders>
            <w:shd w:val="clear" w:color="000000" w:fill="E2EFDA"/>
            <w:noWrap/>
            <w:vAlign w:val="bottom"/>
            <w:hideMark/>
          </w:tcPr>
          <w:p w14:paraId="3EB9EC2A" w14:textId="77777777" w:rsidR="00253777" w:rsidRPr="0080424E" w:rsidRDefault="00253777" w:rsidP="00253777">
            <w:pPr>
              <w:jc w:val="right"/>
              <w:rPr>
                <w:color w:val="000000"/>
                <w:sz w:val="26"/>
                <w:szCs w:val="26"/>
                <w:lang w:eastAsia="uk-UA"/>
              </w:rPr>
            </w:pPr>
            <w:r w:rsidRPr="0080424E">
              <w:rPr>
                <w:color w:val="000000"/>
                <w:sz w:val="26"/>
                <w:szCs w:val="26"/>
                <w:lang w:eastAsia="uk-UA"/>
              </w:rPr>
              <w:t>27,09</w:t>
            </w:r>
          </w:p>
        </w:tc>
        <w:tc>
          <w:tcPr>
            <w:tcW w:w="1988" w:type="dxa"/>
            <w:tcBorders>
              <w:top w:val="nil"/>
              <w:left w:val="nil"/>
              <w:bottom w:val="single" w:sz="4" w:space="0" w:color="auto"/>
              <w:right w:val="single" w:sz="4" w:space="0" w:color="auto"/>
            </w:tcBorders>
            <w:shd w:val="clear" w:color="000000" w:fill="DDEBF7"/>
            <w:noWrap/>
            <w:vAlign w:val="bottom"/>
            <w:hideMark/>
          </w:tcPr>
          <w:p w14:paraId="7DA5D8A0" w14:textId="77777777" w:rsidR="00253777" w:rsidRPr="0080424E" w:rsidRDefault="00253777" w:rsidP="00253777">
            <w:pPr>
              <w:jc w:val="right"/>
              <w:rPr>
                <w:color w:val="000000"/>
                <w:sz w:val="26"/>
                <w:szCs w:val="26"/>
                <w:lang w:eastAsia="uk-UA"/>
              </w:rPr>
            </w:pPr>
            <w:r w:rsidRPr="0080424E">
              <w:rPr>
                <w:color w:val="000000"/>
                <w:sz w:val="26"/>
                <w:szCs w:val="26"/>
                <w:lang w:eastAsia="uk-UA"/>
              </w:rPr>
              <w:t>482 539,27</w:t>
            </w:r>
          </w:p>
        </w:tc>
        <w:tc>
          <w:tcPr>
            <w:tcW w:w="1984" w:type="dxa"/>
            <w:tcBorders>
              <w:top w:val="nil"/>
              <w:left w:val="nil"/>
              <w:bottom w:val="single" w:sz="4" w:space="0" w:color="auto"/>
              <w:right w:val="single" w:sz="4" w:space="0" w:color="auto"/>
            </w:tcBorders>
            <w:shd w:val="clear" w:color="000000" w:fill="FCE4D6"/>
            <w:noWrap/>
            <w:vAlign w:val="bottom"/>
            <w:hideMark/>
          </w:tcPr>
          <w:p w14:paraId="5E747C5E"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35D400EF" w14:textId="77777777" w:rsidR="00253777" w:rsidRPr="0080424E" w:rsidRDefault="00253777" w:rsidP="00253777">
            <w:pPr>
              <w:jc w:val="right"/>
              <w:rPr>
                <w:color w:val="000000"/>
                <w:sz w:val="26"/>
                <w:szCs w:val="26"/>
                <w:lang w:eastAsia="uk-UA"/>
              </w:rPr>
            </w:pPr>
            <w:r w:rsidRPr="0080424E">
              <w:rPr>
                <w:color w:val="000000"/>
                <w:sz w:val="26"/>
                <w:szCs w:val="26"/>
                <w:lang w:eastAsia="uk-UA"/>
              </w:rPr>
              <w:t>17 812,45</w:t>
            </w:r>
          </w:p>
        </w:tc>
        <w:tc>
          <w:tcPr>
            <w:tcW w:w="1701" w:type="dxa"/>
            <w:tcBorders>
              <w:top w:val="nil"/>
              <w:left w:val="nil"/>
              <w:bottom w:val="single" w:sz="4" w:space="0" w:color="auto"/>
              <w:right w:val="single" w:sz="4" w:space="0" w:color="auto"/>
            </w:tcBorders>
            <w:shd w:val="clear" w:color="000000" w:fill="FCE4D6"/>
            <w:noWrap/>
            <w:vAlign w:val="bottom"/>
            <w:hideMark/>
          </w:tcPr>
          <w:p w14:paraId="2134A20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4A54D467"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7627CEC"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2022</w:t>
            </w:r>
          </w:p>
        </w:tc>
        <w:tc>
          <w:tcPr>
            <w:tcW w:w="1300" w:type="dxa"/>
            <w:tcBorders>
              <w:top w:val="nil"/>
              <w:left w:val="nil"/>
              <w:bottom w:val="single" w:sz="4" w:space="0" w:color="auto"/>
              <w:right w:val="single" w:sz="4" w:space="0" w:color="auto"/>
            </w:tcBorders>
            <w:shd w:val="clear" w:color="000000" w:fill="E2EFDA"/>
            <w:noWrap/>
            <w:vAlign w:val="bottom"/>
            <w:hideMark/>
          </w:tcPr>
          <w:p w14:paraId="485F59C1" w14:textId="77777777" w:rsidR="00253777" w:rsidRPr="0080424E" w:rsidRDefault="00253777" w:rsidP="00253777">
            <w:pPr>
              <w:jc w:val="right"/>
              <w:rPr>
                <w:color w:val="000000"/>
                <w:sz w:val="26"/>
                <w:szCs w:val="26"/>
                <w:lang w:eastAsia="uk-UA"/>
              </w:rPr>
            </w:pPr>
            <w:r w:rsidRPr="0080424E">
              <w:rPr>
                <w:color w:val="000000"/>
                <w:sz w:val="26"/>
                <w:szCs w:val="26"/>
                <w:lang w:eastAsia="uk-UA"/>
              </w:rPr>
              <w:t>32,34</w:t>
            </w:r>
          </w:p>
        </w:tc>
        <w:tc>
          <w:tcPr>
            <w:tcW w:w="1988" w:type="dxa"/>
            <w:tcBorders>
              <w:top w:val="nil"/>
              <w:left w:val="nil"/>
              <w:bottom w:val="single" w:sz="4" w:space="0" w:color="auto"/>
              <w:right w:val="single" w:sz="4" w:space="0" w:color="auto"/>
            </w:tcBorders>
            <w:shd w:val="clear" w:color="000000" w:fill="DDEBF7"/>
            <w:noWrap/>
            <w:vAlign w:val="bottom"/>
            <w:hideMark/>
          </w:tcPr>
          <w:p w14:paraId="0D0309CC" w14:textId="77777777" w:rsidR="00253777" w:rsidRPr="0080424E" w:rsidRDefault="00253777" w:rsidP="00253777">
            <w:pPr>
              <w:jc w:val="right"/>
              <w:rPr>
                <w:color w:val="000000"/>
                <w:sz w:val="26"/>
                <w:szCs w:val="26"/>
                <w:lang w:eastAsia="uk-UA"/>
              </w:rPr>
            </w:pPr>
            <w:r w:rsidRPr="0080424E">
              <w:rPr>
                <w:color w:val="000000"/>
                <w:sz w:val="26"/>
                <w:szCs w:val="26"/>
                <w:lang w:eastAsia="uk-UA"/>
              </w:rPr>
              <w:t>451 283,15</w:t>
            </w:r>
          </w:p>
        </w:tc>
        <w:tc>
          <w:tcPr>
            <w:tcW w:w="1984" w:type="dxa"/>
            <w:tcBorders>
              <w:top w:val="nil"/>
              <w:left w:val="nil"/>
              <w:bottom w:val="single" w:sz="4" w:space="0" w:color="auto"/>
              <w:right w:val="single" w:sz="4" w:space="0" w:color="auto"/>
            </w:tcBorders>
            <w:shd w:val="clear" w:color="000000" w:fill="FCE4D6"/>
            <w:noWrap/>
            <w:vAlign w:val="bottom"/>
            <w:hideMark/>
          </w:tcPr>
          <w:p w14:paraId="489B91EE"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133A217E" w14:textId="77777777" w:rsidR="00253777" w:rsidRPr="0080424E" w:rsidRDefault="00253777" w:rsidP="00253777">
            <w:pPr>
              <w:jc w:val="right"/>
              <w:rPr>
                <w:color w:val="000000"/>
                <w:sz w:val="26"/>
                <w:szCs w:val="26"/>
                <w:lang w:eastAsia="uk-UA"/>
              </w:rPr>
            </w:pPr>
            <w:r w:rsidRPr="0080424E">
              <w:rPr>
                <w:color w:val="000000"/>
                <w:sz w:val="26"/>
                <w:szCs w:val="26"/>
                <w:lang w:eastAsia="uk-UA"/>
              </w:rPr>
              <w:t>13 954,33</w:t>
            </w:r>
          </w:p>
        </w:tc>
        <w:tc>
          <w:tcPr>
            <w:tcW w:w="1701" w:type="dxa"/>
            <w:tcBorders>
              <w:top w:val="nil"/>
              <w:left w:val="nil"/>
              <w:bottom w:val="single" w:sz="4" w:space="0" w:color="auto"/>
              <w:right w:val="single" w:sz="4" w:space="0" w:color="auto"/>
            </w:tcBorders>
            <w:shd w:val="clear" w:color="000000" w:fill="FCE4D6"/>
            <w:noWrap/>
            <w:vAlign w:val="bottom"/>
            <w:hideMark/>
          </w:tcPr>
          <w:p w14:paraId="3823A3EF"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4DB396F6"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33653F52"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2023</w:t>
            </w:r>
          </w:p>
        </w:tc>
        <w:tc>
          <w:tcPr>
            <w:tcW w:w="1300" w:type="dxa"/>
            <w:tcBorders>
              <w:top w:val="nil"/>
              <w:left w:val="nil"/>
              <w:bottom w:val="single" w:sz="4" w:space="0" w:color="auto"/>
              <w:right w:val="single" w:sz="4" w:space="0" w:color="auto"/>
            </w:tcBorders>
            <w:shd w:val="clear" w:color="000000" w:fill="E2EFDA"/>
            <w:noWrap/>
            <w:vAlign w:val="bottom"/>
            <w:hideMark/>
          </w:tcPr>
          <w:p w14:paraId="4E3B06B4" w14:textId="77777777" w:rsidR="00253777" w:rsidRPr="0080424E" w:rsidRDefault="00253777" w:rsidP="00253777">
            <w:pPr>
              <w:jc w:val="right"/>
              <w:rPr>
                <w:color w:val="000000"/>
                <w:sz w:val="26"/>
                <w:szCs w:val="26"/>
                <w:lang w:eastAsia="uk-UA"/>
              </w:rPr>
            </w:pPr>
            <w:r w:rsidRPr="0080424E">
              <w:rPr>
                <w:color w:val="000000"/>
                <w:sz w:val="26"/>
                <w:szCs w:val="26"/>
                <w:lang w:eastAsia="uk-UA"/>
              </w:rPr>
              <w:t>36,57</w:t>
            </w:r>
          </w:p>
        </w:tc>
        <w:tc>
          <w:tcPr>
            <w:tcW w:w="1988" w:type="dxa"/>
            <w:tcBorders>
              <w:top w:val="nil"/>
              <w:left w:val="nil"/>
              <w:bottom w:val="single" w:sz="4" w:space="0" w:color="auto"/>
              <w:right w:val="single" w:sz="4" w:space="0" w:color="auto"/>
            </w:tcBorders>
            <w:shd w:val="clear" w:color="000000" w:fill="DDEBF7"/>
            <w:noWrap/>
            <w:vAlign w:val="bottom"/>
            <w:hideMark/>
          </w:tcPr>
          <w:p w14:paraId="497D0008" w14:textId="77777777" w:rsidR="00253777" w:rsidRPr="0080424E" w:rsidRDefault="00253777" w:rsidP="00253777">
            <w:pPr>
              <w:jc w:val="right"/>
              <w:rPr>
                <w:color w:val="000000"/>
                <w:sz w:val="26"/>
                <w:szCs w:val="26"/>
                <w:lang w:eastAsia="uk-UA"/>
              </w:rPr>
            </w:pPr>
            <w:r w:rsidRPr="0080424E">
              <w:rPr>
                <w:color w:val="000000"/>
                <w:sz w:val="26"/>
                <w:szCs w:val="26"/>
                <w:lang w:eastAsia="uk-UA"/>
              </w:rPr>
              <w:t>460 482,00</w:t>
            </w:r>
          </w:p>
        </w:tc>
        <w:tc>
          <w:tcPr>
            <w:tcW w:w="1984" w:type="dxa"/>
            <w:tcBorders>
              <w:top w:val="nil"/>
              <w:left w:val="nil"/>
              <w:bottom w:val="single" w:sz="4" w:space="0" w:color="auto"/>
              <w:right w:val="single" w:sz="4" w:space="0" w:color="auto"/>
            </w:tcBorders>
            <w:shd w:val="clear" w:color="000000" w:fill="FCE4D6"/>
            <w:noWrap/>
            <w:vAlign w:val="bottom"/>
            <w:hideMark/>
          </w:tcPr>
          <w:p w14:paraId="5B77082C"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008174F4" w14:textId="77777777" w:rsidR="00253777" w:rsidRPr="0080424E" w:rsidRDefault="00253777" w:rsidP="00253777">
            <w:pPr>
              <w:jc w:val="right"/>
              <w:rPr>
                <w:color w:val="000000"/>
                <w:sz w:val="26"/>
                <w:szCs w:val="26"/>
                <w:lang w:eastAsia="uk-UA"/>
              </w:rPr>
            </w:pPr>
            <w:r w:rsidRPr="0080424E">
              <w:rPr>
                <w:color w:val="000000"/>
                <w:sz w:val="26"/>
                <w:szCs w:val="26"/>
                <w:lang w:eastAsia="uk-UA"/>
              </w:rPr>
              <w:t>12 591,80</w:t>
            </w:r>
          </w:p>
        </w:tc>
        <w:tc>
          <w:tcPr>
            <w:tcW w:w="1701" w:type="dxa"/>
            <w:tcBorders>
              <w:top w:val="nil"/>
              <w:left w:val="nil"/>
              <w:bottom w:val="single" w:sz="4" w:space="0" w:color="auto"/>
              <w:right w:val="single" w:sz="4" w:space="0" w:color="auto"/>
            </w:tcBorders>
            <w:shd w:val="clear" w:color="000000" w:fill="FCE4D6"/>
            <w:noWrap/>
            <w:vAlign w:val="bottom"/>
            <w:hideMark/>
          </w:tcPr>
          <w:p w14:paraId="01705683"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2D0D3C35"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DB3499E"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2024</w:t>
            </w:r>
          </w:p>
        </w:tc>
        <w:tc>
          <w:tcPr>
            <w:tcW w:w="1300" w:type="dxa"/>
            <w:tcBorders>
              <w:top w:val="nil"/>
              <w:left w:val="nil"/>
              <w:bottom w:val="single" w:sz="4" w:space="0" w:color="auto"/>
              <w:right w:val="single" w:sz="4" w:space="0" w:color="auto"/>
            </w:tcBorders>
            <w:shd w:val="clear" w:color="000000" w:fill="E2EFDA"/>
            <w:noWrap/>
            <w:vAlign w:val="bottom"/>
            <w:hideMark/>
          </w:tcPr>
          <w:p w14:paraId="621C39B8" w14:textId="77777777" w:rsidR="00253777" w:rsidRPr="0080424E" w:rsidRDefault="00253777" w:rsidP="00253777">
            <w:pPr>
              <w:jc w:val="right"/>
              <w:rPr>
                <w:color w:val="000000"/>
                <w:sz w:val="26"/>
                <w:szCs w:val="26"/>
                <w:lang w:eastAsia="uk-UA"/>
              </w:rPr>
            </w:pPr>
            <w:r w:rsidRPr="0080424E">
              <w:rPr>
                <w:color w:val="000000"/>
                <w:sz w:val="26"/>
                <w:szCs w:val="26"/>
                <w:lang w:eastAsia="uk-UA"/>
              </w:rPr>
              <w:t>42,03</w:t>
            </w:r>
          </w:p>
        </w:tc>
        <w:tc>
          <w:tcPr>
            <w:tcW w:w="1988" w:type="dxa"/>
            <w:tcBorders>
              <w:top w:val="nil"/>
              <w:left w:val="nil"/>
              <w:bottom w:val="single" w:sz="4" w:space="0" w:color="auto"/>
              <w:right w:val="single" w:sz="4" w:space="0" w:color="auto"/>
            </w:tcBorders>
            <w:shd w:val="clear" w:color="000000" w:fill="DDEBF7"/>
            <w:noWrap/>
            <w:vAlign w:val="bottom"/>
            <w:hideMark/>
          </w:tcPr>
          <w:p w14:paraId="6FDF237A" w14:textId="77777777" w:rsidR="00253777" w:rsidRPr="0080424E" w:rsidRDefault="00253777" w:rsidP="00253777">
            <w:pPr>
              <w:jc w:val="right"/>
              <w:rPr>
                <w:color w:val="000000"/>
                <w:sz w:val="26"/>
                <w:szCs w:val="26"/>
                <w:lang w:eastAsia="uk-UA"/>
              </w:rPr>
            </w:pPr>
            <w:r w:rsidRPr="0080424E">
              <w:rPr>
                <w:color w:val="000000"/>
                <w:sz w:val="26"/>
                <w:szCs w:val="26"/>
                <w:lang w:eastAsia="uk-UA"/>
              </w:rPr>
              <w:t>1 450 499,91</w:t>
            </w:r>
          </w:p>
        </w:tc>
        <w:tc>
          <w:tcPr>
            <w:tcW w:w="1984" w:type="dxa"/>
            <w:tcBorders>
              <w:top w:val="nil"/>
              <w:left w:val="nil"/>
              <w:bottom w:val="single" w:sz="4" w:space="0" w:color="auto"/>
              <w:right w:val="single" w:sz="4" w:space="0" w:color="auto"/>
            </w:tcBorders>
            <w:shd w:val="clear" w:color="000000" w:fill="FCE4D6"/>
            <w:noWrap/>
            <w:vAlign w:val="bottom"/>
            <w:hideMark/>
          </w:tcPr>
          <w:p w14:paraId="5E610524"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4B0F1FCD" w14:textId="77777777" w:rsidR="00253777" w:rsidRPr="0080424E" w:rsidRDefault="00253777" w:rsidP="00253777">
            <w:pPr>
              <w:jc w:val="right"/>
              <w:rPr>
                <w:color w:val="000000"/>
                <w:sz w:val="26"/>
                <w:szCs w:val="26"/>
                <w:lang w:eastAsia="uk-UA"/>
              </w:rPr>
            </w:pPr>
            <w:r w:rsidRPr="0080424E">
              <w:rPr>
                <w:color w:val="000000"/>
                <w:sz w:val="26"/>
                <w:szCs w:val="26"/>
                <w:lang w:eastAsia="uk-UA"/>
              </w:rPr>
              <w:t>34 511,06</w:t>
            </w:r>
          </w:p>
        </w:tc>
        <w:tc>
          <w:tcPr>
            <w:tcW w:w="1701" w:type="dxa"/>
            <w:tcBorders>
              <w:top w:val="nil"/>
              <w:left w:val="nil"/>
              <w:bottom w:val="single" w:sz="4" w:space="0" w:color="auto"/>
              <w:right w:val="single" w:sz="4" w:space="0" w:color="auto"/>
            </w:tcBorders>
            <w:shd w:val="clear" w:color="000000" w:fill="FCE4D6"/>
            <w:noWrap/>
            <w:vAlign w:val="bottom"/>
            <w:hideMark/>
          </w:tcPr>
          <w:p w14:paraId="1E43E0A1"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253777" w:rsidRPr="0080424E" w14:paraId="74381EC7" w14:textId="77777777" w:rsidTr="00253777">
        <w:trPr>
          <w:trHeight w:val="300"/>
        </w:trPr>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FCB8E2D"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2025</w:t>
            </w:r>
          </w:p>
        </w:tc>
        <w:tc>
          <w:tcPr>
            <w:tcW w:w="1300" w:type="dxa"/>
            <w:tcBorders>
              <w:top w:val="nil"/>
              <w:left w:val="nil"/>
              <w:bottom w:val="single" w:sz="4" w:space="0" w:color="auto"/>
              <w:right w:val="single" w:sz="4" w:space="0" w:color="auto"/>
            </w:tcBorders>
            <w:shd w:val="clear" w:color="000000" w:fill="E2EFDA"/>
            <w:noWrap/>
            <w:vAlign w:val="bottom"/>
            <w:hideMark/>
          </w:tcPr>
          <w:p w14:paraId="6F1A34C7" w14:textId="77777777" w:rsidR="00253777" w:rsidRPr="0080424E" w:rsidRDefault="00253777" w:rsidP="00253777">
            <w:pPr>
              <w:jc w:val="right"/>
              <w:rPr>
                <w:color w:val="000000"/>
                <w:sz w:val="26"/>
                <w:szCs w:val="26"/>
                <w:lang w:eastAsia="uk-UA"/>
              </w:rPr>
            </w:pPr>
            <w:r w:rsidRPr="0080424E">
              <w:rPr>
                <w:color w:val="000000"/>
                <w:sz w:val="26"/>
                <w:szCs w:val="26"/>
                <w:lang w:eastAsia="uk-UA"/>
              </w:rPr>
              <w:t>40,62</w:t>
            </w:r>
          </w:p>
        </w:tc>
        <w:tc>
          <w:tcPr>
            <w:tcW w:w="1988" w:type="dxa"/>
            <w:tcBorders>
              <w:top w:val="nil"/>
              <w:left w:val="nil"/>
              <w:bottom w:val="single" w:sz="4" w:space="0" w:color="auto"/>
              <w:right w:val="single" w:sz="4" w:space="0" w:color="auto"/>
            </w:tcBorders>
            <w:shd w:val="clear" w:color="000000" w:fill="DDEBF7"/>
            <w:noWrap/>
            <w:vAlign w:val="bottom"/>
            <w:hideMark/>
          </w:tcPr>
          <w:p w14:paraId="5B67ADCD" w14:textId="77777777" w:rsidR="00253777" w:rsidRPr="0080424E" w:rsidRDefault="00253777" w:rsidP="00253777">
            <w:pPr>
              <w:jc w:val="right"/>
              <w:rPr>
                <w:color w:val="000000"/>
                <w:sz w:val="26"/>
                <w:szCs w:val="26"/>
                <w:lang w:eastAsia="uk-UA"/>
              </w:rPr>
            </w:pPr>
            <w:r w:rsidRPr="0080424E">
              <w:rPr>
                <w:color w:val="000000"/>
                <w:sz w:val="26"/>
                <w:szCs w:val="26"/>
                <w:lang w:eastAsia="uk-UA"/>
              </w:rPr>
              <w:t>206 403,75</w:t>
            </w:r>
          </w:p>
        </w:tc>
        <w:tc>
          <w:tcPr>
            <w:tcW w:w="1984" w:type="dxa"/>
            <w:tcBorders>
              <w:top w:val="nil"/>
              <w:left w:val="nil"/>
              <w:bottom w:val="single" w:sz="4" w:space="0" w:color="auto"/>
              <w:right w:val="single" w:sz="4" w:space="0" w:color="auto"/>
            </w:tcBorders>
            <w:shd w:val="clear" w:color="000000" w:fill="FCE4D6"/>
            <w:noWrap/>
            <w:vAlign w:val="bottom"/>
            <w:hideMark/>
          </w:tcPr>
          <w:p w14:paraId="338386E3"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c>
          <w:tcPr>
            <w:tcW w:w="1701" w:type="dxa"/>
            <w:tcBorders>
              <w:top w:val="nil"/>
              <w:left w:val="nil"/>
              <w:bottom w:val="single" w:sz="4" w:space="0" w:color="auto"/>
              <w:right w:val="single" w:sz="4" w:space="0" w:color="auto"/>
            </w:tcBorders>
            <w:shd w:val="clear" w:color="000000" w:fill="DDEBF7"/>
            <w:noWrap/>
            <w:vAlign w:val="bottom"/>
            <w:hideMark/>
          </w:tcPr>
          <w:p w14:paraId="57DA7E24" w14:textId="77777777" w:rsidR="00253777" w:rsidRPr="0080424E" w:rsidRDefault="00253777" w:rsidP="00253777">
            <w:pPr>
              <w:jc w:val="right"/>
              <w:rPr>
                <w:color w:val="000000"/>
                <w:sz w:val="26"/>
                <w:szCs w:val="26"/>
                <w:lang w:eastAsia="uk-UA"/>
              </w:rPr>
            </w:pPr>
            <w:r w:rsidRPr="0080424E">
              <w:rPr>
                <w:color w:val="000000"/>
                <w:sz w:val="26"/>
                <w:szCs w:val="26"/>
                <w:lang w:eastAsia="uk-UA"/>
              </w:rPr>
              <w:t>5 081,33</w:t>
            </w:r>
          </w:p>
        </w:tc>
        <w:tc>
          <w:tcPr>
            <w:tcW w:w="1701" w:type="dxa"/>
            <w:tcBorders>
              <w:top w:val="nil"/>
              <w:left w:val="nil"/>
              <w:bottom w:val="single" w:sz="4" w:space="0" w:color="auto"/>
              <w:right w:val="single" w:sz="4" w:space="0" w:color="auto"/>
            </w:tcBorders>
            <w:shd w:val="clear" w:color="000000" w:fill="FCE4D6"/>
            <w:noWrap/>
            <w:vAlign w:val="bottom"/>
            <w:hideMark/>
          </w:tcPr>
          <w:p w14:paraId="74261673" w14:textId="77777777" w:rsidR="00253777" w:rsidRPr="0080424E" w:rsidRDefault="00253777" w:rsidP="00253777">
            <w:pPr>
              <w:jc w:val="right"/>
              <w:rPr>
                <w:color w:val="000000"/>
                <w:sz w:val="26"/>
                <w:szCs w:val="26"/>
                <w:lang w:eastAsia="uk-UA"/>
              </w:rPr>
            </w:pPr>
            <w:r w:rsidRPr="0080424E">
              <w:rPr>
                <w:color w:val="000000"/>
                <w:sz w:val="26"/>
                <w:szCs w:val="26"/>
                <w:lang w:eastAsia="uk-UA"/>
              </w:rPr>
              <w:t>0,00</w:t>
            </w:r>
          </w:p>
        </w:tc>
      </w:tr>
      <w:tr w:rsidR="00A5165A" w:rsidRPr="0080424E" w14:paraId="461D73D1" w14:textId="77777777" w:rsidTr="00A5165A">
        <w:trPr>
          <w:trHeight w:val="600"/>
        </w:trPr>
        <w:tc>
          <w:tcPr>
            <w:tcW w:w="22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353BB6" w14:textId="6617C2B0" w:rsidR="00A5165A" w:rsidRPr="0080424E" w:rsidRDefault="00A5165A" w:rsidP="00A5165A">
            <w:pPr>
              <w:jc w:val="center"/>
              <w:rPr>
                <w:sz w:val="26"/>
                <w:szCs w:val="26"/>
                <w:lang w:eastAsia="uk-UA"/>
              </w:rPr>
            </w:pPr>
            <w:r>
              <w:rPr>
                <w:sz w:val="26"/>
                <w:szCs w:val="26"/>
                <w:lang w:eastAsia="uk-UA"/>
              </w:rPr>
              <w:t>Всього</w:t>
            </w:r>
          </w:p>
        </w:tc>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69409BC4" w14:textId="710776AA" w:rsidR="00A5165A" w:rsidRPr="0080424E" w:rsidRDefault="00A5165A" w:rsidP="00253777">
            <w:pPr>
              <w:jc w:val="right"/>
              <w:rPr>
                <w:sz w:val="26"/>
                <w:szCs w:val="26"/>
                <w:lang w:eastAsia="uk-UA"/>
              </w:rPr>
            </w:pPr>
            <w:r w:rsidRPr="0080424E">
              <w:rPr>
                <w:b/>
                <w:bCs/>
                <w:color w:val="000000"/>
                <w:sz w:val="26"/>
                <w:szCs w:val="26"/>
                <w:lang w:eastAsia="uk-UA"/>
              </w:rPr>
              <w:t>10 730 387,54</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EA4A88F" w14:textId="7AFF62DC" w:rsidR="00A5165A" w:rsidRPr="0080424E" w:rsidRDefault="00A5165A" w:rsidP="00253777">
            <w:pPr>
              <w:jc w:val="right"/>
              <w:rPr>
                <w:sz w:val="26"/>
                <w:szCs w:val="26"/>
                <w:lang w:eastAsia="uk-UA"/>
              </w:rPr>
            </w:pPr>
            <w:r>
              <w:rPr>
                <w:b/>
                <w:bCs/>
                <w:color w:val="000000"/>
                <w:sz w:val="26"/>
                <w:szCs w:val="26"/>
                <w:lang w:eastAsia="uk-UA"/>
              </w:rPr>
              <w:t>5 117 760</w:t>
            </w:r>
            <w:r w:rsidRPr="0080424E">
              <w:rPr>
                <w:b/>
                <w:bCs/>
                <w:color w:val="000000"/>
                <w:sz w:val="26"/>
                <w:szCs w:val="26"/>
                <w:lang w:eastAsia="uk-UA"/>
              </w:rPr>
              <w:t>,00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DE3678A" w14:textId="55B31C6F" w:rsidR="00A5165A" w:rsidRPr="0080424E" w:rsidRDefault="00A5165A" w:rsidP="00253777">
            <w:pPr>
              <w:jc w:val="right"/>
              <w:rPr>
                <w:sz w:val="26"/>
                <w:szCs w:val="26"/>
                <w:lang w:eastAsia="uk-UA"/>
              </w:rPr>
            </w:pPr>
            <w:r w:rsidRPr="0080424E">
              <w:rPr>
                <w:b/>
                <w:bCs/>
                <w:color w:val="000000"/>
                <w:sz w:val="26"/>
                <w:szCs w:val="26"/>
                <w:lang w:eastAsia="uk-UA"/>
              </w:rPr>
              <w:t>955 832,71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808010F" w14:textId="1178D1EF" w:rsidR="00A5165A" w:rsidRPr="0080424E" w:rsidRDefault="00A5165A" w:rsidP="006F5270">
            <w:pPr>
              <w:jc w:val="right"/>
              <w:rPr>
                <w:sz w:val="26"/>
                <w:szCs w:val="26"/>
                <w:lang w:eastAsia="uk-UA"/>
              </w:rPr>
            </w:pPr>
            <w:r>
              <w:rPr>
                <w:b/>
                <w:bCs/>
                <w:color w:val="000000"/>
                <w:sz w:val="26"/>
                <w:szCs w:val="26"/>
                <w:lang w:eastAsia="uk-UA"/>
              </w:rPr>
              <w:t>511</w:t>
            </w:r>
            <w:r w:rsidRPr="0080424E">
              <w:rPr>
                <w:b/>
                <w:bCs/>
                <w:color w:val="000000"/>
                <w:sz w:val="26"/>
                <w:szCs w:val="26"/>
                <w:lang w:eastAsia="uk-UA"/>
              </w:rPr>
              <w:t xml:space="preserve"> </w:t>
            </w:r>
            <w:r>
              <w:rPr>
                <w:b/>
                <w:bCs/>
                <w:color w:val="000000"/>
                <w:sz w:val="26"/>
                <w:szCs w:val="26"/>
                <w:lang w:eastAsia="uk-UA"/>
              </w:rPr>
              <w:t>445</w:t>
            </w:r>
            <w:r w:rsidRPr="0080424E">
              <w:rPr>
                <w:b/>
                <w:bCs/>
                <w:color w:val="000000"/>
                <w:sz w:val="26"/>
                <w:szCs w:val="26"/>
                <w:lang w:eastAsia="uk-UA"/>
              </w:rPr>
              <w:t>,</w:t>
            </w:r>
            <w:r>
              <w:rPr>
                <w:b/>
                <w:bCs/>
                <w:color w:val="000000"/>
                <w:sz w:val="26"/>
                <w:szCs w:val="26"/>
                <w:lang w:eastAsia="uk-UA"/>
              </w:rPr>
              <w:t>5</w:t>
            </w:r>
            <w:r w:rsidRPr="0080424E">
              <w:rPr>
                <w:b/>
                <w:bCs/>
                <w:color w:val="000000"/>
                <w:sz w:val="26"/>
                <w:szCs w:val="26"/>
                <w:lang w:eastAsia="uk-UA"/>
              </w:rPr>
              <w:t>7</w:t>
            </w:r>
          </w:p>
        </w:tc>
      </w:tr>
    </w:tbl>
    <w:p w14:paraId="5420F9A2" w14:textId="77777777" w:rsidR="00F15A33" w:rsidRPr="0080424E" w:rsidRDefault="00F15A33" w:rsidP="00F15A33">
      <w:pPr>
        <w:ind w:firstLine="567"/>
        <w:jc w:val="both"/>
        <w:rPr>
          <w:bCs/>
          <w:sz w:val="26"/>
          <w:szCs w:val="26"/>
        </w:rPr>
      </w:pPr>
    </w:p>
    <w:p w14:paraId="72D79502" w14:textId="0D81E6BF" w:rsidR="004E6B8B" w:rsidRDefault="004E6B8B" w:rsidP="000328FF">
      <w:pPr>
        <w:ind w:firstLine="567"/>
        <w:jc w:val="both"/>
        <w:rPr>
          <w:bCs/>
          <w:sz w:val="26"/>
          <w:szCs w:val="26"/>
        </w:rPr>
      </w:pPr>
      <w:r>
        <w:rPr>
          <w:bCs/>
          <w:sz w:val="26"/>
          <w:szCs w:val="26"/>
        </w:rPr>
        <w:t xml:space="preserve">Водночас основним питанням </w:t>
      </w:r>
      <w:r w:rsidR="00A5165A">
        <w:rPr>
          <w:bCs/>
          <w:sz w:val="26"/>
          <w:szCs w:val="26"/>
        </w:rPr>
        <w:t>під час</w:t>
      </w:r>
      <w:r>
        <w:rPr>
          <w:bCs/>
          <w:sz w:val="26"/>
          <w:szCs w:val="26"/>
        </w:rPr>
        <w:t xml:space="preserve"> проведеної перевірки стал</w:t>
      </w:r>
      <w:r w:rsidR="00A5165A">
        <w:rPr>
          <w:bCs/>
          <w:sz w:val="26"/>
          <w:szCs w:val="26"/>
        </w:rPr>
        <w:t xml:space="preserve">а </w:t>
      </w:r>
      <w:r w:rsidR="00383AFE">
        <w:rPr>
          <w:bCs/>
          <w:sz w:val="26"/>
          <w:szCs w:val="26"/>
        </w:rPr>
        <w:t>фінансов</w:t>
      </w:r>
      <w:r w:rsidR="00A5165A">
        <w:rPr>
          <w:bCs/>
          <w:sz w:val="26"/>
          <w:szCs w:val="26"/>
        </w:rPr>
        <w:t>а</w:t>
      </w:r>
      <w:r w:rsidR="00383AFE">
        <w:rPr>
          <w:bCs/>
          <w:sz w:val="26"/>
          <w:szCs w:val="26"/>
        </w:rPr>
        <w:t xml:space="preserve"> спроможності </w:t>
      </w:r>
      <w:r>
        <w:rPr>
          <w:bCs/>
          <w:sz w:val="26"/>
          <w:szCs w:val="26"/>
        </w:rPr>
        <w:t>повернення батьком отрима</w:t>
      </w:r>
      <w:r w:rsidR="00383AFE">
        <w:rPr>
          <w:bCs/>
          <w:sz w:val="26"/>
          <w:szCs w:val="26"/>
        </w:rPr>
        <w:t>ної позики у розмірі 350</w:t>
      </w:r>
      <w:r w:rsidR="00A5165A">
        <w:rPr>
          <w:bCs/>
          <w:sz w:val="26"/>
          <w:szCs w:val="26"/>
        </w:rPr>
        <w:t xml:space="preserve"> 000 </w:t>
      </w:r>
      <w:r w:rsidR="00383AFE">
        <w:rPr>
          <w:bCs/>
          <w:sz w:val="26"/>
          <w:szCs w:val="26"/>
        </w:rPr>
        <w:t>доларів США</w:t>
      </w:r>
      <w:r w:rsidR="00FE2027">
        <w:rPr>
          <w:bCs/>
          <w:sz w:val="26"/>
          <w:szCs w:val="26"/>
        </w:rPr>
        <w:t xml:space="preserve">. Варто зауважити, що </w:t>
      </w:r>
      <w:r w:rsidR="00FE2027" w:rsidRPr="0080424E">
        <w:rPr>
          <w:bCs/>
          <w:sz w:val="26"/>
          <w:szCs w:val="26"/>
        </w:rPr>
        <w:t>об’єктивні докази на підтвердження отримання цих коштів відсутні, як і відсутні підтвердження їх повернення, зокрема Щоткіним О.В. не надано жодних розписок, договорів інших документів</w:t>
      </w:r>
      <w:r w:rsidR="00A5165A">
        <w:rPr>
          <w:bCs/>
          <w:sz w:val="26"/>
          <w:szCs w:val="26"/>
        </w:rPr>
        <w:t>,</w:t>
      </w:r>
      <w:r w:rsidR="00FE2027" w:rsidRPr="0080424E">
        <w:rPr>
          <w:bCs/>
          <w:sz w:val="26"/>
          <w:szCs w:val="26"/>
        </w:rPr>
        <w:t xml:space="preserve"> пов’язаних </w:t>
      </w:r>
      <w:r w:rsidR="00A5165A">
        <w:rPr>
          <w:bCs/>
          <w:sz w:val="26"/>
          <w:szCs w:val="26"/>
        </w:rPr>
        <w:t>і</w:t>
      </w:r>
      <w:r w:rsidR="00FE2027" w:rsidRPr="0080424E">
        <w:rPr>
          <w:bCs/>
          <w:sz w:val="26"/>
          <w:szCs w:val="26"/>
        </w:rPr>
        <w:t>з виникненням чи припиненням у батька боргових зобов’язань</w:t>
      </w:r>
      <w:r w:rsidR="00FE2027">
        <w:rPr>
          <w:bCs/>
          <w:sz w:val="26"/>
          <w:szCs w:val="26"/>
        </w:rPr>
        <w:t>.</w:t>
      </w:r>
      <w:r w:rsidR="003E5898">
        <w:rPr>
          <w:bCs/>
          <w:sz w:val="26"/>
          <w:szCs w:val="26"/>
        </w:rPr>
        <w:t xml:space="preserve"> Щодо строків та розмірів повернення боргу Щоткін О.В. дав суперечливі пояснення. Початково кандидат заявив, що борг повертався частинами та </w:t>
      </w:r>
      <w:r w:rsidR="004C7834">
        <w:rPr>
          <w:bCs/>
          <w:sz w:val="26"/>
          <w:szCs w:val="26"/>
        </w:rPr>
        <w:t xml:space="preserve">на </w:t>
      </w:r>
      <w:r w:rsidR="003E5898">
        <w:rPr>
          <w:bCs/>
          <w:sz w:val="26"/>
          <w:szCs w:val="26"/>
        </w:rPr>
        <w:t xml:space="preserve">сьогодні </w:t>
      </w:r>
      <w:r w:rsidR="004C7834">
        <w:rPr>
          <w:bCs/>
          <w:sz w:val="26"/>
          <w:szCs w:val="26"/>
        </w:rPr>
        <w:t>кошти ще повертаються</w:t>
      </w:r>
      <w:r w:rsidR="003E5898">
        <w:rPr>
          <w:bCs/>
          <w:sz w:val="26"/>
          <w:szCs w:val="26"/>
        </w:rPr>
        <w:t xml:space="preserve">. </w:t>
      </w:r>
      <w:r w:rsidR="004C7834" w:rsidRPr="0080424E">
        <w:rPr>
          <w:bCs/>
          <w:sz w:val="26"/>
          <w:szCs w:val="26"/>
        </w:rPr>
        <w:t xml:space="preserve">Водночас </w:t>
      </w:r>
      <w:r w:rsidR="004C7834">
        <w:rPr>
          <w:bCs/>
          <w:sz w:val="26"/>
          <w:szCs w:val="26"/>
        </w:rPr>
        <w:t>на запитання</w:t>
      </w:r>
      <w:r w:rsidR="00A5165A">
        <w:rPr>
          <w:bCs/>
          <w:sz w:val="26"/>
          <w:szCs w:val="26"/>
        </w:rPr>
        <w:t>,</w:t>
      </w:r>
      <w:r w:rsidR="004C7834">
        <w:rPr>
          <w:bCs/>
          <w:sz w:val="26"/>
          <w:szCs w:val="26"/>
        </w:rPr>
        <w:t xml:space="preserve"> </w:t>
      </w:r>
      <w:r w:rsidR="004C7834" w:rsidRPr="0080424E">
        <w:rPr>
          <w:bCs/>
          <w:sz w:val="26"/>
          <w:szCs w:val="26"/>
        </w:rPr>
        <w:t>чому в Декларації за 2019 рік батько не вказав про наявність</w:t>
      </w:r>
      <w:r w:rsidR="004C7834">
        <w:rPr>
          <w:bCs/>
          <w:sz w:val="26"/>
          <w:szCs w:val="26"/>
        </w:rPr>
        <w:t xml:space="preserve"> у нього</w:t>
      </w:r>
      <w:r w:rsidR="004C7834" w:rsidRPr="0080424E">
        <w:rPr>
          <w:bCs/>
          <w:sz w:val="26"/>
          <w:szCs w:val="26"/>
        </w:rPr>
        <w:t xml:space="preserve"> фінансових зобов’язань</w:t>
      </w:r>
      <w:r w:rsidR="004C7834">
        <w:rPr>
          <w:bCs/>
          <w:sz w:val="26"/>
          <w:szCs w:val="26"/>
        </w:rPr>
        <w:t xml:space="preserve">, </w:t>
      </w:r>
      <w:r w:rsidR="004C7834" w:rsidRPr="0080424E">
        <w:rPr>
          <w:bCs/>
          <w:sz w:val="26"/>
          <w:szCs w:val="26"/>
        </w:rPr>
        <w:t xml:space="preserve">Щоткін О.В. </w:t>
      </w:r>
      <w:r w:rsidR="004C7834">
        <w:rPr>
          <w:bCs/>
          <w:sz w:val="26"/>
          <w:szCs w:val="26"/>
        </w:rPr>
        <w:t>припустив, що борг до того часу вже міг бути повернутий.</w:t>
      </w:r>
    </w:p>
    <w:p w14:paraId="59696FF3" w14:textId="294DCBB8" w:rsidR="002F14FD" w:rsidRDefault="00FC2AF9" w:rsidP="000328FF">
      <w:pPr>
        <w:ind w:firstLine="567"/>
        <w:jc w:val="both"/>
        <w:rPr>
          <w:bCs/>
          <w:sz w:val="26"/>
          <w:szCs w:val="26"/>
        </w:rPr>
      </w:pPr>
      <w:r>
        <w:rPr>
          <w:bCs/>
          <w:sz w:val="26"/>
          <w:szCs w:val="26"/>
        </w:rPr>
        <w:t>Зважаючи на наявність значних доходів батька та проведений математичний розрахунок його доходів-витрат, Комісія на основі встановленої різниці між доходами та основними витратами допускає потенційну можливість повернення отри</w:t>
      </w:r>
      <w:r w:rsidR="00A5165A">
        <w:rPr>
          <w:bCs/>
          <w:sz w:val="26"/>
          <w:szCs w:val="26"/>
        </w:rPr>
        <w:t xml:space="preserve">маної позики в розмірі 350 000 </w:t>
      </w:r>
      <w:r>
        <w:rPr>
          <w:bCs/>
          <w:sz w:val="26"/>
          <w:szCs w:val="26"/>
        </w:rPr>
        <w:t xml:space="preserve">доларів США. Водночас, така можливість багато в чому визначається тим, в яких розмірах та у які періоди відбувалося повернення коштів. </w:t>
      </w:r>
    </w:p>
    <w:p w14:paraId="1ECDA38D" w14:textId="3A390CA7" w:rsidR="004A062B" w:rsidRDefault="001F790F" w:rsidP="004A062B">
      <w:pPr>
        <w:ind w:firstLine="567"/>
        <w:jc w:val="both"/>
        <w:rPr>
          <w:bCs/>
          <w:sz w:val="26"/>
          <w:szCs w:val="26"/>
        </w:rPr>
      </w:pPr>
      <w:r>
        <w:rPr>
          <w:bCs/>
          <w:sz w:val="26"/>
          <w:szCs w:val="26"/>
        </w:rPr>
        <w:t>У Комісії відсутні конкретні факти та обставини, які</w:t>
      </w:r>
      <w:r w:rsidRPr="001F790F">
        <w:rPr>
          <w:bCs/>
          <w:sz w:val="26"/>
          <w:szCs w:val="26"/>
        </w:rPr>
        <w:t xml:space="preserve"> </w:t>
      </w:r>
      <w:r w:rsidRPr="0080424E">
        <w:rPr>
          <w:bCs/>
          <w:sz w:val="26"/>
          <w:szCs w:val="26"/>
        </w:rPr>
        <w:t xml:space="preserve">можуть викликати </w:t>
      </w:r>
      <w:r w:rsidR="00E421D4">
        <w:rPr>
          <w:bCs/>
          <w:sz w:val="26"/>
          <w:szCs w:val="26"/>
        </w:rPr>
        <w:t>обґрунтований</w:t>
      </w:r>
      <w:r>
        <w:rPr>
          <w:bCs/>
          <w:sz w:val="26"/>
          <w:szCs w:val="26"/>
        </w:rPr>
        <w:t xml:space="preserve"> </w:t>
      </w:r>
      <w:r w:rsidRPr="0080424E">
        <w:rPr>
          <w:bCs/>
          <w:sz w:val="26"/>
          <w:szCs w:val="26"/>
        </w:rPr>
        <w:t xml:space="preserve">сумнів </w:t>
      </w:r>
      <w:r w:rsidR="00E421D4">
        <w:rPr>
          <w:bCs/>
          <w:sz w:val="26"/>
          <w:szCs w:val="26"/>
        </w:rPr>
        <w:t>у тому, що</w:t>
      </w:r>
      <w:r w:rsidRPr="0080424E">
        <w:rPr>
          <w:bCs/>
          <w:sz w:val="26"/>
          <w:szCs w:val="26"/>
        </w:rPr>
        <w:t xml:space="preserve"> </w:t>
      </w:r>
      <w:r w:rsidRPr="001F790F">
        <w:rPr>
          <w:bCs/>
          <w:sz w:val="26"/>
          <w:szCs w:val="26"/>
        </w:rPr>
        <w:t xml:space="preserve">набуте </w:t>
      </w:r>
      <w:r w:rsidR="0075789A">
        <w:rPr>
          <w:bCs/>
          <w:sz w:val="26"/>
          <w:szCs w:val="26"/>
        </w:rPr>
        <w:t xml:space="preserve">безоплатно </w:t>
      </w:r>
      <w:r w:rsidRPr="001F790F">
        <w:rPr>
          <w:bCs/>
          <w:sz w:val="26"/>
          <w:szCs w:val="26"/>
        </w:rPr>
        <w:t>кандидатом на посаду судді</w:t>
      </w:r>
      <w:r w:rsidR="00E421D4">
        <w:rPr>
          <w:bCs/>
          <w:sz w:val="26"/>
          <w:szCs w:val="26"/>
        </w:rPr>
        <w:t xml:space="preserve"> Щоткіним О.В.</w:t>
      </w:r>
      <w:r w:rsidRPr="001F790F">
        <w:rPr>
          <w:bCs/>
          <w:sz w:val="26"/>
          <w:szCs w:val="26"/>
        </w:rPr>
        <w:t xml:space="preserve"> право власності</w:t>
      </w:r>
      <w:r w:rsidR="00E421D4">
        <w:rPr>
          <w:bCs/>
          <w:sz w:val="26"/>
          <w:szCs w:val="26"/>
        </w:rPr>
        <w:t xml:space="preserve"> на квартиру </w:t>
      </w:r>
      <w:r w:rsidRPr="001F790F">
        <w:rPr>
          <w:bCs/>
          <w:sz w:val="26"/>
          <w:szCs w:val="26"/>
        </w:rPr>
        <w:t>набут</w:t>
      </w:r>
      <w:r w:rsidR="00A5165A">
        <w:rPr>
          <w:bCs/>
          <w:sz w:val="26"/>
          <w:szCs w:val="26"/>
        </w:rPr>
        <w:t>о</w:t>
      </w:r>
      <w:r w:rsidRPr="001F790F">
        <w:rPr>
          <w:bCs/>
          <w:sz w:val="26"/>
          <w:szCs w:val="26"/>
        </w:rPr>
        <w:t xml:space="preserve"> </w:t>
      </w:r>
      <w:r w:rsidR="0075789A">
        <w:rPr>
          <w:bCs/>
          <w:sz w:val="26"/>
          <w:szCs w:val="26"/>
        </w:rPr>
        <w:t xml:space="preserve">його </w:t>
      </w:r>
      <w:r w:rsidR="00F94D42">
        <w:rPr>
          <w:bCs/>
          <w:sz w:val="26"/>
          <w:szCs w:val="26"/>
        </w:rPr>
        <w:t>батьком</w:t>
      </w:r>
      <w:r w:rsidRPr="001F790F">
        <w:rPr>
          <w:bCs/>
          <w:sz w:val="26"/>
          <w:szCs w:val="26"/>
        </w:rPr>
        <w:t xml:space="preserve"> із законних джерел</w:t>
      </w:r>
      <w:r w:rsidR="00F94D42">
        <w:rPr>
          <w:bCs/>
          <w:sz w:val="26"/>
          <w:szCs w:val="26"/>
        </w:rPr>
        <w:t>.</w:t>
      </w:r>
      <w:r w:rsidR="00F94D42" w:rsidRPr="00F94D42">
        <w:rPr>
          <w:bCs/>
          <w:sz w:val="26"/>
          <w:szCs w:val="26"/>
        </w:rPr>
        <w:t xml:space="preserve"> </w:t>
      </w:r>
      <w:r w:rsidR="00F94D42" w:rsidRPr="0080424E">
        <w:rPr>
          <w:bCs/>
          <w:sz w:val="26"/>
          <w:szCs w:val="26"/>
        </w:rPr>
        <w:t xml:space="preserve">Комісія не володіє достатньою інформацією щодо повернення коштів </w:t>
      </w:r>
      <w:r w:rsidR="00A5165A">
        <w:rPr>
          <w:bCs/>
          <w:sz w:val="26"/>
          <w:szCs w:val="26"/>
        </w:rPr>
        <w:t>у</w:t>
      </w:r>
      <w:r w:rsidR="00F94D42" w:rsidRPr="0080424E">
        <w:rPr>
          <w:bCs/>
          <w:sz w:val="26"/>
          <w:szCs w:val="26"/>
        </w:rPr>
        <w:t xml:space="preserve"> су</w:t>
      </w:r>
      <w:r w:rsidR="00867D89">
        <w:rPr>
          <w:bCs/>
          <w:sz w:val="26"/>
          <w:szCs w:val="26"/>
        </w:rPr>
        <w:t>м</w:t>
      </w:r>
      <w:r w:rsidR="00F94D42" w:rsidRPr="0080424E">
        <w:rPr>
          <w:bCs/>
          <w:sz w:val="26"/>
          <w:szCs w:val="26"/>
        </w:rPr>
        <w:t xml:space="preserve">і </w:t>
      </w:r>
      <w:r w:rsidR="00A5165A">
        <w:rPr>
          <w:bCs/>
          <w:sz w:val="26"/>
          <w:szCs w:val="26"/>
        </w:rPr>
        <w:t>350</w:t>
      </w:r>
      <w:r w:rsidR="00615648">
        <w:rPr>
          <w:bCs/>
          <w:sz w:val="26"/>
          <w:szCs w:val="26"/>
        </w:rPr>
        <w:t> </w:t>
      </w:r>
      <w:r w:rsidR="00A5165A">
        <w:rPr>
          <w:bCs/>
          <w:sz w:val="26"/>
          <w:szCs w:val="26"/>
        </w:rPr>
        <w:t>000</w:t>
      </w:r>
      <w:r w:rsidR="00615648">
        <w:rPr>
          <w:bCs/>
          <w:sz w:val="26"/>
          <w:szCs w:val="26"/>
        </w:rPr>
        <w:t> </w:t>
      </w:r>
      <w:r w:rsidR="00A5165A">
        <w:rPr>
          <w:bCs/>
          <w:sz w:val="26"/>
          <w:szCs w:val="26"/>
        </w:rPr>
        <w:t>доларів США, які</w:t>
      </w:r>
      <w:r w:rsidR="00F94D42" w:rsidRPr="0080424E">
        <w:rPr>
          <w:bCs/>
          <w:sz w:val="26"/>
          <w:szCs w:val="26"/>
        </w:rPr>
        <w:t xml:space="preserve"> є суттєвою часткою для придбання квартири. Пояснення </w:t>
      </w:r>
      <w:r w:rsidR="00F94D42" w:rsidRPr="0080424E">
        <w:rPr>
          <w:bCs/>
          <w:sz w:val="26"/>
          <w:szCs w:val="26"/>
        </w:rPr>
        <w:lastRenderedPageBreak/>
        <w:t xml:space="preserve">Щоткіна О.В. </w:t>
      </w:r>
      <w:r w:rsidR="00A5165A">
        <w:rPr>
          <w:bCs/>
          <w:sz w:val="26"/>
          <w:szCs w:val="26"/>
        </w:rPr>
        <w:t xml:space="preserve">стосовно зазначеного </w:t>
      </w:r>
      <w:r w:rsidR="00F94D42" w:rsidRPr="0080424E">
        <w:rPr>
          <w:bCs/>
          <w:sz w:val="26"/>
          <w:szCs w:val="26"/>
        </w:rPr>
        <w:t xml:space="preserve">не можуть ні спростувати, ні підтвердити обґрунтовані сумніви. </w:t>
      </w:r>
    </w:p>
    <w:p w14:paraId="3706A4A5" w14:textId="1934F97A" w:rsidR="00F94D42" w:rsidRPr="004A062B" w:rsidRDefault="00F94D42" w:rsidP="004A062B">
      <w:pPr>
        <w:ind w:firstLine="567"/>
        <w:jc w:val="both"/>
        <w:rPr>
          <w:bCs/>
          <w:sz w:val="26"/>
          <w:szCs w:val="26"/>
        </w:rPr>
      </w:pPr>
      <w:r w:rsidRPr="0080424E">
        <w:rPr>
          <w:bCs/>
          <w:sz w:val="26"/>
          <w:szCs w:val="26"/>
        </w:rPr>
        <w:t>Зважаючи на викладені обставини</w:t>
      </w:r>
      <w:r w:rsidR="004A062B">
        <w:rPr>
          <w:bCs/>
          <w:sz w:val="26"/>
          <w:szCs w:val="26"/>
        </w:rPr>
        <w:t>,</w:t>
      </w:r>
      <w:r w:rsidRPr="0080424E">
        <w:rPr>
          <w:bCs/>
          <w:sz w:val="26"/>
          <w:szCs w:val="26"/>
        </w:rPr>
        <w:t xml:space="preserve"> </w:t>
      </w:r>
      <w:r w:rsidR="004A062B">
        <w:rPr>
          <w:bCs/>
          <w:sz w:val="26"/>
          <w:szCs w:val="26"/>
        </w:rPr>
        <w:t>п</w:t>
      </w:r>
      <w:r w:rsidR="004A062B" w:rsidRPr="001C599F">
        <w:rPr>
          <w:bCs/>
          <w:sz w:val="26"/>
          <w:szCs w:val="26"/>
        </w:rPr>
        <w:t xml:space="preserve">ід час закритого обговорення </w:t>
      </w:r>
      <w:r w:rsidR="004A062B">
        <w:rPr>
          <w:bCs/>
          <w:sz w:val="26"/>
          <w:szCs w:val="26"/>
        </w:rPr>
        <w:t>Комісія в ск</w:t>
      </w:r>
      <w:r w:rsidR="00A5165A">
        <w:rPr>
          <w:bCs/>
          <w:sz w:val="26"/>
          <w:szCs w:val="26"/>
        </w:rPr>
        <w:t xml:space="preserve">ладі Другої палати одноголосно дійшла </w:t>
      </w:r>
      <w:r w:rsidR="004A062B">
        <w:rPr>
          <w:bCs/>
          <w:sz w:val="26"/>
          <w:szCs w:val="26"/>
        </w:rPr>
        <w:t xml:space="preserve">висновку про неможливість </w:t>
      </w:r>
      <w:r w:rsidR="004A062B" w:rsidRPr="001C599F">
        <w:rPr>
          <w:bCs/>
          <w:sz w:val="26"/>
          <w:szCs w:val="26"/>
        </w:rPr>
        <w:t>визнання таких обставин істотними</w:t>
      </w:r>
      <w:r w:rsidR="00A5165A">
        <w:rPr>
          <w:bCs/>
          <w:sz w:val="26"/>
          <w:szCs w:val="26"/>
        </w:rPr>
        <w:t xml:space="preserve"> та оцінити </w:t>
      </w:r>
      <w:r w:rsidR="004A062B">
        <w:rPr>
          <w:bCs/>
          <w:sz w:val="26"/>
          <w:szCs w:val="26"/>
        </w:rPr>
        <w:t xml:space="preserve">їх в 0 балів, однак визнала </w:t>
      </w:r>
      <w:r w:rsidRPr="0080424E">
        <w:rPr>
          <w:bCs/>
          <w:sz w:val="26"/>
          <w:szCs w:val="26"/>
        </w:rPr>
        <w:t xml:space="preserve">наявність підстав для зняття 15 балів за показником «Законність джерел походження майна, відповідність рівня життя судді (кандидата на посаду судді) або </w:t>
      </w:r>
      <w:r w:rsidR="00A5165A">
        <w:rPr>
          <w:bCs/>
          <w:sz w:val="26"/>
          <w:szCs w:val="26"/>
        </w:rPr>
        <w:t>членів його сім</w:t>
      </w:r>
      <w:r w:rsidR="00A5165A">
        <w:rPr>
          <w:bCs/>
          <w:sz w:val="26"/>
          <w:szCs w:val="26"/>
          <w:lang w:val="en-US"/>
        </w:rPr>
        <w:t>’</w:t>
      </w:r>
      <w:r w:rsidRPr="0080424E">
        <w:rPr>
          <w:bCs/>
          <w:sz w:val="26"/>
          <w:szCs w:val="26"/>
        </w:rPr>
        <w:t>ї задекларованим доходам, відповідність способу життя судді (кандидата на посаду судді) його статусу».</w:t>
      </w:r>
    </w:p>
    <w:p w14:paraId="7F7E56BB" w14:textId="6B9C3D21" w:rsidR="003766C4" w:rsidRPr="0080424E" w:rsidRDefault="004A79A8" w:rsidP="003766C4">
      <w:pPr>
        <w:ind w:firstLine="567"/>
        <w:jc w:val="both"/>
        <w:rPr>
          <w:bCs/>
          <w:sz w:val="26"/>
          <w:szCs w:val="26"/>
        </w:rPr>
      </w:pPr>
      <w:r w:rsidRPr="0080424E">
        <w:rPr>
          <w:bCs/>
          <w:sz w:val="26"/>
          <w:szCs w:val="26"/>
        </w:rPr>
        <w:t xml:space="preserve">Стосовно </w:t>
      </w:r>
      <w:r w:rsidR="00710018" w:rsidRPr="0080424E">
        <w:rPr>
          <w:bCs/>
          <w:sz w:val="26"/>
          <w:szCs w:val="26"/>
        </w:rPr>
        <w:t xml:space="preserve">висновку </w:t>
      </w:r>
      <w:r w:rsidRPr="0080424E">
        <w:rPr>
          <w:bCs/>
          <w:sz w:val="26"/>
          <w:szCs w:val="26"/>
        </w:rPr>
        <w:t>ГРД</w:t>
      </w:r>
      <w:r w:rsidR="0089518D" w:rsidRPr="0080424E">
        <w:rPr>
          <w:bCs/>
          <w:sz w:val="26"/>
          <w:szCs w:val="26"/>
        </w:rPr>
        <w:t xml:space="preserve"> щодо </w:t>
      </w:r>
      <w:r w:rsidRPr="0080424E">
        <w:rPr>
          <w:bCs/>
          <w:sz w:val="26"/>
          <w:szCs w:val="26"/>
        </w:rPr>
        <w:t>придба</w:t>
      </w:r>
      <w:r w:rsidR="0089518D" w:rsidRPr="0080424E">
        <w:rPr>
          <w:bCs/>
          <w:sz w:val="26"/>
          <w:szCs w:val="26"/>
        </w:rPr>
        <w:t xml:space="preserve">ння кандидатом та його дружиною </w:t>
      </w:r>
      <w:r w:rsidRPr="0080424E">
        <w:rPr>
          <w:bCs/>
          <w:sz w:val="26"/>
          <w:szCs w:val="26"/>
        </w:rPr>
        <w:t>автомобілі</w:t>
      </w:r>
      <w:r w:rsidR="00710018" w:rsidRPr="0080424E">
        <w:rPr>
          <w:bCs/>
          <w:sz w:val="26"/>
          <w:szCs w:val="26"/>
        </w:rPr>
        <w:t>в</w:t>
      </w:r>
      <w:r w:rsidRPr="0080424E">
        <w:rPr>
          <w:bCs/>
          <w:sz w:val="26"/>
          <w:szCs w:val="26"/>
        </w:rPr>
        <w:t xml:space="preserve"> слід зазначити, що Комісія</w:t>
      </w:r>
      <w:r w:rsidR="0049780A">
        <w:rPr>
          <w:bCs/>
          <w:sz w:val="26"/>
          <w:szCs w:val="26"/>
        </w:rPr>
        <w:t>,</w:t>
      </w:r>
      <w:r w:rsidRPr="0080424E">
        <w:rPr>
          <w:bCs/>
          <w:sz w:val="26"/>
          <w:szCs w:val="26"/>
        </w:rPr>
        <w:t xml:space="preserve"> проаналізувавши пояснення кандидата </w:t>
      </w:r>
      <w:r w:rsidR="0049780A">
        <w:rPr>
          <w:bCs/>
          <w:sz w:val="26"/>
          <w:szCs w:val="26"/>
        </w:rPr>
        <w:t>щодо</w:t>
      </w:r>
      <w:r w:rsidRPr="0080424E">
        <w:rPr>
          <w:bCs/>
          <w:sz w:val="26"/>
          <w:szCs w:val="26"/>
        </w:rPr>
        <w:t xml:space="preserve"> цього, надані ним документи та іншу зібрану інформацію</w:t>
      </w:r>
      <w:r w:rsidR="005958C1" w:rsidRPr="0080424E">
        <w:rPr>
          <w:bCs/>
          <w:sz w:val="26"/>
          <w:szCs w:val="26"/>
        </w:rPr>
        <w:t>,</w:t>
      </w:r>
      <w:r w:rsidRPr="0080424E">
        <w:rPr>
          <w:bCs/>
          <w:sz w:val="26"/>
          <w:szCs w:val="26"/>
        </w:rPr>
        <w:t xml:space="preserve"> вважає їх необґрунтованими з огляду на таке.</w:t>
      </w:r>
    </w:p>
    <w:p w14:paraId="2CD2451D" w14:textId="57F865A1" w:rsidR="00733CB3" w:rsidRPr="0080424E" w:rsidRDefault="00710018" w:rsidP="003766C4">
      <w:pPr>
        <w:ind w:firstLine="567"/>
        <w:jc w:val="both"/>
        <w:rPr>
          <w:bCs/>
          <w:sz w:val="26"/>
          <w:szCs w:val="26"/>
        </w:rPr>
      </w:pPr>
      <w:r w:rsidRPr="0080424E">
        <w:rPr>
          <w:bCs/>
          <w:sz w:val="26"/>
          <w:szCs w:val="26"/>
        </w:rPr>
        <w:t xml:space="preserve">Згідно </w:t>
      </w:r>
      <w:r w:rsidR="004133BA">
        <w:rPr>
          <w:bCs/>
          <w:sz w:val="26"/>
          <w:szCs w:val="26"/>
        </w:rPr>
        <w:t xml:space="preserve"> </w:t>
      </w:r>
      <w:r w:rsidR="0049780A">
        <w:rPr>
          <w:bCs/>
          <w:sz w:val="26"/>
          <w:szCs w:val="26"/>
        </w:rPr>
        <w:t>з</w:t>
      </w:r>
      <w:r w:rsidR="004133BA">
        <w:rPr>
          <w:bCs/>
          <w:sz w:val="26"/>
          <w:szCs w:val="26"/>
        </w:rPr>
        <w:t xml:space="preserve"> </w:t>
      </w:r>
      <w:r w:rsidR="0049780A">
        <w:rPr>
          <w:bCs/>
          <w:sz w:val="26"/>
          <w:szCs w:val="26"/>
        </w:rPr>
        <w:t xml:space="preserve"> </w:t>
      </w:r>
      <w:r w:rsidRPr="0080424E">
        <w:rPr>
          <w:bCs/>
          <w:sz w:val="26"/>
          <w:szCs w:val="26"/>
        </w:rPr>
        <w:t>пояснен</w:t>
      </w:r>
      <w:r w:rsidR="0049780A">
        <w:rPr>
          <w:bCs/>
          <w:sz w:val="26"/>
          <w:szCs w:val="26"/>
        </w:rPr>
        <w:t>нями</w:t>
      </w:r>
      <w:r w:rsidR="004133BA">
        <w:rPr>
          <w:bCs/>
          <w:sz w:val="26"/>
          <w:szCs w:val="26"/>
        </w:rPr>
        <w:t xml:space="preserve"> </w:t>
      </w:r>
      <w:r w:rsidR="0049780A">
        <w:rPr>
          <w:bCs/>
          <w:sz w:val="26"/>
          <w:szCs w:val="26"/>
        </w:rPr>
        <w:t xml:space="preserve"> </w:t>
      </w:r>
      <w:r w:rsidRPr="0080424E">
        <w:rPr>
          <w:bCs/>
          <w:sz w:val="26"/>
          <w:szCs w:val="26"/>
        </w:rPr>
        <w:t>Щоткіна О.В.</w:t>
      </w:r>
      <w:r w:rsidR="004133BA">
        <w:rPr>
          <w:bCs/>
          <w:sz w:val="26"/>
          <w:szCs w:val="26"/>
        </w:rPr>
        <w:t xml:space="preserve"> </w:t>
      </w:r>
      <w:r w:rsidRPr="0080424E">
        <w:rPr>
          <w:bCs/>
          <w:sz w:val="26"/>
          <w:szCs w:val="26"/>
        </w:rPr>
        <w:t xml:space="preserve"> між ним </w:t>
      </w:r>
      <w:r w:rsidR="004133BA">
        <w:rPr>
          <w:bCs/>
          <w:sz w:val="26"/>
          <w:szCs w:val="26"/>
        </w:rPr>
        <w:t xml:space="preserve">  </w:t>
      </w:r>
      <w:r w:rsidRPr="0080424E">
        <w:rPr>
          <w:bCs/>
          <w:sz w:val="26"/>
          <w:szCs w:val="26"/>
        </w:rPr>
        <w:t>та</w:t>
      </w:r>
      <w:r w:rsidR="004133BA">
        <w:rPr>
          <w:bCs/>
          <w:sz w:val="26"/>
          <w:szCs w:val="26"/>
        </w:rPr>
        <w:t xml:space="preserve"> </w:t>
      </w:r>
      <w:r w:rsidRPr="0080424E">
        <w:rPr>
          <w:bCs/>
          <w:sz w:val="26"/>
          <w:szCs w:val="26"/>
        </w:rPr>
        <w:t xml:space="preserve"> </w:t>
      </w:r>
      <w:r w:rsidR="004133BA">
        <w:rPr>
          <w:bCs/>
          <w:sz w:val="26"/>
          <w:szCs w:val="26"/>
        </w:rPr>
        <w:t>ОСОБА_</w:t>
      </w:r>
      <w:r w:rsidR="001A0841">
        <w:rPr>
          <w:bCs/>
          <w:sz w:val="26"/>
          <w:szCs w:val="26"/>
        </w:rPr>
        <w:t>2</w:t>
      </w:r>
      <w:r w:rsidR="004133BA">
        <w:rPr>
          <w:bCs/>
          <w:sz w:val="26"/>
          <w:szCs w:val="26"/>
        </w:rPr>
        <w:t xml:space="preserve"> </w:t>
      </w:r>
      <w:r w:rsidRPr="0080424E">
        <w:rPr>
          <w:bCs/>
          <w:sz w:val="26"/>
          <w:szCs w:val="26"/>
        </w:rPr>
        <w:t xml:space="preserve"> укладено</w:t>
      </w:r>
      <w:r w:rsidR="004133BA">
        <w:rPr>
          <w:bCs/>
          <w:sz w:val="26"/>
          <w:szCs w:val="26"/>
        </w:rPr>
        <w:t xml:space="preserve"> </w:t>
      </w:r>
      <w:r w:rsidRPr="0080424E">
        <w:rPr>
          <w:bCs/>
          <w:sz w:val="26"/>
          <w:szCs w:val="26"/>
        </w:rPr>
        <w:t xml:space="preserve"> </w:t>
      </w:r>
      <w:r w:rsidR="005958C1" w:rsidRPr="0080424E">
        <w:rPr>
          <w:bCs/>
          <w:sz w:val="26"/>
          <w:szCs w:val="26"/>
        </w:rPr>
        <w:t>шлюб</w:t>
      </w:r>
      <w:r w:rsidR="004133BA">
        <w:rPr>
          <w:bCs/>
          <w:sz w:val="26"/>
          <w:szCs w:val="26"/>
        </w:rPr>
        <w:t xml:space="preserve"> </w:t>
      </w:r>
      <w:r w:rsidR="005958C1" w:rsidRPr="0080424E">
        <w:rPr>
          <w:bCs/>
          <w:sz w:val="26"/>
          <w:szCs w:val="26"/>
        </w:rPr>
        <w:t xml:space="preserve"> </w:t>
      </w:r>
      <w:r w:rsidRPr="0080424E">
        <w:rPr>
          <w:bCs/>
          <w:sz w:val="26"/>
          <w:szCs w:val="26"/>
        </w:rPr>
        <w:t>в</w:t>
      </w:r>
      <w:r w:rsidR="004133BA">
        <w:rPr>
          <w:bCs/>
          <w:sz w:val="26"/>
          <w:szCs w:val="26"/>
        </w:rPr>
        <w:t xml:space="preserve"> </w:t>
      </w:r>
      <w:r w:rsidRPr="0080424E">
        <w:rPr>
          <w:bCs/>
          <w:sz w:val="26"/>
          <w:szCs w:val="26"/>
        </w:rPr>
        <w:t xml:space="preserve"> 2011 році. Автомобіль «Audi A5» 2012 року випуску, який належить дружині на праві власності, придбан</w:t>
      </w:r>
      <w:r w:rsidR="0049780A">
        <w:rPr>
          <w:bCs/>
          <w:sz w:val="26"/>
          <w:szCs w:val="26"/>
        </w:rPr>
        <w:t>о</w:t>
      </w:r>
      <w:r w:rsidRPr="0080424E">
        <w:rPr>
          <w:bCs/>
          <w:sz w:val="26"/>
          <w:szCs w:val="26"/>
        </w:rPr>
        <w:t xml:space="preserve"> у 2013 році за 399 650 гривень (за курсом НБУ на той час 50</w:t>
      </w:r>
      <w:r w:rsidR="00615648">
        <w:rPr>
          <w:bCs/>
          <w:sz w:val="26"/>
          <w:szCs w:val="26"/>
        </w:rPr>
        <w:t> </w:t>
      </w:r>
      <w:r w:rsidRPr="0080424E">
        <w:rPr>
          <w:bCs/>
          <w:sz w:val="26"/>
          <w:szCs w:val="26"/>
        </w:rPr>
        <w:t>000</w:t>
      </w:r>
      <w:r w:rsidR="00615648">
        <w:rPr>
          <w:bCs/>
          <w:sz w:val="26"/>
          <w:szCs w:val="26"/>
        </w:rPr>
        <w:t> </w:t>
      </w:r>
      <w:r w:rsidRPr="0080424E">
        <w:rPr>
          <w:bCs/>
          <w:sz w:val="26"/>
          <w:szCs w:val="26"/>
        </w:rPr>
        <w:t>доларів США) за рахунок коштів</w:t>
      </w:r>
      <w:r w:rsidR="0049780A">
        <w:rPr>
          <w:bCs/>
          <w:sz w:val="26"/>
          <w:szCs w:val="26"/>
        </w:rPr>
        <w:t>,</w:t>
      </w:r>
      <w:r w:rsidRPr="0080424E">
        <w:rPr>
          <w:bCs/>
          <w:sz w:val="26"/>
          <w:szCs w:val="26"/>
        </w:rPr>
        <w:t xml:space="preserve"> отриманих від продажу його автомобіля «Acura MDX» 2008 року випуску за 312 000 гривень та автомобіля дружини «Mazda 3» 2007 року випуску за 103 870 гривень. </w:t>
      </w:r>
      <w:r w:rsidR="00927C75" w:rsidRPr="0080424E">
        <w:rPr>
          <w:bCs/>
          <w:sz w:val="26"/>
          <w:szCs w:val="26"/>
        </w:rPr>
        <w:t>Автомобіль «Audi Q5» 2013 року випуску придбано в 2015 році за 820 000 гривень за рахунок коштів</w:t>
      </w:r>
      <w:r w:rsidR="0049780A">
        <w:rPr>
          <w:bCs/>
          <w:sz w:val="26"/>
          <w:szCs w:val="26"/>
        </w:rPr>
        <w:t>,</w:t>
      </w:r>
      <w:r w:rsidR="00927C75" w:rsidRPr="0080424E">
        <w:rPr>
          <w:bCs/>
          <w:sz w:val="26"/>
          <w:szCs w:val="26"/>
        </w:rPr>
        <w:t xml:space="preserve"> отриманих від продажу автомобіля «Audi A5» за 726 000 гривень та доходів дружини в розмірі 187 963 грив</w:t>
      </w:r>
      <w:r w:rsidR="0049780A">
        <w:rPr>
          <w:bCs/>
          <w:sz w:val="26"/>
          <w:szCs w:val="26"/>
        </w:rPr>
        <w:t>ні</w:t>
      </w:r>
      <w:r w:rsidR="00927C75" w:rsidRPr="0080424E">
        <w:rPr>
          <w:bCs/>
          <w:sz w:val="26"/>
          <w:szCs w:val="26"/>
        </w:rPr>
        <w:t>. Автомобіль «Mercedes Benz C200» 2018 року випуску</w:t>
      </w:r>
      <w:r w:rsidR="005958C1" w:rsidRPr="0080424E">
        <w:rPr>
          <w:bCs/>
          <w:sz w:val="26"/>
          <w:szCs w:val="26"/>
        </w:rPr>
        <w:t xml:space="preserve"> </w:t>
      </w:r>
      <w:r w:rsidR="00927C75" w:rsidRPr="0080424E">
        <w:rPr>
          <w:bCs/>
          <w:sz w:val="26"/>
          <w:szCs w:val="26"/>
        </w:rPr>
        <w:t>придбан</w:t>
      </w:r>
      <w:r w:rsidR="005958C1" w:rsidRPr="0080424E">
        <w:rPr>
          <w:bCs/>
          <w:sz w:val="26"/>
          <w:szCs w:val="26"/>
        </w:rPr>
        <w:t>о</w:t>
      </w:r>
      <w:r w:rsidR="00927C75" w:rsidRPr="0080424E">
        <w:rPr>
          <w:bCs/>
          <w:sz w:val="26"/>
          <w:szCs w:val="26"/>
        </w:rPr>
        <w:t xml:space="preserve"> дружиною у 2018 році за 1 254 641 гривн</w:t>
      </w:r>
      <w:r w:rsidR="0049780A">
        <w:rPr>
          <w:bCs/>
          <w:sz w:val="26"/>
          <w:szCs w:val="26"/>
        </w:rPr>
        <w:t>ю</w:t>
      </w:r>
      <w:r w:rsidR="00927C75" w:rsidRPr="0080424E">
        <w:rPr>
          <w:bCs/>
          <w:sz w:val="26"/>
          <w:szCs w:val="26"/>
        </w:rPr>
        <w:t xml:space="preserve"> з яких 875 000 гривень – кошти від продажу автомобіля «Audi Q5», 263 000 гривень – подаровані дружині її матір’ю, 5 000 доларів США</w:t>
      </w:r>
      <w:r w:rsidR="005958C1" w:rsidRPr="0080424E">
        <w:rPr>
          <w:bCs/>
          <w:sz w:val="26"/>
          <w:szCs w:val="26"/>
        </w:rPr>
        <w:t xml:space="preserve"> (</w:t>
      </w:r>
      <w:r w:rsidR="00927C75" w:rsidRPr="0080424E">
        <w:rPr>
          <w:bCs/>
          <w:sz w:val="26"/>
          <w:szCs w:val="26"/>
        </w:rPr>
        <w:t>за курсом НБУ</w:t>
      </w:r>
      <w:r w:rsidR="005958C1" w:rsidRPr="0080424E">
        <w:rPr>
          <w:bCs/>
          <w:sz w:val="26"/>
          <w:szCs w:val="26"/>
        </w:rPr>
        <w:t xml:space="preserve"> на той час </w:t>
      </w:r>
      <w:r w:rsidR="00927C75" w:rsidRPr="0080424E">
        <w:rPr>
          <w:bCs/>
          <w:sz w:val="26"/>
          <w:szCs w:val="26"/>
        </w:rPr>
        <w:t>130 000 гривень</w:t>
      </w:r>
      <w:r w:rsidR="005958C1" w:rsidRPr="0080424E">
        <w:rPr>
          <w:bCs/>
          <w:sz w:val="26"/>
          <w:szCs w:val="26"/>
        </w:rPr>
        <w:t>)</w:t>
      </w:r>
      <w:r w:rsidR="00927C75" w:rsidRPr="0080424E">
        <w:rPr>
          <w:bCs/>
          <w:sz w:val="26"/>
          <w:szCs w:val="26"/>
        </w:rPr>
        <w:t xml:space="preserve"> – особисті заощадження дружини, що відображено в декларації за попередні роки. Автомобіль «Lexus RX 300» 2020 року випуску придбано дружиною у 2021 році за 1 705 972 </w:t>
      </w:r>
      <w:r w:rsidR="00733CB3" w:rsidRPr="0080424E">
        <w:rPr>
          <w:bCs/>
          <w:sz w:val="26"/>
          <w:szCs w:val="26"/>
        </w:rPr>
        <w:t>гривні</w:t>
      </w:r>
      <w:r w:rsidR="0049780A">
        <w:rPr>
          <w:bCs/>
          <w:sz w:val="26"/>
          <w:szCs w:val="26"/>
        </w:rPr>
        <w:t>,</w:t>
      </w:r>
      <w:r w:rsidR="00733CB3" w:rsidRPr="0080424E">
        <w:rPr>
          <w:bCs/>
          <w:sz w:val="26"/>
          <w:szCs w:val="26"/>
        </w:rPr>
        <w:t xml:space="preserve"> з яких 1 200 000 гривень – грошові кошти за відчуження автомобіля</w:t>
      </w:r>
      <w:r w:rsidR="005958C1" w:rsidRPr="0080424E">
        <w:rPr>
          <w:bCs/>
          <w:sz w:val="26"/>
          <w:szCs w:val="26"/>
        </w:rPr>
        <w:t xml:space="preserve"> </w:t>
      </w:r>
      <w:r w:rsidR="00733CB3" w:rsidRPr="0080424E">
        <w:rPr>
          <w:bCs/>
          <w:sz w:val="26"/>
          <w:szCs w:val="26"/>
        </w:rPr>
        <w:t>«Mercedes Benz C200» 2018 року випуску, 500 000 гривень – власні заощадження дружини.</w:t>
      </w:r>
    </w:p>
    <w:p w14:paraId="19B222B5" w14:textId="44CA1D45" w:rsidR="004A79A8" w:rsidRPr="0080424E" w:rsidRDefault="00733CB3" w:rsidP="003766C4">
      <w:pPr>
        <w:ind w:firstLine="567"/>
        <w:jc w:val="both"/>
        <w:rPr>
          <w:bCs/>
          <w:sz w:val="26"/>
          <w:szCs w:val="26"/>
        </w:rPr>
      </w:pPr>
      <w:r w:rsidRPr="0080424E">
        <w:rPr>
          <w:bCs/>
          <w:sz w:val="26"/>
          <w:szCs w:val="26"/>
        </w:rPr>
        <w:t>Стосовно належних йому автомобілів «Volkswagen Passat» 1998 року випуску, «Lexus RX» 2006 року випуску, «Acura MDX» 2008 року випуску</w:t>
      </w:r>
      <w:r w:rsidR="0049780A">
        <w:rPr>
          <w:bCs/>
          <w:sz w:val="26"/>
          <w:szCs w:val="26"/>
        </w:rPr>
        <w:t xml:space="preserve"> та його дружини</w:t>
      </w:r>
      <w:r w:rsidRPr="0080424E">
        <w:rPr>
          <w:bCs/>
          <w:sz w:val="26"/>
          <w:szCs w:val="26"/>
        </w:rPr>
        <w:t xml:space="preserve"> </w:t>
      </w:r>
      <w:r w:rsidR="0049780A">
        <w:rPr>
          <w:bCs/>
          <w:sz w:val="26"/>
          <w:szCs w:val="26"/>
        </w:rPr>
        <w:t>–</w:t>
      </w:r>
      <w:r w:rsidRPr="0080424E">
        <w:rPr>
          <w:bCs/>
          <w:sz w:val="26"/>
          <w:szCs w:val="26"/>
        </w:rPr>
        <w:t xml:space="preserve"> «Chevrolet Aveo» 2005 року випуску,</w:t>
      </w:r>
      <w:r w:rsidR="0049780A">
        <w:rPr>
          <w:bCs/>
          <w:sz w:val="26"/>
          <w:szCs w:val="26"/>
        </w:rPr>
        <w:t xml:space="preserve"> «Mazda 3» 2007 року випуску</w:t>
      </w:r>
      <w:r w:rsidRPr="0080424E">
        <w:rPr>
          <w:bCs/>
          <w:sz w:val="26"/>
          <w:szCs w:val="26"/>
        </w:rPr>
        <w:t xml:space="preserve"> </w:t>
      </w:r>
      <w:r w:rsidR="005958C1" w:rsidRPr="0080424E">
        <w:rPr>
          <w:bCs/>
          <w:sz w:val="26"/>
          <w:szCs w:val="26"/>
        </w:rPr>
        <w:t>кандидат зазначає, що вони придбані</w:t>
      </w:r>
      <w:r w:rsidRPr="0080424E">
        <w:rPr>
          <w:bCs/>
          <w:sz w:val="26"/>
          <w:szCs w:val="26"/>
        </w:rPr>
        <w:t xml:space="preserve"> до укладення шлюбу. </w:t>
      </w:r>
    </w:p>
    <w:p w14:paraId="61EA43EE" w14:textId="01EB8D3B" w:rsidR="00733CB3" w:rsidRPr="0080424E" w:rsidRDefault="00733CB3" w:rsidP="003766C4">
      <w:pPr>
        <w:ind w:firstLine="567"/>
        <w:jc w:val="both"/>
        <w:rPr>
          <w:bCs/>
          <w:sz w:val="26"/>
          <w:szCs w:val="26"/>
        </w:rPr>
      </w:pPr>
      <w:r w:rsidRPr="0080424E">
        <w:rPr>
          <w:bCs/>
          <w:sz w:val="26"/>
          <w:szCs w:val="26"/>
        </w:rPr>
        <w:t xml:space="preserve">Відомості </w:t>
      </w:r>
      <w:r w:rsidR="0049780A">
        <w:rPr>
          <w:bCs/>
          <w:sz w:val="26"/>
          <w:szCs w:val="26"/>
        </w:rPr>
        <w:t xml:space="preserve">у </w:t>
      </w:r>
      <w:r w:rsidRPr="0080424E">
        <w:rPr>
          <w:bCs/>
          <w:sz w:val="26"/>
          <w:szCs w:val="26"/>
        </w:rPr>
        <w:t xml:space="preserve">висновку ГРД щодо придбання </w:t>
      </w:r>
      <w:r w:rsidR="0049780A">
        <w:rPr>
          <w:bCs/>
          <w:sz w:val="26"/>
          <w:szCs w:val="26"/>
        </w:rPr>
        <w:t xml:space="preserve">кандидатом </w:t>
      </w:r>
      <w:r w:rsidRPr="0080424E">
        <w:rPr>
          <w:bCs/>
          <w:sz w:val="26"/>
          <w:szCs w:val="26"/>
        </w:rPr>
        <w:t xml:space="preserve">та </w:t>
      </w:r>
      <w:r w:rsidR="0049780A">
        <w:rPr>
          <w:bCs/>
          <w:sz w:val="26"/>
          <w:szCs w:val="26"/>
        </w:rPr>
        <w:t xml:space="preserve">його </w:t>
      </w:r>
      <w:r w:rsidRPr="0080424E">
        <w:rPr>
          <w:bCs/>
          <w:sz w:val="26"/>
          <w:szCs w:val="26"/>
        </w:rPr>
        <w:t>дружиною у 2018</w:t>
      </w:r>
      <w:r w:rsidR="00615648">
        <w:rPr>
          <w:bCs/>
          <w:sz w:val="26"/>
          <w:szCs w:val="26"/>
        </w:rPr>
        <w:t> </w:t>
      </w:r>
      <w:r w:rsidRPr="0080424E">
        <w:rPr>
          <w:bCs/>
          <w:sz w:val="26"/>
          <w:szCs w:val="26"/>
        </w:rPr>
        <w:t>році у власність автомобіля «Audi Q7» 2017 року випуску є недостовірними, оскільки вказаний автомобіль належить його батьку.</w:t>
      </w:r>
    </w:p>
    <w:p w14:paraId="733CFAEB" w14:textId="42C2B9B6" w:rsidR="003766C4" w:rsidRPr="0080424E" w:rsidRDefault="0049780A" w:rsidP="003766C4">
      <w:pPr>
        <w:ind w:firstLine="567"/>
        <w:jc w:val="both"/>
        <w:rPr>
          <w:bCs/>
          <w:sz w:val="26"/>
          <w:szCs w:val="26"/>
        </w:rPr>
      </w:pPr>
      <w:r>
        <w:rPr>
          <w:bCs/>
          <w:sz w:val="26"/>
          <w:szCs w:val="26"/>
        </w:rPr>
        <w:t>Н</w:t>
      </w:r>
      <w:r w:rsidR="00E36D7A" w:rsidRPr="0080424E">
        <w:rPr>
          <w:bCs/>
          <w:sz w:val="26"/>
          <w:szCs w:val="26"/>
        </w:rPr>
        <w:t>евелику різницю</w:t>
      </w:r>
      <w:r w:rsidR="005958C1" w:rsidRPr="0080424E">
        <w:rPr>
          <w:bCs/>
          <w:sz w:val="26"/>
          <w:szCs w:val="26"/>
        </w:rPr>
        <w:t xml:space="preserve"> між купівлею та продажем автомобілів «Audi Q5» і «Mercedes</w:t>
      </w:r>
      <w:r w:rsidR="00615648">
        <w:rPr>
          <w:bCs/>
          <w:sz w:val="26"/>
          <w:szCs w:val="26"/>
        </w:rPr>
        <w:t> </w:t>
      </w:r>
      <w:r w:rsidR="005958C1" w:rsidRPr="0080424E">
        <w:rPr>
          <w:bCs/>
          <w:sz w:val="26"/>
          <w:szCs w:val="26"/>
        </w:rPr>
        <w:t>Benz C200»</w:t>
      </w:r>
      <w:r w:rsidR="00E36D7A" w:rsidRPr="0080424E">
        <w:rPr>
          <w:bCs/>
          <w:sz w:val="26"/>
          <w:szCs w:val="26"/>
        </w:rPr>
        <w:t xml:space="preserve"> кандидат пояснив підвищенням курсу долара США. </w:t>
      </w:r>
    </w:p>
    <w:p w14:paraId="0572F413" w14:textId="73ECA875" w:rsidR="00E36D7A" w:rsidRPr="0080424E" w:rsidRDefault="00E36D7A" w:rsidP="003766C4">
      <w:pPr>
        <w:ind w:firstLine="567"/>
        <w:jc w:val="both"/>
        <w:rPr>
          <w:bCs/>
          <w:sz w:val="26"/>
          <w:szCs w:val="26"/>
        </w:rPr>
      </w:pPr>
      <w:r w:rsidRPr="0080424E">
        <w:rPr>
          <w:bCs/>
          <w:sz w:val="26"/>
          <w:szCs w:val="26"/>
        </w:rPr>
        <w:t xml:space="preserve">Комісією </w:t>
      </w:r>
      <w:r w:rsidR="00FF0318">
        <w:rPr>
          <w:bCs/>
          <w:sz w:val="26"/>
          <w:szCs w:val="26"/>
        </w:rPr>
        <w:t xml:space="preserve">перевірено та узагальнено надану </w:t>
      </w:r>
      <w:r w:rsidR="00DE23A8">
        <w:rPr>
          <w:bCs/>
          <w:sz w:val="26"/>
          <w:szCs w:val="26"/>
        </w:rPr>
        <w:t xml:space="preserve">кандидатом </w:t>
      </w:r>
      <w:r w:rsidR="00FF0318">
        <w:rPr>
          <w:bCs/>
          <w:sz w:val="26"/>
          <w:szCs w:val="26"/>
        </w:rPr>
        <w:t>інформацію</w:t>
      </w:r>
      <w:r w:rsidR="00DE23A8">
        <w:rPr>
          <w:bCs/>
          <w:sz w:val="26"/>
          <w:szCs w:val="26"/>
        </w:rPr>
        <w:t>:</w:t>
      </w:r>
    </w:p>
    <w:p w14:paraId="260A2331" w14:textId="77777777" w:rsidR="00E36D7A" w:rsidRPr="0080424E" w:rsidRDefault="00E36D7A" w:rsidP="00E36D7A">
      <w:pPr>
        <w:ind w:firstLine="567"/>
        <w:jc w:val="both"/>
        <w:rPr>
          <w:bCs/>
          <w:sz w:val="26"/>
          <w:szCs w:val="26"/>
        </w:rPr>
      </w:pPr>
    </w:p>
    <w:tbl>
      <w:tblPr>
        <w:tblStyle w:val="ae"/>
        <w:tblW w:w="9634" w:type="dxa"/>
        <w:tblLayout w:type="fixed"/>
        <w:tblLook w:val="04A0" w:firstRow="1" w:lastRow="0" w:firstColumn="1" w:lastColumn="0" w:noHBand="0" w:noVBand="1"/>
      </w:tblPr>
      <w:tblGrid>
        <w:gridCol w:w="817"/>
        <w:gridCol w:w="1588"/>
        <w:gridCol w:w="1418"/>
        <w:gridCol w:w="1559"/>
        <w:gridCol w:w="1559"/>
        <w:gridCol w:w="1418"/>
        <w:gridCol w:w="1275"/>
      </w:tblGrid>
      <w:tr w:rsidR="00E36D7A" w:rsidRPr="0080424E" w14:paraId="2602FDDF" w14:textId="77777777" w:rsidTr="007F2B8D">
        <w:trPr>
          <w:trHeight w:val="645"/>
        </w:trPr>
        <w:tc>
          <w:tcPr>
            <w:tcW w:w="817" w:type="dxa"/>
            <w:vMerge w:val="restart"/>
          </w:tcPr>
          <w:p w14:paraId="6DF4E1AB" w14:textId="77777777" w:rsidR="00E36D7A" w:rsidRPr="0080424E" w:rsidRDefault="00E36D7A" w:rsidP="00E36D7A">
            <w:pPr>
              <w:ind w:firstLine="567"/>
              <w:jc w:val="both"/>
              <w:rPr>
                <w:bCs/>
                <w:sz w:val="26"/>
                <w:szCs w:val="26"/>
              </w:rPr>
            </w:pPr>
          </w:p>
          <w:p w14:paraId="66825946" w14:textId="77777777" w:rsidR="00E36D7A" w:rsidRPr="0080424E" w:rsidRDefault="00E36D7A" w:rsidP="00E36D7A">
            <w:pPr>
              <w:ind w:firstLine="567"/>
              <w:jc w:val="both"/>
              <w:rPr>
                <w:bCs/>
                <w:sz w:val="26"/>
                <w:szCs w:val="26"/>
              </w:rPr>
            </w:pPr>
          </w:p>
          <w:p w14:paraId="31A7D1E2" w14:textId="621F98F7" w:rsidR="00E36D7A" w:rsidRPr="0080424E" w:rsidRDefault="0049780A" w:rsidP="00E36D7A">
            <w:pPr>
              <w:jc w:val="both"/>
              <w:rPr>
                <w:bCs/>
                <w:sz w:val="26"/>
                <w:szCs w:val="26"/>
              </w:rPr>
            </w:pPr>
            <w:r>
              <w:rPr>
                <w:bCs/>
                <w:sz w:val="26"/>
                <w:szCs w:val="26"/>
              </w:rPr>
              <w:t>Р</w:t>
            </w:r>
            <w:r w:rsidR="00E36D7A" w:rsidRPr="0080424E">
              <w:rPr>
                <w:bCs/>
                <w:sz w:val="26"/>
                <w:szCs w:val="26"/>
              </w:rPr>
              <w:t>оки</w:t>
            </w:r>
          </w:p>
        </w:tc>
        <w:tc>
          <w:tcPr>
            <w:tcW w:w="3006" w:type="dxa"/>
            <w:gridSpan w:val="2"/>
          </w:tcPr>
          <w:p w14:paraId="0E2BA3D2" w14:textId="77777777" w:rsidR="00E36D7A" w:rsidRPr="0080424E" w:rsidRDefault="00E36D7A" w:rsidP="00E36D7A">
            <w:pPr>
              <w:ind w:firstLine="567"/>
              <w:jc w:val="both"/>
              <w:rPr>
                <w:bCs/>
                <w:sz w:val="26"/>
                <w:szCs w:val="26"/>
              </w:rPr>
            </w:pPr>
          </w:p>
          <w:p w14:paraId="3B38652A" w14:textId="26B86EA5" w:rsidR="00E36D7A" w:rsidRPr="0080424E" w:rsidRDefault="0049780A" w:rsidP="0049780A">
            <w:pPr>
              <w:ind w:firstLine="567"/>
              <w:jc w:val="center"/>
              <w:rPr>
                <w:bCs/>
                <w:sz w:val="26"/>
                <w:szCs w:val="26"/>
              </w:rPr>
            </w:pPr>
            <w:r>
              <w:rPr>
                <w:bCs/>
                <w:sz w:val="26"/>
                <w:szCs w:val="26"/>
              </w:rPr>
              <w:t>Д</w:t>
            </w:r>
            <w:r w:rsidR="00E36D7A" w:rsidRPr="0080424E">
              <w:rPr>
                <w:bCs/>
                <w:sz w:val="26"/>
                <w:szCs w:val="26"/>
              </w:rPr>
              <w:t>оходи</w:t>
            </w:r>
            <w:r>
              <w:rPr>
                <w:bCs/>
                <w:sz w:val="26"/>
                <w:szCs w:val="26"/>
              </w:rPr>
              <w:t>, грн</w:t>
            </w:r>
          </w:p>
          <w:p w14:paraId="7D8DC6BC" w14:textId="77777777" w:rsidR="00E36D7A" w:rsidRPr="0080424E" w:rsidRDefault="00E36D7A" w:rsidP="00E36D7A">
            <w:pPr>
              <w:ind w:firstLine="567"/>
              <w:jc w:val="both"/>
              <w:rPr>
                <w:bCs/>
                <w:sz w:val="26"/>
                <w:szCs w:val="26"/>
              </w:rPr>
            </w:pPr>
          </w:p>
        </w:tc>
        <w:tc>
          <w:tcPr>
            <w:tcW w:w="1559" w:type="dxa"/>
          </w:tcPr>
          <w:p w14:paraId="430E0944" w14:textId="77777777" w:rsidR="00E36D7A" w:rsidRPr="0080424E" w:rsidRDefault="00E36D7A" w:rsidP="00E36D7A">
            <w:pPr>
              <w:ind w:firstLine="567"/>
              <w:jc w:val="both"/>
              <w:rPr>
                <w:bCs/>
                <w:sz w:val="26"/>
                <w:szCs w:val="26"/>
              </w:rPr>
            </w:pPr>
          </w:p>
          <w:p w14:paraId="0C864FFF" w14:textId="6DDA7550" w:rsidR="00E36D7A" w:rsidRPr="0080424E" w:rsidRDefault="0049780A" w:rsidP="00E36D7A">
            <w:pPr>
              <w:jc w:val="center"/>
              <w:rPr>
                <w:bCs/>
                <w:sz w:val="26"/>
                <w:szCs w:val="26"/>
              </w:rPr>
            </w:pPr>
            <w:r>
              <w:rPr>
                <w:bCs/>
                <w:sz w:val="26"/>
                <w:szCs w:val="26"/>
              </w:rPr>
              <w:t>П</w:t>
            </w:r>
            <w:r w:rsidR="00E36D7A" w:rsidRPr="0080424E">
              <w:rPr>
                <w:bCs/>
                <w:sz w:val="26"/>
                <w:szCs w:val="26"/>
              </w:rPr>
              <w:t>рода</w:t>
            </w:r>
            <w:r w:rsidR="00AA3813" w:rsidRPr="0080424E">
              <w:rPr>
                <w:bCs/>
                <w:sz w:val="26"/>
                <w:szCs w:val="26"/>
              </w:rPr>
              <w:t>ж автомобіля</w:t>
            </w:r>
            <w:r>
              <w:rPr>
                <w:bCs/>
                <w:sz w:val="26"/>
                <w:szCs w:val="26"/>
              </w:rPr>
              <w:t>, грн</w:t>
            </w:r>
          </w:p>
        </w:tc>
        <w:tc>
          <w:tcPr>
            <w:tcW w:w="1559" w:type="dxa"/>
          </w:tcPr>
          <w:p w14:paraId="17B79865" w14:textId="77777777" w:rsidR="00E36D7A" w:rsidRPr="0080424E" w:rsidRDefault="00E36D7A" w:rsidP="00E36D7A">
            <w:pPr>
              <w:ind w:firstLine="567"/>
              <w:jc w:val="both"/>
              <w:rPr>
                <w:bCs/>
                <w:sz w:val="26"/>
                <w:szCs w:val="26"/>
              </w:rPr>
            </w:pPr>
          </w:p>
          <w:p w14:paraId="795E1B5A" w14:textId="276207B7" w:rsidR="00E36D7A" w:rsidRPr="0080424E" w:rsidRDefault="0049780A" w:rsidP="00E36D7A">
            <w:pPr>
              <w:jc w:val="center"/>
              <w:rPr>
                <w:bCs/>
                <w:sz w:val="26"/>
                <w:szCs w:val="26"/>
              </w:rPr>
            </w:pPr>
            <w:r>
              <w:rPr>
                <w:bCs/>
                <w:sz w:val="26"/>
                <w:szCs w:val="26"/>
              </w:rPr>
              <w:t>К</w:t>
            </w:r>
            <w:r w:rsidR="00E36D7A" w:rsidRPr="0080424E">
              <w:rPr>
                <w:bCs/>
                <w:sz w:val="26"/>
                <w:szCs w:val="26"/>
              </w:rPr>
              <w:t>упівля</w:t>
            </w:r>
            <w:r w:rsidR="00AA3813" w:rsidRPr="0080424E">
              <w:rPr>
                <w:bCs/>
                <w:sz w:val="26"/>
                <w:szCs w:val="26"/>
              </w:rPr>
              <w:t xml:space="preserve"> автомобіля</w:t>
            </w:r>
            <w:r>
              <w:rPr>
                <w:bCs/>
                <w:sz w:val="26"/>
                <w:szCs w:val="26"/>
              </w:rPr>
              <w:t>, грн</w:t>
            </w:r>
          </w:p>
        </w:tc>
        <w:tc>
          <w:tcPr>
            <w:tcW w:w="2693" w:type="dxa"/>
            <w:gridSpan w:val="2"/>
          </w:tcPr>
          <w:p w14:paraId="2A4C4289" w14:textId="77777777" w:rsidR="00E36D7A" w:rsidRPr="0080424E" w:rsidRDefault="00E36D7A" w:rsidP="00E36D7A">
            <w:pPr>
              <w:ind w:firstLine="567"/>
              <w:jc w:val="both"/>
              <w:rPr>
                <w:bCs/>
                <w:sz w:val="26"/>
                <w:szCs w:val="26"/>
              </w:rPr>
            </w:pPr>
          </w:p>
          <w:p w14:paraId="4AA1388B" w14:textId="75DF785D" w:rsidR="00E36D7A" w:rsidRPr="0080424E" w:rsidRDefault="0049780A" w:rsidP="00CE4FA4">
            <w:pPr>
              <w:jc w:val="center"/>
              <w:rPr>
                <w:bCs/>
                <w:sz w:val="26"/>
                <w:szCs w:val="26"/>
              </w:rPr>
            </w:pPr>
            <w:r>
              <w:rPr>
                <w:bCs/>
                <w:sz w:val="26"/>
                <w:szCs w:val="26"/>
              </w:rPr>
              <w:t>З</w:t>
            </w:r>
            <w:r w:rsidR="00AA3813" w:rsidRPr="0080424E">
              <w:rPr>
                <w:bCs/>
                <w:sz w:val="26"/>
                <w:szCs w:val="26"/>
              </w:rPr>
              <w:t xml:space="preserve">адекларовані кандидатом </w:t>
            </w:r>
            <w:r w:rsidR="00E36D7A" w:rsidRPr="0080424E">
              <w:rPr>
                <w:bCs/>
                <w:sz w:val="26"/>
                <w:szCs w:val="26"/>
              </w:rPr>
              <w:t>заощадження</w:t>
            </w:r>
          </w:p>
        </w:tc>
      </w:tr>
      <w:tr w:rsidR="00E36D7A" w:rsidRPr="0080424E" w14:paraId="4C56B258" w14:textId="77777777" w:rsidTr="0049780A">
        <w:trPr>
          <w:trHeight w:val="559"/>
        </w:trPr>
        <w:tc>
          <w:tcPr>
            <w:tcW w:w="817" w:type="dxa"/>
            <w:vMerge/>
          </w:tcPr>
          <w:p w14:paraId="5BD21187" w14:textId="77777777" w:rsidR="00E36D7A" w:rsidRPr="0080424E" w:rsidRDefault="00E36D7A" w:rsidP="00E36D7A">
            <w:pPr>
              <w:ind w:firstLine="567"/>
              <w:jc w:val="both"/>
              <w:rPr>
                <w:bCs/>
                <w:sz w:val="26"/>
                <w:szCs w:val="26"/>
              </w:rPr>
            </w:pPr>
          </w:p>
        </w:tc>
        <w:tc>
          <w:tcPr>
            <w:tcW w:w="1588" w:type="dxa"/>
          </w:tcPr>
          <w:p w14:paraId="24F746C1" w14:textId="77777777" w:rsidR="00E36D7A" w:rsidRPr="0080424E" w:rsidRDefault="00E36D7A" w:rsidP="00E36D7A">
            <w:pPr>
              <w:ind w:firstLine="567"/>
              <w:jc w:val="both"/>
              <w:rPr>
                <w:bCs/>
                <w:sz w:val="26"/>
                <w:szCs w:val="26"/>
              </w:rPr>
            </w:pPr>
          </w:p>
          <w:p w14:paraId="3D62245E" w14:textId="04ADB936" w:rsidR="00E36D7A" w:rsidRPr="0080424E" w:rsidRDefault="0049780A" w:rsidP="00AA3813">
            <w:pPr>
              <w:jc w:val="center"/>
              <w:rPr>
                <w:bCs/>
                <w:sz w:val="26"/>
                <w:szCs w:val="26"/>
              </w:rPr>
            </w:pPr>
            <w:r>
              <w:rPr>
                <w:bCs/>
                <w:sz w:val="26"/>
                <w:szCs w:val="26"/>
              </w:rPr>
              <w:t>К</w:t>
            </w:r>
            <w:r w:rsidR="00AA3813" w:rsidRPr="0080424E">
              <w:rPr>
                <w:bCs/>
                <w:sz w:val="26"/>
                <w:szCs w:val="26"/>
              </w:rPr>
              <w:t xml:space="preserve">андидат </w:t>
            </w:r>
          </w:p>
        </w:tc>
        <w:tc>
          <w:tcPr>
            <w:tcW w:w="1418" w:type="dxa"/>
          </w:tcPr>
          <w:p w14:paraId="791A0436" w14:textId="77777777" w:rsidR="00E36D7A" w:rsidRPr="0080424E" w:rsidRDefault="00E36D7A" w:rsidP="00E36D7A">
            <w:pPr>
              <w:ind w:firstLine="567"/>
              <w:jc w:val="both"/>
              <w:rPr>
                <w:bCs/>
                <w:sz w:val="26"/>
                <w:szCs w:val="26"/>
              </w:rPr>
            </w:pPr>
          </w:p>
          <w:p w14:paraId="76207231" w14:textId="7CB88A84" w:rsidR="00E36D7A" w:rsidRPr="0080424E" w:rsidRDefault="0049780A" w:rsidP="00E36D7A">
            <w:pPr>
              <w:jc w:val="center"/>
              <w:rPr>
                <w:bCs/>
                <w:sz w:val="26"/>
                <w:szCs w:val="26"/>
              </w:rPr>
            </w:pPr>
            <w:r>
              <w:rPr>
                <w:bCs/>
                <w:sz w:val="26"/>
                <w:szCs w:val="26"/>
              </w:rPr>
              <w:t>Д</w:t>
            </w:r>
            <w:r w:rsidR="00E36D7A" w:rsidRPr="0080424E">
              <w:rPr>
                <w:bCs/>
                <w:sz w:val="26"/>
                <w:szCs w:val="26"/>
              </w:rPr>
              <w:t>ружина</w:t>
            </w:r>
          </w:p>
        </w:tc>
        <w:tc>
          <w:tcPr>
            <w:tcW w:w="1559" w:type="dxa"/>
          </w:tcPr>
          <w:p w14:paraId="55C9B544" w14:textId="77777777" w:rsidR="00E36D7A" w:rsidRPr="0080424E" w:rsidRDefault="00E36D7A" w:rsidP="00CE4FA4">
            <w:pPr>
              <w:jc w:val="center"/>
              <w:rPr>
                <w:bCs/>
                <w:sz w:val="26"/>
                <w:szCs w:val="26"/>
              </w:rPr>
            </w:pPr>
          </w:p>
          <w:p w14:paraId="363BC819" w14:textId="74FEABDD" w:rsidR="00E36D7A" w:rsidRPr="0080424E" w:rsidRDefault="0049780A" w:rsidP="00CE4FA4">
            <w:pPr>
              <w:jc w:val="center"/>
              <w:rPr>
                <w:bCs/>
                <w:sz w:val="26"/>
                <w:szCs w:val="26"/>
              </w:rPr>
            </w:pPr>
            <w:r>
              <w:rPr>
                <w:bCs/>
                <w:sz w:val="26"/>
                <w:szCs w:val="26"/>
              </w:rPr>
              <w:t>Д</w:t>
            </w:r>
            <w:r w:rsidR="00E36D7A" w:rsidRPr="0080424E">
              <w:rPr>
                <w:bCs/>
                <w:sz w:val="26"/>
                <w:szCs w:val="26"/>
              </w:rPr>
              <w:t>ружина</w:t>
            </w:r>
          </w:p>
        </w:tc>
        <w:tc>
          <w:tcPr>
            <w:tcW w:w="1559" w:type="dxa"/>
          </w:tcPr>
          <w:p w14:paraId="2E782B1E" w14:textId="77777777" w:rsidR="00E36D7A" w:rsidRPr="0080424E" w:rsidRDefault="00E36D7A" w:rsidP="00CE4FA4">
            <w:pPr>
              <w:jc w:val="center"/>
              <w:rPr>
                <w:bCs/>
                <w:sz w:val="26"/>
                <w:szCs w:val="26"/>
              </w:rPr>
            </w:pPr>
          </w:p>
          <w:p w14:paraId="531AF50A" w14:textId="4927BE3C" w:rsidR="00E36D7A" w:rsidRPr="0080424E" w:rsidRDefault="0049780A" w:rsidP="00CE4FA4">
            <w:pPr>
              <w:jc w:val="center"/>
              <w:rPr>
                <w:bCs/>
                <w:sz w:val="26"/>
                <w:szCs w:val="26"/>
              </w:rPr>
            </w:pPr>
            <w:r>
              <w:rPr>
                <w:bCs/>
                <w:sz w:val="26"/>
                <w:szCs w:val="26"/>
              </w:rPr>
              <w:t>Д</w:t>
            </w:r>
            <w:r w:rsidR="00E36D7A" w:rsidRPr="0080424E">
              <w:rPr>
                <w:bCs/>
                <w:sz w:val="26"/>
                <w:szCs w:val="26"/>
              </w:rPr>
              <w:t>ружина</w:t>
            </w:r>
          </w:p>
        </w:tc>
        <w:tc>
          <w:tcPr>
            <w:tcW w:w="1418" w:type="dxa"/>
          </w:tcPr>
          <w:p w14:paraId="4C3763FD" w14:textId="77777777" w:rsidR="00E36D7A" w:rsidRPr="0080424E" w:rsidRDefault="00E36D7A" w:rsidP="00CE4FA4">
            <w:pPr>
              <w:jc w:val="center"/>
              <w:rPr>
                <w:bCs/>
                <w:sz w:val="26"/>
                <w:szCs w:val="26"/>
              </w:rPr>
            </w:pPr>
          </w:p>
          <w:p w14:paraId="0403B535" w14:textId="372582A8" w:rsidR="00E36D7A" w:rsidRPr="0080424E" w:rsidRDefault="0049780A" w:rsidP="00CE4FA4">
            <w:pPr>
              <w:jc w:val="center"/>
              <w:rPr>
                <w:bCs/>
                <w:sz w:val="26"/>
                <w:szCs w:val="26"/>
              </w:rPr>
            </w:pPr>
            <w:r>
              <w:rPr>
                <w:bCs/>
                <w:sz w:val="26"/>
                <w:szCs w:val="26"/>
              </w:rPr>
              <w:t>К</w:t>
            </w:r>
            <w:r w:rsidR="00AA3813" w:rsidRPr="0080424E">
              <w:rPr>
                <w:bCs/>
                <w:sz w:val="26"/>
                <w:szCs w:val="26"/>
              </w:rPr>
              <w:t>андидат</w:t>
            </w:r>
          </w:p>
        </w:tc>
        <w:tc>
          <w:tcPr>
            <w:tcW w:w="1275" w:type="dxa"/>
          </w:tcPr>
          <w:p w14:paraId="1D4B72FF" w14:textId="77777777" w:rsidR="00E36D7A" w:rsidRPr="0080424E" w:rsidRDefault="00E36D7A" w:rsidP="00CE4FA4">
            <w:pPr>
              <w:jc w:val="center"/>
              <w:rPr>
                <w:bCs/>
                <w:sz w:val="26"/>
                <w:szCs w:val="26"/>
              </w:rPr>
            </w:pPr>
          </w:p>
          <w:p w14:paraId="728751B6" w14:textId="199A0DD0" w:rsidR="00E36D7A" w:rsidRPr="0080424E" w:rsidRDefault="0049780A" w:rsidP="00CE4FA4">
            <w:pPr>
              <w:jc w:val="center"/>
              <w:rPr>
                <w:bCs/>
                <w:sz w:val="26"/>
                <w:szCs w:val="26"/>
              </w:rPr>
            </w:pPr>
            <w:r>
              <w:rPr>
                <w:bCs/>
                <w:sz w:val="26"/>
                <w:szCs w:val="26"/>
              </w:rPr>
              <w:t>Д</w:t>
            </w:r>
            <w:r w:rsidR="00E36D7A" w:rsidRPr="0080424E">
              <w:rPr>
                <w:bCs/>
                <w:sz w:val="26"/>
                <w:szCs w:val="26"/>
              </w:rPr>
              <w:t>ружина</w:t>
            </w:r>
          </w:p>
        </w:tc>
      </w:tr>
      <w:tr w:rsidR="00E36D7A" w:rsidRPr="0080424E" w14:paraId="2B03B59B" w14:textId="77777777" w:rsidTr="0049780A">
        <w:tc>
          <w:tcPr>
            <w:tcW w:w="817" w:type="dxa"/>
          </w:tcPr>
          <w:p w14:paraId="3504C44B" w14:textId="77777777" w:rsidR="00E36D7A" w:rsidRPr="0080424E" w:rsidRDefault="00E36D7A" w:rsidP="00E36D7A">
            <w:pPr>
              <w:ind w:firstLine="567"/>
              <w:jc w:val="center"/>
              <w:rPr>
                <w:bCs/>
                <w:sz w:val="26"/>
                <w:szCs w:val="26"/>
              </w:rPr>
            </w:pPr>
          </w:p>
          <w:p w14:paraId="12EB416C" w14:textId="77777777" w:rsidR="00E36D7A" w:rsidRPr="0080424E" w:rsidRDefault="00E36D7A" w:rsidP="00E36D7A">
            <w:pPr>
              <w:jc w:val="center"/>
              <w:rPr>
                <w:bCs/>
                <w:sz w:val="26"/>
                <w:szCs w:val="26"/>
              </w:rPr>
            </w:pPr>
            <w:r w:rsidRPr="0080424E">
              <w:rPr>
                <w:bCs/>
                <w:sz w:val="26"/>
                <w:szCs w:val="26"/>
              </w:rPr>
              <w:t>2011</w:t>
            </w:r>
          </w:p>
        </w:tc>
        <w:tc>
          <w:tcPr>
            <w:tcW w:w="1588" w:type="dxa"/>
          </w:tcPr>
          <w:p w14:paraId="66398D58" w14:textId="77777777" w:rsidR="00E36D7A" w:rsidRPr="0080424E" w:rsidRDefault="00E36D7A" w:rsidP="00AA3813">
            <w:pPr>
              <w:ind w:firstLine="567"/>
              <w:jc w:val="center"/>
              <w:rPr>
                <w:bCs/>
                <w:sz w:val="26"/>
                <w:szCs w:val="26"/>
              </w:rPr>
            </w:pPr>
          </w:p>
          <w:p w14:paraId="48F06340" w14:textId="77777777" w:rsidR="00E36D7A" w:rsidRPr="0080424E" w:rsidRDefault="00E36D7A" w:rsidP="00AA3813">
            <w:pPr>
              <w:jc w:val="center"/>
              <w:rPr>
                <w:bCs/>
                <w:sz w:val="26"/>
                <w:szCs w:val="26"/>
              </w:rPr>
            </w:pPr>
            <w:r w:rsidRPr="0080424E">
              <w:rPr>
                <w:bCs/>
                <w:sz w:val="26"/>
                <w:szCs w:val="26"/>
              </w:rPr>
              <w:t>63 983,97</w:t>
            </w:r>
          </w:p>
        </w:tc>
        <w:tc>
          <w:tcPr>
            <w:tcW w:w="1418" w:type="dxa"/>
          </w:tcPr>
          <w:p w14:paraId="491C78DF" w14:textId="77777777" w:rsidR="00E36D7A" w:rsidRPr="0080424E" w:rsidRDefault="00E36D7A" w:rsidP="00AA3813">
            <w:pPr>
              <w:ind w:firstLine="567"/>
              <w:jc w:val="center"/>
              <w:rPr>
                <w:bCs/>
                <w:sz w:val="26"/>
                <w:szCs w:val="26"/>
              </w:rPr>
            </w:pPr>
          </w:p>
          <w:p w14:paraId="6455EF0E" w14:textId="77777777" w:rsidR="00E36D7A" w:rsidRPr="0080424E" w:rsidRDefault="00E36D7A" w:rsidP="00AA3813">
            <w:pPr>
              <w:jc w:val="center"/>
              <w:rPr>
                <w:bCs/>
                <w:sz w:val="26"/>
                <w:szCs w:val="26"/>
              </w:rPr>
            </w:pPr>
            <w:r w:rsidRPr="0080424E">
              <w:rPr>
                <w:bCs/>
                <w:sz w:val="26"/>
                <w:szCs w:val="26"/>
              </w:rPr>
              <w:t>49 396,97</w:t>
            </w:r>
          </w:p>
        </w:tc>
        <w:tc>
          <w:tcPr>
            <w:tcW w:w="1559" w:type="dxa"/>
          </w:tcPr>
          <w:p w14:paraId="4FC0E971" w14:textId="3583F36C" w:rsidR="000526C2" w:rsidRPr="0080424E" w:rsidRDefault="0049780A" w:rsidP="00CE4FA4">
            <w:pPr>
              <w:jc w:val="center"/>
              <w:rPr>
                <w:bCs/>
                <w:sz w:val="26"/>
                <w:szCs w:val="26"/>
              </w:rPr>
            </w:pPr>
            <w:r>
              <w:rPr>
                <w:bCs/>
                <w:sz w:val="26"/>
                <w:szCs w:val="26"/>
              </w:rPr>
              <w:t>«</w:t>
            </w:r>
            <w:r w:rsidR="000526C2" w:rsidRPr="0080424E">
              <w:rPr>
                <w:bCs/>
                <w:sz w:val="26"/>
                <w:szCs w:val="26"/>
              </w:rPr>
              <w:t>Chevrolet</w:t>
            </w:r>
          </w:p>
          <w:p w14:paraId="36C86978" w14:textId="0E771812" w:rsidR="00E36D7A" w:rsidRPr="0080424E" w:rsidRDefault="000526C2" w:rsidP="00CE4FA4">
            <w:pPr>
              <w:jc w:val="center"/>
              <w:rPr>
                <w:bCs/>
                <w:sz w:val="26"/>
                <w:szCs w:val="26"/>
              </w:rPr>
            </w:pPr>
            <w:r w:rsidRPr="0080424E">
              <w:rPr>
                <w:bCs/>
                <w:sz w:val="26"/>
                <w:szCs w:val="26"/>
              </w:rPr>
              <w:t>Aveo</w:t>
            </w:r>
            <w:r w:rsidR="0049780A">
              <w:rPr>
                <w:bCs/>
                <w:sz w:val="26"/>
                <w:szCs w:val="26"/>
              </w:rPr>
              <w:t>»</w:t>
            </w:r>
          </w:p>
          <w:p w14:paraId="4182FD21" w14:textId="77777777" w:rsidR="000526C2" w:rsidRPr="0080424E" w:rsidRDefault="000526C2" w:rsidP="00CE4FA4">
            <w:pPr>
              <w:jc w:val="center"/>
              <w:rPr>
                <w:bCs/>
                <w:sz w:val="26"/>
                <w:szCs w:val="26"/>
              </w:rPr>
            </w:pPr>
          </w:p>
        </w:tc>
        <w:tc>
          <w:tcPr>
            <w:tcW w:w="1559" w:type="dxa"/>
          </w:tcPr>
          <w:p w14:paraId="5935C157" w14:textId="77777777" w:rsidR="00E36D7A" w:rsidRPr="0080424E" w:rsidRDefault="00E36D7A" w:rsidP="00CE4FA4">
            <w:pPr>
              <w:jc w:val="center"/>
              <w:rPr>
                <w:bCs/>
                <w:sz w:val="26"/>
                <w:szCs w:val="26"/>
              </w:rPr>
            </w:pPr>
          </w:p>
        </w:tc>
        <w:tc>
          <w:tcPr>
            <w:tcW w:w="1418" w:type="dxa"/>
          </w:tcPr>
          <w:p w14:paraId="7E470516" w14:textId="77777777" w:rsidR="00E36D7A" w:rsidRPr="0080424E" w:rsidRDefault="00E36D7A" w:rsidP="00CE4FA4">
            <w:pPr>
              <w:jc w:val="center"/>
              <w:rPr>
                <w:bCs/>
                <w:sz w:val="26"/>
                <w:szCs w:val="26"/>
              </w:rPr>
            </w:pPr>
          </w:p>
        </w:tc>
        <w:tc>
          <w:tcPr>
            <w:tcW w:w="1275" w:type="dxa"/>
          </w:tcPr>
          <w:p w14:paraId="059B1F12" w14:textId="77777777" w:rsidR="00E36D7A" w:rsidRPr="0080424E" w:rsidRDefault="00E36D7A" w:rsidP="00CE4FA4">
            <w:pPr>
              <w:jc w:val="center"/>
              <w:rPr>
                <w:bCs/>
                <w:sz w:val="26"/>
                <w:szCs w:val="26"/>
              </w:rPr>
            </w:pPr>
          </w:p>
        </w:tc>
      </w:tr>
      <w:tr w:rsidR="00E36D7A" w:rsidRPr="0080424E" w14:paraId="66FF5CA1" w14:textId="77777777" w:rsidTr="0049780A">
        <w:tc>
          <w:tcPr>
            <w:tcW w:w="817" w:type="dxa"/>
          </w:tcPr>
          <w:p w14:paraId="485ABA66" w14:textId="77777777" w:rsidR="00E36D7A" w:rsidRPr="0080424E" w:rsidRDefault="00E36D7A" w:rsidP="00E36D7A">
            <w:pPr>
              <w:ind w:firstLine="567"/>
              <w:jc w:val="center"/>
              <w:rPr>
                <w:bCs/>
                <w:sz w:val="26"/>
                <w:szCs w:val="26"/>
              </w:rPr>
            </w:pPr>
          </w:p>
          <w:p w14:paraId="5BADB2A5" w14:textId="77777777" w:rsidR="00E36D7A" w:rsidRPr="0080424E" w:rsidRDefault="00E36D7A" w:rsidP="00E36D7A">
            <w:pPr>
              <w:jc w:val="center"/>
              <w:rPr>
                <w:bCs/>
                <w:sz w:val="26"/>
                <w:szCs w:val="26"/>
              </w:rPr>
            </w:pPr>
            <w:r w:rsidRPr="0080424E">
              <w:rPr>
                <w:bCs/>
                <w:sz w:val="26"/>
                <w:szCs w:val="26"/>
              </w:rPr>
              <w:t>2012</w:t>
            </w:r>
          </w:p>
        </w:tc>
        <w:tc>
          <w:tcPr>
            <w:tcW w:w="1588" w:type="dxa"/>
          </w:tcPr>
          <w:p w14:paraId="31AB4ABF" w14:textId="77777777" w:rsidR="00E36D7A" w:rsidRPr="0080424E" w:rsidRDefault="00E36D7A" w:rsidP="00AA3813">
            <w:pPr>
              <w:ind w:firstLine="567"/>
              <w:jc w:val="center"/>
              <w:rPr>
                <w:bCs/>
                <w:sz w:val="26"/>
                <w:szCs w:val="26"/>
              </w:rPr>
            </w:pPr>
          </w:p>
          <w:p w14:paraId="135F3CF5" w14:textId="77777777" w:rsidR="00E36D7A" w:rsidRPr="0080424E" w:rsidRDefault="00E36D7A" w:rsidP="00AA3813">
            <w:pPr>
              <w:jc w:val="center"/>
              <w:rPr>
                <w:bCs/>
                <w:sz w:val="26"/>
                <w:szCs w:val="26"/>
              </w:rPr>
            </w:pPr>
            <w:r w:rsidRPr="0080424E">
              <w:rPr>
                <w:bCs/>
                <w:sz w:val="26"/>
                <w:szCs w:val="26"/>
              </w:rPr>
              <w:t>449 158</w:t>
            </w:r>
          </w:p>
          <w:p w14:paraId="47B245FD" w14:textId="5956974C" w:rsidR="00E36D7A" w:rsidRPr="0080424E" w:rsidRDefault="00AA3813" w:rsidP="000526C2">
            <w:pPr>
              <w:jc w:val="both"/>
              <w:rPr>
                <w:bCs/>
                <w:sz w:val="26"/>
                <w:szCs w:val="26"/>
              </w:rPr>
            </w:pPr>
            <w:r w:rsidRPr="0080424E">
              <w:rPr>
                <w:bCs/>
                <w:sz w:val="26"/>
                <w:szCs w:val="26"/>
              </w:rPr>
              <w:t xml:space="preserve">(з них 312 000 від продажу автомобіля </w:t>
            </w:r>
            <w:r w:rsidR="0049780A">
              <w:rPr>
                <w:bCs/>
                <w:sz w:val="26"/>
                <w:szCs w:val="26"/>
              </w:rPr>
              <w:t>«</w:t>
            </w:r>
            <w:r w:rsidR="00E36D7A" w:rsidRPr="0080424E">
              <w:rPr>
                <w:bCs/>
                <w:sz w:val="26"/>
                <w:szCs w:val="26"/>
              </w:rPr>
              <w:t>A</w:t>
            </w:r>
            <w:r w:rsidR="000526C2" w:rsidRPr="0080424E">
              <w:rPr>
                <w:bCs/>
                <w:sz w:val="26"/>
                <w:szCs w:val="26"/>
              </w:rPr>
              <w:t>cura</w:t>
            </w:r>
            <w:r w:rsidR="0049780A">
              <w:rPr>
                <w:bCs/>
                <w:sz w:val="26"/>
                <w:szCs w:val="26"/>
              </w:rPr>
              <w:t>»</w:t>
            </w:r>
            <w:r w:rsidR="007F2B8D">
              <w:rPr>
                <w:bCs/>
                <w:sz w:val="26"/>
                <w:szCs w:val="26"/>
              </w:rPr>
              <w:t>)</w:t>
            </w:r>
          </w:p>
        </w:tc>
        <w:tc>
          <w:tcPr>
            <w:tcW w:w="1418" w:type="dxa"/>
          </w:tcPr>
          <w:p w14:paraId="1D33E396" w14:textId="77777777" w:rsidR="00E36D7A" w:rsidRPr="0080424E" w:rsidRDefault="00E36D7A" w:rsidP="00AA3813">
            <w:pPr>
              <w:ind w:firstLine="567"/>
              <w:jc w:val="center"/>
              <w:rPr>
                <w:bCs/>
                <w:sz w:val="26"/>
                <w:szCs w:val="26"/>
              </w:rPr>
            </w:pPr>
          </w:p>
          <w:p w14:paraId="6AAEC1D0" w14:textId="77777777" w:rsidR="00E36D7A" w:rsidRPr="0080424E" w:rsidRDefault="00E36D7A" w:rsidP="00AA3813">
            <w:pPr>
              <w:jc w:val="center"/>
              <w:rPr>
                <w:bCs/>
                <w:sz w:val="26"/>
                <w:szCs w:val="26"/>
              </w:rPr>
            </w:pPr>
            <w:r w:rsidRPr="0080424E">
              <w:rPr>
                <w:bCs/>
                <w:sz w:val="26"/>
                <w:szCs w:val="26"/>
              </w:rPr>
              <w:t>149</w:t>
            </w:r>
            <w:r w:rsidR="000526C2" w:rsidRPr="0080424E">
              <w:rPr>
                <w:bCs/>
                <w:sz w:val="26"/>
                <w:szCs w:val="26"/>
              </w:rPr>
              <w:t> </w:t>
            </w:r>
            <w:r w:rsidRPr="0080424E">
              <w:rPr>
                <w:bCs/>
                <w:sz w:val="26"/>
                <w:szCs w:val="26"/>
              </w:rPr>
              <w:t>822</w:t>
            </w:r>
          </w:p>
        </w:tc>
        <w:tc>
          <w:tcPr>
            <w:tcW w:w="1559" w:type="dxa"/>
          </w:tcPr>
          <w:p w14:paraId="4D4E3DFA" w14:textId="0DC25F78" w:rsidR="000526C2" w:rsidRPr="0080424E" w:rsidRDefault="0049780A" w:rsidP="00CE4FA4">
            <w:pPr>
              <w:jc w:val="center"/>
              <w:rPr>
                <w:bCs/>
                <w:sz w:val="26"/>
                <w:szCs w:val="26"/>
              </w:rPr>
            </w:pPr>
            <w:r>
              <w:rPr>
                <w:bCs/>
                <w:sz w:val="26"/>
                <w:szCs w:val="26"/>
              </w:rPr>
              <w:t>«</w:t>
            </w:r>
            <w:r w:rsidR="000526C2" w:rsidRPr="0080424E">
              <w:rPr>
                <w:bCs/>
                <w:sz w:val="26"/>
                <w:szCs w:val="26"/>
              </w:rPr>
              <w:t>Mazda 3</w:t>
            </w:r>
            <w:r>
              <w:rPr>
                <w:bCs/>
                <w:sz w:val="26"/>
                <w:szCs w:val="26"/>
              </w:rPr>
              <w:t>»</w:t>
            </w:r>
          </w:p>
          <w:p w14:paraId="6AA4D282" w14:textId="65A52F79" w:rsidR="00E36D7A" w:rsidRPr="0080424E" w:rsidRDefault="00E36D7A" w:rsidP="0049780A">
            <w:pPr>
              <w:jc w:val="center"/>
              <w:rPr>
                <w:bCs/>
                <w:sz w:val="26"/>
                <w:szCs w:val="26"/>
              </w:rPr>
            </w:pPr>
            <w:r w:rsidRPr="0080424E">
              <w:rPr>
                <w:bCs/>
                <w:sz w:val="26"/>
                <w:szCs w:val="26"/>
              </w:rPr>
              <w:t>103 870</w:t>
            </w:r>
          </w:p>
          <w:p w14:paraId="502CAA3B" w14:textId="77777777" w:rsidR="00E36D7A" w:rsidRPr="0080424E" w:rsidRDefault="00E36D7A" w:rsidP="00CE4FA4">
            <w:pPr>
              <w:jc w:val="center"/>
              <w:rPr>
                <w:bCs/>
                <w:sz w:val="26"/>
                <w:szCs w:val="26"/>
              </w:rPr>
            </w:pPr>
          </w:p>
        </w:tc>
        <w:tc>
          <w:tcPr>
            <w:tcW w:w="1559" w:type="dxa"/>
          </w:tcPr>
          <w:p w14:paraId="5C8B6D94" w14:textId="77777777" w:rsidR="00E36D7A" w:rsidRPr="0080424E" w:rsidRDefault="00E36D7A" w:rsidP="00CE4FA4">
            <w:pPr>
              <w:jc w:val="center"/>
              <w:rPr>
                <w:bCs/>
                <w:sz w:val="26"/>
                <w:szCs w:val="26"/>
              </w:rPr>
            </w:pPr>
          </w:p>
        </w:tc>
        <w:tc>
          <w:tcPr>
            <w:tcW w:w="1418" w:type="dxa"/>
          </w:tcPr>
          <w:p w14:paraId="6BF79FEE" w14:textId="77777777" w:rsidR="00E36D7A" w:rsidRPr="0080424E" w:rsidRDefault="00E36D7A" w:rsidP="00CE4FA4">
            <w:pPr>
              <w:jc w:val="center"/>
              <w:rPr>
                <w:bCs/>
                <w:sz w:val="26"/>
                <w:szCs w:val="26"/>
              </w:rPr>
            </w:pPr>
          </w:p>
        </w:tc>
        <w:tc>
          <w:tcPr>
            <w:tcW w:w="1275" w:type="dxa"/>
          </w:tcPr>
          <w:p w14:paraId="15BF4D26" w14:textId="77777777" w:rsidR="00E36D7A" w:rsidRPr="0080424E" w:rsidRDefault="00E36D7A" w:rsidP="00CE4FA4">
            <w:pPr>
              <w:jc w:val="center"/>
              <w:rPr>
                <w:bCs/>
                <w:sz w:val="26"/>
                <w:szCs w:val="26"/>
              </w:rPr>
            </w:pPr>
          </w:p>
        </w:tc>
      </w:tr>
      <w:tr w:rsidR="00E36D7A" w:rsidRPr="0080424E" w14:paraId="7D323B6D" w14:textId="77777777" w:rsidTr="0049780A">
        <w:tc>
          <w:tcPr>
            <w:tcW w:w="817" w:type="dxa"/>
          </w:tcPr>
          <w:p w14:paraId="6D9184AC" w14:textId="77777777" w:rsidR="00E36D7A" w:rsidRPr="0080424E" w:rsidRDefault="00E36D7A" w:rsidP="00E36D7A">
            <w:pPr>
              <w:ind w:firstLine="567"/>
              <w:jc w:val="center"/>
              <w:rPr>
                <w:bCs/>
                <w:sz w:val="26"/>
                <w:szCs w:val="26"/>
              </w:rPr>
            </w:pPr>
          </w:p>
          <w:p w14:paraId="029BA1D1" w14:textId="77777777" w:rsidR="00E36D7A" w:rsidRPr="0080424E" w:rsidRDefault="00E36D7A" w:rsidP="00E36D7A">
            <w:pPr>
              <w:jc w:val="center"/>
              <w:rPr>
                <w:bCs/>
                <w:sz w:val="26"/>
                <w:szCs w:val="26"/>
              </w:rPr>
            </w:pPr>
            <w:r w:rsidRPr="0080424E">
              <w:rPr>
                <w:bCs/>
                <w:sz w:val="26"/>
                <w:szCs w:val="26"/>
              </w:rPr>
              <w:t>2013</w:t>
            </w:r>
          </w:p>
        </w:tc>
        <w:tc>
          <w:tcPr>
            <w:tcW w:w="1588" w:type="dxa"/>
          </w:tcPr>
          <w:p w14:paraId="279B6E9F" w14:textId="77777777" w:rsidR="00E36D7A" w:rsidRPr="0080424E" w:rsidRDefault="00E36D7A" w:rsidP="00AA3813">
            <w:pPr>
              <w:ind w:firstLine="567"/>
              <w:jc w:val="center"/>
              <w:rPr>
                <w:bCs/>
                <w:sz w:val="26"/>
                <w:szCs w:val="26"/>
              </w:rPr>
            </w:pPr>
          </w:p>
          <w:p w14:paraId="10EF9D3D" w14:textId="77777777" w:rsidR="00E36D7A" w:rsidRPr="0080424E" w:rsidRDefault="00E36D7A" w:rsidP="00AA3813">
            <w:pPr>
              <w:jc w:val="center"/>
              <w:rPr>
                <w:bCs/>
                <w:sz w:val="26"/>
                <w:szCs w:val="26"/>
              </w:rPr>
            </w:pPr>
            <w:r w:rsidRPr="0080424E">
              <w:rPr>
                <w:bCs/>
                <w:sz w:val="26"/>
                <w:szCs w:val="26"/>
              </w:rPr>
              <w:t>187 689</w:t>
            </w:r>
          </w:p>
        </w:tc>
        <w:tc>
          <w:tcPr>
            <w:tcW w:w="1418" w:type="dxa"/>
          </w:tcPr>
          <w:p w14:paraId="536FDE9D" w14:textId="77777777" w:rsidR="00E36D7A" w:rsidRPr="0080424E" w:rsidRDefault="00E36D7A" w:rsidP="00E36D7A">
            <w:pPr>
              <w:ind w:firstLine="567"/>
              <w:jc w:val="both"/>
              <w:rPr>
                <w:bCs/>
                <w:sz w:val="26"/>
                <w:szCs w:val="26"/>
              </w:rPr>
            </w:pPr>
          </w:p>
          <w:p w14:paraId="05BC0262" w14:textId="77777777" w:rsidR="00E36D7A" w:rsidRPr="0080424E" w:rsidRDefault="00E36D7A" w:rsidP="00AA3813">
            <w:pPr>
              <w:jc w:val="both"/>
              <w:rPr>
                <w:bCs/>
                <w:sz w:val="26"/>
                <w:szCs w:val="26"/>
              </w:rPr>
            </w:pPr>
            <w:r w:rsidRPr="0080424E">
              <w:rPr>
                <w:bCs/>
                <w:sz w:val="26"/>
                <w:szCs w:val="26"/>
              </w:rPr>
              <w:t>159 780</w:t>
            </w:r>
          </w:p>
        </w:tc>
        <w:tc>
          <w:tcPr>
            <w:tcW w:w="1559" w:type="dxa"/>
          </w:tcPr>
          <w:p w14:paraId="18B418CF" w14:textId="77777777" w:rsidR="00E36D7A" w:rsidRPr="0080424E" w:rsidRDefault="00E36D7A" w:rsidP="00CE4FA4">
            <w:pPr>
              <w:jc w:val="center"/>
              <w:rPr>
                <w:bCs/>
                <w:sz w:val="26"/>
                <w:szCs w:val="26"/>
              </w:rPr>
            </w:pPr>
          </w:p>
        </w:tc>
        <w:tc>
          <w:tcPr>
            <w:tcW w:w="1559" w:type="dxa"/>
          </w:tcPr>
          <w:p w14:paraId="5028814F" w14:textId="770AEC46" w:rsidR="00AA3813" w:rsidRPr="0080424E" w:rsidRDefault="0049780A" w:rsidP="00CE4FA4">
            <w:pPr>
              <w:jc w:val="center"/>
              <w:rPr>
                <w:bCs/>
                <w:sz w:val="26"/>
                <w:szCs w:val="26"/>
              </w:rPr>
            </w:pPr>
            <w:r>
              <w:rPr>
                <w:bCs/>
                <w:sz w:val="26"/>
                <w:szCs w:val="26"/>
              </w:rPr>
              <w:t>«</w:t>
            </w:r>
            <w:r w:rsidR="00E36D7A" w:rsidRPr="0080424E">
              <w:rPr>
                <w:bCs/>
                <w:sz w:val="26"/>
                <w:szCs w:val="26"/>
              </w:rPr>
              <w:t>A</w:t>
            </w:r>
            <w:r w:rsidR="000526C2" w:rsidRPr="0080424E">
              <w:rPr>
                <w:bCs/>
                <w:sz w:val="26"/>
                <w:szCs w:val="26"/>
              </w:rPr>
              <w:t>udi</w:t>
            </w:r>
            <w:r w:rsidR="00E36D7A" w:rsidRPr="0080424E">
              <w:rPr>
                <w:bCs/>
                <w:sz w:val="26"/>
                <w:szCs w:val="26"/>
              </w:rPr>
              <w:t xml:space="preserve"> A5</w:t>
            </w:r>
            <w:r>
              <w:rPr>
                <w:bCs/>
                <w:sz w:val="26"/>
                <w:szCs w:val="26"/>
              </w:rPr>
              <w:t>»</w:t>
            </w:r>
          </w:p>
          <w:p w14:paraId="33E7916F" w14:textId="7D5F44BC" w:rsidR="00E36D7A" w:rsidRPr="0080424E" w:rsidRDefault="00E36D7A" w:rsidP="0049780A">
            <w:pPr>
              <w:jc w:val="center"/>
              <w:rPr>
                <w:bCs/>
                <w:sz w:val="26"/>
                <w:szCs w:val="26"/>
              </w:rPr>
            </w:pPr>
            <w:r w:rsidRPr="0080424E">
              <w:rPr>
                <w:bCs/>
                <w:sz w:val="26"/>
                <w:szCs w:val="26"/>
              </w:rPr>
              <w:t>399 650</w:t>
            </w:r>
          </w:p>
          <w:p w14:paraId="55C323FE" w14:textId="77777777" w:rsidR="00E36D7A" w:rsidRPr="0080424E" w:rsidRDefault="00E36D7A" w:rsidP="00CE4FA4">
            <w:pPr>
              <w:jc w:val="center"/>
              <w:rPr>
                <w:bCs/>
                <w:sz w:val="26"/>
                <w:szCs w:val="26"/>
              </w:rPr>
            </w:pPr>
          </w:p>
        </w:tc>
        <w:tc>
          <w:tcPr>
            <w:tcW w:w="1418" w:type="dxa"/>
          </w:tcPr>
          <w:p w14:paraId="3A48AADB" w14:textId="77777777" w:rsidR="00E36D7A" w:rsidRPr="0080424E" w:rsidRDefault="00E36D7A" w:rsidP="00CE4FA4">
            <w:pPr>
              <w:jc w:val="center"/>
              <w:rPr>
                <w:bCs/>
                <w:sz w:val="26"/>
                <w:szCs w:val="26"/>
              </w:rPr>
            </w:pPr>
          </w:p>
        </w:tc>
        <w:tc>
          <w:tcPr>
            <w:tcW w:w="1275" w:type="dxa"/>
          </w:tcPr>
          <w:p w14:paraId="10CF5666" w14:textId="77777777" w:rsidR="00E36D7A" w:rsidRPr="0080424E" w:rsidRDefault="00E36D7A" w:rsidP="00CE4FA4">
            <w:pPr>
              <w:jc w:val="center"/>
              <w:rPr>
                <w:bCs/>
                <w:sz w:val="26"/>
                <w:szCs w:val="26"/>
              </w:rPr>
            </w:pPr>
          </w:p>
        </w:tc>
      </w:tr>
      <w:tr w:rsidR="00E36D7A" w:rsidRPr="0080424E" w14:paraId="331749C4" w14:textId="77777777" w:rsidTr="0049780A">
        <w:tc>
          <w:tcPr>
            <w:tcW w:w="817" w:type="dxa"/>
          </w:tcPr>
          <w:p w14:paraId="0B1EC388" w14:textId="77777777" w:rsidR="00E36D7A" w:rsidRPr="0080424E" w:rsidRDefault="00E36D7A" w:rsidP="00E36D7A">
            <w:pPr>
              <w:ind w:firstLine="567"/>
              <w:jc w:val="center"/>
              <w:rPr>
                <w:bCs/>
                <w:sz w:val="26"/>
                <w:szCs w:val="26"/>
              </w:rPr>
            </w:pPr>
          </w:p>
          <w:p w14:paraId="363FE07E" w14:textId="77777777" w:rsidR="00E36D7A" w:rsidRPr="0080424E" w:rsidRDefault="00E36D7A" w:rsidP="00E36D7A">
            <w:pPr>
              <w:jc w:val="center"/>
              <w:rPr>
                <w:bCs/>
                <w:sz w:val="26"/>
                <w:szCs w:val="26"/>
              </w:rPr>
            </w:pPr>
            <w:r w:rsidRPr="0080424E">
              <w:rPr>
                <w:bCs/>
                <w:sz w:val="26"/>
                <w:szCs w:val="26"/>
              </w:rPr>
              <w:t>2014</w:t>
            </w:r>
          </w:p>
        </w:tc>
        <w:tc>
          <w:tcPr>
            <w:tcW w:w="1588" w:type="dxa"/>
          </w:tcPr>
          <w:p w14:paraId="4B94226E" w14:textId="77777777" w:rsidR="00E36D7A" w:rsidRPr="0080424E" w:rsidRDefault="00E36D7A" w:rsidP="00AA3813">
            <w:pPr>
              <w:ind w:firstLine="567"/>
              <w:jc w:val="center"/>
              <w:rPr>
                <w:bCs/>
                <w:sz w:val="26"/>
                <w:szCs w:val="26"/>
              </w:rPr>
            </w:pPr>
          </w:p>
          <w:p w14:paraId="0CF9BBF1" w14:textId="77777777" w:rsidR="00E36D7A" w:rsidRPr="0080424E" w:rsidRDefault="00E36D7A" w:rsidP="00AA3813">
            <w:pPr>
              <w:jc w:val="center"/>
              <w:rPr>
                <w:bCs/>
                <w:sz w:val="26"/>
                <w:szCs w:val="26"/>
              </w:rPr>
            </w:pPr>
            <w:r w:rsidRPr="0080424E">
              <w:rPr>
                <w:bCs/>
                <w:sz w:val="26"/>
                <w:szCs w:val="26"/>
              </w:rPr>
              <w:t>201 049</w:t>
            </w:r>
          </w:p>
        </w:tc>
        <w:tc>
          <w:tcPr>
            <w:tcW w:w="1418" w:type="dxa"/>
          </w:tcPr>
          <w:p w14:paraId="63ABC831" w14:textId="77777777" w:rsidR="00E36D7A" w:rsidRPr="0080424E" w:rsidRDefault="00E36D7A" w:rsidP="00E36D7A">
            <w:pPr>
              <w:ind w:firstLine="567"/>
              <w:jc w:val="both"/>
              <w:rPr>
                <w:bCs/>
                <w:sz w:val="26"/>
                <w:szCs w:val="26"/>
              </w:rPr>
            </w:pPr>
          </w:p>
          <w:p w14:paraId="502BF01E" w14:textId="77777777" w:rsidR="00E36D7A" w:rsidRPr="0080424E" w:rsidRDefault="00E36D7A" w:rsidP="00AA3813">
            <w:pPr>
              <w:jc w:val="both"/>
              <w:rPr>
                <w:bCs/>
                <w:sz w:val="26"/>
                <w:szCs w:val="26"/>
              </w:rPr>
            </w:pPr>
            <w:r w:rsidRPr="0080424E">
              <w:rPr>
                <w:bCs/>
                <w:sz w:val="26"/>
                <w:szCs w:val="26"/>
              </w:rPr>
              <w:t>187 963</w:t>
            </w:r>
          </w:p>
        </w:tc>
        <w:tc>
          <w:tcPr>
            <w:tcW w:w="1559" w:type="dxa"/>
          </w:tcPr>
          <w:p w14:paraId="40A79374" w14:textId="77777777" w:rsidR="00E36D7A" w:rsidRPr="0080424E" w:rsidRDefault="00E36D7A" w:rsidP="00CE4FA4">
            <w:pPr>
              <w:jc w:val="center"/>
              <w:rPr>
                <w:bCs/>
                <w:sz w:val="26"/>
                <w:szCs w:val="26"/>
              </w:rPr>
            </w:pPr>
          </w:p>
        </w:tc>
        <w:tc>
          <w:tcPr>
            <w:tcW w:w="1559" w:type="dxa"/>
          </w:tcPr>
          <w:p w14:paraId="77D099D6" w14:textId="77777777" w:rsidR="00E36D7A" w:rsidRPr="0080424E" w:rsidRDefault="00E36D7A" w:rsidP="00CE4FA4">
            <w:pPr>
              <w:jc w:val="center"/>
              <w:rPr>
                <w:bCs/>
                <w:sz w:val="26"/>
                <w:szCs w:val="26"/>
              </w:rPr>
            </w:pPr>
          </w:p>
        </w:tc>
        <w:tc>
          <w:tcPr>
            <w:tcW w:w="1418" w:type="dxa"/>
          </w:tcPr>
          <w:p w14:paraId="18AA98A3" w14:textId="77777777" w:rsidR="00E36D7A" w:rsidRPr="0080424E" w:rsidRDefault="00E36D7A" w:rsidP="00CE4FA4">
            <w:pPr>
              <w:jc w:val="center"/>
              <w:rPr>
                <w:bCs/>
                <w:sz w:val="26"/>
                <w:szCs w:val="26"/>
              </w:rPr>
            </w:pPr>
          </w:p>
        </w:tc>
        <w:tc>
          <w:tcPr>
            <w:tcW w:w="1275" w:type="dxa"/>
          </w:tcPr>
          <w:p w14:paraId="63AE5C49" w14:textId="77777777" w:rsidR="00E36D7A" w:rsidRPr="0080424E" w:rsidRDefault="00E36D7A" w:rsidP="00CE4FA4">
            <w:pPr>
              <w:jc w:val="center"/>
              <w:rPr>
                <w:bCs/>
                <w:sz w:val="26"/>
                <w:szCs w:val="26"/>
              </w:rPr>
            </w:pPr>
          </w:p>
        </w:tc>
      </w:tr>
      <w:tr w:rsidR="00E36D7A" w:rsidRPr="0080424E" w14:paraId="5423AE44" w14:textId="77777777" w:rsidTr="0049780A">
        <w:tc>
          <w:tcPr>
            <w:tcW w:w="817" w:type="dxa"/>
          </w:tcPr>
          <w:p w14:paraId="1F75B79A" w14:textId="77777777" w:rsidR="00E36D7A" w:rsidRPr="0080424E" w:rsidRDefault="00E36D7A" w:rsidP="00E36D7A">
            <w:pPr>
              <w:ind w:firstLine="567"/>
              <w:jc w:val="center"/>
              <w:rPr>
                <w:bCs/>
                <w:sz w:val="26"/>
                <w:szCs w:val="26"/>
              </w:rPr>
            </w:pPr>
          </w:p>
          <w:p w14:paraId="021148CB" w14:textId="77777777" w:rsidR="00E36D7A" w:rsidRPr="0080424E" w:rsidRDefault="00E36D7A" w:rsidP="00E36D7A">
            <w:pPr>
              <w:jc w:val="center"/>
              <w:rPr>
                <w:bCs/>
                <w:sz w:val="26"/>
                <w:szCs w:val="26"/>
              </w:rPr>
            </w:pPr>
            <w:r w:rsidRPr="0080424E">
              <w:rPr>
                <w:bCs/>
                <w:sz w:val="26"/>
                <w:szCs w:val="26"/>
              </w:rPr>
              <w:t>2015</w:t>
            </w:r>
          </w:p>
        </w:tc>
        <w:tc>
          <w:tcPr>
            <w:tcW w:w="1588" w:type="dxa"/>
          </w:tcPr>
          <w:p w14:paraId="6C224FE9" w14:textId="77777777" w:rsidR="00E36D7A" w:rsidRPr="0080424E" w:rsidRDefault="00E36D7A" w:rsidP="00AA3813">
            <w:pPr>
              <w:ind w:firstLine="567"/>
              <w:jc w:val="center"/>
              <w:rPr>
                <w:bCs/>
                <w:sz w:val="26"/>
                <w:szCs w:val="26"/>
              </w:rPr>
            </w:pPr>
          </w:p>
          <w:p w14:paraId="7B609860" w14:textId="77777777" w:rsidR="00E36D7A" w:rsidRPr="0080424E" w:rsidRDefault="00E36D7A" w:rsidP="00AA3813">
            <w:pPr>
              <w:jc w:val="center"/>
              <w:rPr>
                <w:bCs/>
                <w:sz w:val="26"/>
                <w:szCs w:val="26"/>
              </w:rPr>
            </w:pPr>
            <w:r w:rsidRPr="0080424E">
              <w:rPr>
                <w:bCs/>
                <w:sz w:val="26"/>
                <w:szCs w:val="26"/>
              </w:rPr>
              <w:t>192 796</w:t>
            </w:r>
          </w:p>
        </w:tc>
        <w:tc>
          <w:tcPr>
            <w:tcW w:w="1418" w:type="dxa"/>
          </w:tcPr>
          <w:p w14:paraId="43C2A006" w14:textId="77777777" w:rsidR="00E36D7A" w:rsidRPr="0080424E" w:rsidRDefault="00E36D7A" w:rsidP="00E36D7A">
            <w:pPr>
              <w:ind w:firstLine="567"/>
              <w:jc w:val="both"/>
              <w:rPr>
                <w:bCs/>
                <w:sz w:val="26"/>
                <w:szCs w:val="26"/>
              </w:rPr>
            </w:pPr>
          </w:p>
          <w:p w14:paraId="1C81D77B" w14:textId="77777777" w:rsidR="00E36D7A" w:rsidRPr="0080424E" w:rsidRDefault="00E36D7A" w:rsidP="00AA3813">
            <w:pPr>
              <w:jc w:val="both"/>
              <w:rPr>
                <w:bCs/>
                <w:sz w:val="26"/>
                <w:szCs w:val="26"/>
              </w:rPr>
            </w:pPr>
            <w:r w:rsidRPr="0080424E">
              <w:rPr>
                <w:bCs/>
                <w:sz w:val="26"/>
                <w:szCs w:val="26"/>
              </w:rPr>
              <w:t>883 798</w:t>
            </w:r>
          </w:p>
        </w:tc>
        <w:tc>
          <w:tcPr>
            <w:tcW w:w="1559" w:type="dxa"/>
          </w:tcPr>
          <w:p w14:paraId="3C34403B" w14:textId="1B3875FC" w:rsidR="00E36D7A" w:rsidRPr="0080424E" w:rsidRDefault="0049780A" w:rsidP="00CE4FA4">
            <w:pPr>
              <w:jc w:val="center"/>
              <w:rPr>
                <w:bCs/>
                <w:sz w:val="26"/>
                <w:szCs w:val="26"/>
              </w:rPr>
            </w:pPr>
            <w:r>
              <w:rPr>
                <w:bCs/>
                <w:sz w:val="26"/>
                <w:szCs w:val="26"/>
              </w:rPr>
              <w:t>«</w:t>
            </w:r>
            <w:r w:rsidR="00E36D7A" w:rsidRPr="0080424E">
              <w:rPr>
                <w:bCs/>
                <w:sz w:val="26"/>
                <w:szCs w:val="26"/>
              </w:rPr>
              <w:t>A</w:t>
            </w:r>
            <w:r w:rsidR="000526C2" w:rsidRPr="0080424E">
              <w:rPr>
                <w:bCs/>
                <w:sz w:val="26"/>
                <w:szCs w:val="26"/>
              </w:rPr>
              <w:t>udi</w:t>
            </w:r>
            <w:r w:rsidR="00E36D7A" w:rsidRPr="0080424E">
              <w:rPr>
                <w:bCs/>
                <w:sz w:val="26"/>
                <w:szCs w:val="26"/>
              </w:rPr>
              <w:t xml:space="preserve"> A5</w:t>
            </w:r>
            <w:r>
              <w:rPr>
                <w:bCs/>
                <w:sz w:val="26"/>
                <w:szCs w:val="26"/>
              </w:rPr>
              <w:t>»</w:t>
            </w:r>
          </w:p>
          <w:p w14:paraId="43DDCC95" w14:textId="01293509" w:rsidR="00E36D7A" w:rsidRPr="0080424E" w:rsidRDefault="00E36D7A" w:rsidP="0049780A">
            <w:pPr>
              <w:jc w:val="center"/>
              <w:rPr>
                <w:bCs/>
                <w:sz w:val="26"/>
                <w:szCs w:val="26"/>
              </w:rPr>
            </w:pPr>
            <w:r w:rsidRPr="0080424E">
              <w:rPr>
                <w:bCs/>
                <w:sz w:val="26"/>
                <w:szCs w:val="26"/>
              </w:rPr>
              <w:t>726 000</w:t>
            </w:r>
          </w:p>
          <w:p w14:paraId="2EFE4DB7" w14:textId="77777777" w:rsidR="00E36D7A" w:rsidRPr="0080424E" w:rsidRDefault="00E36D7A" w:rsidP="00CE4FA4">
            <w:pPr>
              <w:jc w:val="center"/>
              <w:rPr>
                <w:bCs/>
                <w:sz w:val="26"/>
                <w:szCs w:val="26"/>
              </w:rPr>
            </w:pPr>
          </w:p>
        </w:tc>
        <w:tc>
          <w:tcPr>
            <w:tcW w:w="1559" w:type="dxa"/>
          </w:tcPr>
          <w:p w14:paraId="6CF83A4C" w14:textId="5A3FE2D7" w:rsidR="00E36D7A" w:rsidRPr="0080424E" w:rsidRDefault="0049780A" w:rsidP="00CE4FA4">
            <w:pPr>
              <w:jc w:val="center"/>
              <w:rPr>
                <w:bCs/>
                <w:sz w:val="26"/>
                <w:szCs w:val="26"/>
              </w:rPr>
            </w:pPr>
            <w:r>
              <w:rPr>
                <w:bCs/>
                <w:sz w:val="26"/>
                <w:szCs w:val="26"/>
              </w:rPr>
              <w:t>«</w:t>
            </w:r>
            <w:r w:rsidR="00E36D7A" w:rsidRPr="0080424E">
              <w:rPr>
                <w:bCs/>
                <w:sz w:val="26"/>
                <w:szCs w:val="26"/>
              </w:rPr>
              <w:t>Audi Q5</w:t>
            </w:r>
            <w:r>
              <w:rPr>
                <w:bCs/>
                <w:sz w:val="26"/>
                <w:szCs w:val="26"/>
              </w:rPr>
              <w:t>»</w:t>
            </w:r>
          </w:p>
          <w:p w14:paraId="273E17A9" w14:textId="1AF67CA3" w:rsidR="00E36D7A" w:rsidRPr="0080424E" w:rsidRDefault="00E36D7A" w:rsidP="0049780A">
            <w:pPr>
              <w:jc w:val="center"/>
              <w:rPr>
                <w:bCs/>
                <w:sz w:val="26"/>
                <w:szCs w:val="26"/>
              </w:rPr>
            </w:pPr>
            <w:r w:rsidRPr="0080424E">
              <w:rPr>
                <w:bCs/>
                <w:sz w:val="26"/>
                <w:szCs w:val="26"/>
              </w:rPr>
              <w:t>820 000</w:t>
            </w:r>
          </w:p>
        </w:tc>
        <w:tc>
          <w:tcPr>
            <w:tcW w:w="1418" w:type="dxa"/>
          </w:tcPr>
          <w:p w14:paraId="6DE80ACF" w14:textId="77777777" w:rsidR="00E36D7A" w:rsidRPr="0080424E" w:rsidRDefault="00E36D7A" w:rsidP="00CE4FA4">
            <w:pPr>
              <w:jc w:val="center"/>
              <w:rPr>
                <w:bCs/>
                <w:sz w:val="26"/>
                <w:szCs w:val="26"/>
              </w:rPr>
            </w:pPr>
            <w:r w:rsidRPr="0080424E">
              <w:rPr>
                <w:bCs/>
                <w:sz w:val="26"/>
                <w:szCs w:val="26"/>
              </w:rPr>
              <w:t xml:space="preserve">20 000 </w:t>
            </w:r>
            <w:r w:rsidR="00AA3813" w:rsidRPr="0080424E">
              <w:rPr>
                <w:bCs/>
                <w:sz w:val="26"/>
                <w:szCs w:val="26"/>
              </w:rPr>
              <w:t xml:space="preserve">доларів </w:t>
            </w:r>
            <w:r w:rsidRPr="0080424E">
              <w:rPr>
                <w:bCs/>
                <w:sz w:val="26"/>
                <w:szCs w:val="26"/>
              </w:rPr>
              <w:t>США</w:t>
            </w:r>
          </w:p>
        </w:tc>
        <w:tc>
          <w:tcPr>
            <w:tcW w:w="1275" w:type="dxa"/>
          </w:tcPr>
          <w:p w14:paraId="11506447" w14:textId="77777777" w:rsidR="00E36D7A" w:rsidRPr="0080424E" w:rsidRDefault="00E36D7A" w:rsidP="00CE4FA4">
            <w:pPr>
              <w:jc w:val="center"/>
              <w:rPr>
                <w:bCs/>
                <w:sz w:val="26"/>
                <w:szCs w:val="26"/>
              </w:rPr>
            </w:pPr>
            <w:r w:rsidRPr="0080424E">
              <w:rPr>
                <w:bCs/>
                <w:sz w:val="26"/>
                <w:szCs w:val="26"/>
              </w:rPr>
              <w:t xml:space="preserve">10 000 </w:t>
            </w:r>
            <w:r w:rsidR="00AA3813" w:rsidRPr="0080424E">
              <w:rPr>
                <w:bCs/>
                <w:sz w:val="26"/>
                <w:szCs w:val="26"/>
              </w:rPr>
              <w:t xml:space="preserve">доларів </w:t>
            </w:r>
            <w:r w:rsidRPr="0080424E">
              <w:rPr>
                <w:bCs/>
                <w:sz w:val="26"/>
                <w:szCs w:val="26"/>
              </w:rPr>
              <w:t>США</w:t>
            </w:r>
          </w:p>
        </w:tc>
      </w:tr>
      <w:tr w:rsidR="00E36D7A" w:rsidRPr="0080424E" w14:paraId="42F1F182" w14:textId="77777777" w:rsidTr="0049780A">
        <w:tc>
          <w:tcPr>
            <w:tcW w:w="817" w:type="dxa"/>
          </w:tcPr>
          <w:p w14:paraId="77E14290" w14:textId="77777777" w:rsidR="00E36D7A" w:rsidRPr="0080424E" w:rsidRDefault="00E36D7A" w:rsidP="00E36D7A">
            <w:pPr>
              <w:ind w:firstLine="567"/>
              <w:jc w:val="center"/>
              <w:rPr>
                <w:bCs/>
                <w:sz w:val="26"/>
                <w:szCs w:val="26"/>
              </w:rPr>
            </w:pPr>
          </w:p>
          <w:p w14:paraId="17C382AE" w14:textId="77777777" w:rsidR="00E36D7A" w:rsidRPr="0080424E" w:rsidRDefault="00E36D7A" w:rsidP="00E36D7A">
            <w:pPr>
              <w:jc w:val="center"/>
              <w:rPr>
                <w:bCs/>
                <w:sz w:val="26"/>
                <w:szCs w:val="26"/>
              </w:rPr>
            </w:pPr>
            <w:r w:rsidRPr="0080424E">
              <w:rPr>
                <w:bCs/>
                <w:sz w:val="26"/>
                <w:szCs w:val="26"/>
              </w:rPr>
              <w:t>2016</w:t>
            </w:r>
          </w:p>
        </w:tc>
        <w:tc>
          <w:tcPr>
            <w:tcW w:w="1588" w:type="dxa"/>
          </w:tcPr>
          <w:p w14:paraId="42790422" w14:textId="77777777" w:rsidR="00E36D7A" w:rsidRPr="0080424E" w:rsidRDefault="00E36D7A" w:rsidP="00AA3813">
            <w:pPr>
              <w:ind w:firstLine="567"/>
              <w:jc w:val="center"/>
              <w:rPr>
                <w:bCs/>
                <w:sz w:val="26"/>
                <w:szCs w:val="26"/>
              </w:rPr>
            </w:pPr>
          </w:p>
          <w:p w14:paraId="37A06BA9" w14:textId="77777777" w:rsidR="00E36D7A" w:rsidRPr="0080424E" w:rsidRDefault="00E36D7A" w:rsidP="00AA3813">
            <w:pPr>
              <w:jc w:val="center"/>
              <w:rPr>
                <w:bCs/>
                <w:sz w:val="26"/>
                <w:szCs w:val="26"/>
              </w:rPr>
            </w:pPr>
            <w:r w:rsidRPr="0080424E">
              <w:rPr>
                <w:bCs/>
                <w:sz w:val="26"/>
                <w:szCs w:val="26"/>
              </w:rPr>
              <w:t>231 195</w:t>
            </w:r>
          </w:p>
        </w:tc>
        <w:tc>
          <w:tcPr>
            <w:tcW w:w="1418" w:type="dxa"/>
          </w:tcPr>
          <w:p w14:paraId="204F0E09" w14:textId="77777777" w:rsidR="00E36D7A" w:rsidRPr="0080424E" w:rsidRDefault="00E36D7A" w:rsidP="00E36D7A">
            <w:pPr>
              <w:ind w:firstLine="567"/>
              <w:jc w:val="both"/>
              <w:rPr>
                <w:bCs/>
                <w:sz w:val="26"/>
                <w:szCs w:val="26"/>
              </w:rPr>
            </w:pPr>
          </w:p>
          <w:p w14:paraId="13DA285E" w14:textId="77777777" w:rsidR="00E36D7A" w:rsidRPr="0080424E" w:rsidRDefault="00E36D7A" w:rsidP="00AA3813">
            <w:pPr>
              <w:jc w:val="both"/>
              <w:rPr>
                <w:bCs/>
                <w:sz w:val="26"/>
                <w:szCs w:val="26"/>
              </w:rPr>
            </w:pPr>
            <w:r w:rsidRPr="0080424E">
              <w:rPr>
                <w:bCs/>
                <w:sz w:val="26"/>
                <w:szCs w:val="26"/>
              </w:rPr>
              <w:t>186 116</w:t>
            </w:r>
          </w:p>
        </w:tc>
        <w:tc>
          <w:tcPr>
            <w:tcW w:w="1559" w:type="dxa"/>
          </w:tcPr>
          <w:p w14:paraId="334B615C" w14:textId="77777777" w:rsidR="00E36D7A" w:rsidRPr="0080424E" w:rsidRDefault="00E36D7A" w:rsidP="00CE4FA4">
            <w:pPr>
              <w:jc w:val="center"/>
              <w:rPr>
                <w:bCs/>
                <w:sz w:val="26"/>
                <w:szCs w:val="26"/>
              </w:rPr>
            </w:pPr>
          </w:p>
        </w:tc>
        <w:tc>
          <w:tcPr>
            <w:tcW w:w="1559" w:type="dxa"/>
          </w:tcPr>
          <w:p w14:paraId="6DE2DDA3" w14:textId="77777777" w:rsidR="00E36D7A" w:rsidRPr="0080424E" w:rsidRDefault="00E36D7A" w:rsidP="00CE4FA4">
            <w:pPr>
              <w:jc w:val="center"/>
              <w:rPr>
                <w:bCs/>
                <w:sz w:val="26"/>
                <w:szCs w:val="26"/>
              </w:rPr>
            </w:pPr>
          </w:p>
        </w:tc>
        <w:tc>
          <w:tcPr>
            <w:tcW w:w="1418" w:type="dxa"/>
          </w:tcPr>
          <w:p w14:paraId="29E49E62" w14:textId="77777777" w:rsidR="00E36D7A" w:rsidRPr="0080424E" w:rsidRDefault="00E36D7A" w:rsidP="00CE4FA4">
            <w:pPr>
              <w:jc w:val="center"/>
              <w:rPr>
                <w:bCs/>
                <w:sz w:val="26"/>
                <w:szCs w:val="26"/>
              </w:rPr>
            </w:pPr>
            <w:r w:rsidRPr="0080424E">
              <w:rPr>
                <w:bCs/>
                <w:sz w:val="26"/>
                <w:szCs w:val="26"/>
              </w:rPr>
              <w:t xml:space="preserve">20 000 </w:t>
            </w:r>
            <w:r w:rsidR="00AA3813" w:rsidRPr="0080424E">
              <w:rPr>
                <w:bCs/>
                <w:sz w:val="26"/>
                <w:szCs w:val="26"/>
              </w:rPr>
              <w:t xml:space="preserve">доларів </w:t>
            </w:r>
            <w:r w:rsidRPr="0080424E">
              <w:rPr>
                <w:bCs/>
                <w:sz w:val="26"/>
                <w:szCs w:val="26"/>
              </w:rPr>
              <w:t>США</w:t>
            </w:r>
          </w:p>
        </w:tc>
        <w:tc>
          <w:tcPr>
            <w:tcW w:w="1275" w:type="dxa"/>
          </w:tcPr>
          <w:p w14:paraId="16F15260" w14:textId="77777777" w:rsidR="00E36D7A" w:rsidRPr="0080424E" w:rsidRDefault="00E36D7A" w:rsidP="00CE4FA4">
            <w:pPr>
              <w:jc w:val="center"/>
              <w:rPr>
                <w:bCs/>
                <w:sz w:val="26"/>
                <w:szCs w:val="26"/>
              </w:rPr>
            </w:pPr>
            <w:r w:rsidRPr="0080424E">
              <w:rPr>
                <w:bCs/>
                <w:sz w:val="26"/>
                <w:szCs w:val="26"/>
              </w:rPr>
              <w:t xml:space="preserve">10 000 </w:t>
            </w:r>
            <w:r w:rsidR="00AA3813" w:rsidRPr="0080424E">
              <w:rPr>
                <w:bCs/>
                <w:sz w:val="26"/>
                <w:szCs w:val="26"/>
              </w:rPr>
              <w:t xml:space="preserve">доларів </w:t>
            </w:r>
            <w:r w:rsidRPr="0080424E">
              <w:rPr>
                <w:bCs/>
                <w:sz w:val="26"/>
                <w:szCs w:val="26"/>
              </w:rPr>
              <w:t>США</w:t>
            </w:r>
          </w:p>
        </w:tc>
      </w:tr>
      <w:tr w:rsidR="00E36D7A" w:rsidRPr="0080424E" w14:paraId="5006B87B" w14:textId="77777777" w:rsidTr="0049780A">
        <w:tc>
          <w:tcPr>
            <w:tcW w:w="817" w:type="dxa"/>
          </w:tcPr>
          <w:p w14:paraId="56CAF0C0" w14:textId="77777777" w:rsidR="00E36D7A" w:rsidRPr="0080424E" w:rsidRDefault="00E36D7A" w:rsidP="00E36D7A">
            <w:pPr>
              <w:ind w:firstLine="567"/>
              <w:jc w:val="center"/>
              <w:rPr>
                <w:bCs/>
                <w:sz w:val="26"/>
                <w:szCs w:val="26"/>
              </w:rPr>
            </w:pPr>
          </w:p>
          <w:p w14:paraId="4282DE80" w14:textId="77777777" w:rsidR="00E36D7A" w:rsidRPr="0080424E" w:rsidRDefault="00E36D7A" w:rsidP="00E36D7A">
            <w:pPr>
              <w:jc w:val="center"/>
              <w:rPr>
                <w:bCs/>
                <w:sz w:val="26"/>
                <w:szCs w:val="26"/>
              </w:rPr>
            </w:pPr>
            <w:r w:rsidRPr="0080424E">
              <w:rPr>
                <w:bCs/>
                <w:sz w:val="26"/>
                <w:szCs w:val="26"/>
              </w:rPr>
              <w:t>2017</w:t>
            </w:r>
          </w:p>
        </w:tc>
        <w:tc>
          <w:tcPr>
            <w:tcW w:w="1588" w:type="dxa"/>
          </w:tcPr>
          <w:p w14:paraId="319EABCB" w14:textId="77777777" w:rsidR="00E36D7A" w:rsidRPr="0080424E" w:rsidRDefault="00E36D7A" w:rsidP="00AA3813">
            <w:pPr>
              <w:ind w:firstLine="567"/>
              <w:jc w:val="center"/>
              <w:rPr>
                <w:bCs/>
                <w:sz w:val="26"/>
                <w:szCs w:val="26"/>
              </w:rPr>
            </w:pPr>
          </w:p>
          <w:p w14:paraId="2F3155AD" w14:textId="77777777" w:rsidR="00E36D7A" w:rsidRPr="0080424E" w:rsidRDefault="00E36D7A" w:rsidP="00AA3813">
            <w:pPr>
              <w:jc w:val="center"/>
              <w:rPr>
                <w:bCs/>
                <w:sz w:val="26"/>
                <w:szCs w:val="26"/>
              </w:rPr>
            </w:pPr>
            <w:r w:rsidRPr="0080424E">
              <w:rPr>
                <w:bCs/>
                <w:sz w:val="26"/>
                <w:szCs w:val="26"/>
              </w:rPr>
              <w:t>267 190</w:t>
            </w:r>
          </w:p>
        </w:tc>
        <w:tc>
          <w:tcPr>
            <w:tcW w:w="1418" w:type="dxa"/>
          </w:tcPr>
          <w:p w14:paraId="12B099E7" w14:textId="77777777" w:rsidR="00E36D7A" w:rsidRPr="0080424E" w:rsidRDefault="00E36D7A" w:rsidP="00E36D7A">
            <w:pPr>
              <w:ind w:firstLine="567"/>
              <w:jc w:val="both"/>
              <w:rPr>
                <w:bCs/>
                <w:sz w:val="26"/>
                <w:szCs w:val="26"/>
              </w:rPr>
            </w:pPr>
          </w:p>
          <w:p w14:paraId="1C0CF468" w14:textId="77777777" w:rsidR="00E36D7A" w:rsidRPr="0080424E" w:rsidRDefault="00E36D7A" w:rsidP="00AA3813">
            <w:pPr>
              <w:jc w:val="both"/>
              <w:rPr>
                <w:bCs/>
                <w:sz w:val="26"/>
                <w:szCs w:val="26"/>
              </w:rPr>
            </w:pPr>
            <w:r w:rsidRPr="0080424E">
              <w:rPr>
                <w:bCs/>
                <w:sz w:val="26"/>
                <w:szCs w:val="26"/>
              </w:rPr>
              <w:t>223 011</w:t>
            </w:r>
          </w:p>
        </w:tc>
        <w:tc>
          <w:tcPr>
            <w:tcW w:w="1559" w:type="dxa"/>
          </w:tcPr>
          <w:p w14:paraId="38090A2E" w14:textId="2A5E2E5F" w:rsidR="00E36D7A" w:rsidRPr="0080424E" w:rsidRDefault="0049780A" w:rsidP="00CE4FA4">
            <w:pPr>
              <w:jc w:val="center"/>
              <w:rPr>
                <w:bCs/>
                <w:sz w:val="26"/>
                <w:szCs w:val="26"/>
              </w:rPr>
            </w:pPr>
            <w:r>
              <w:rPr>
                <w:bCs/>
                <w:sz w:val="26"/>
                <w:szCs w:val="26"/>
              </w:rPr>
              <w:t>«</w:t>
            </w:r>
            <w:r w:rsidR="00E36D7A" w:rsidRPr="0080424E">
              <w:rPr>
                <w:bCs/>
                <w:sz w:val="26"/>
                <w:szCs w:val="26"/>
              </w:rPr>
              <w:t>Audi Q5</w:t>
            </w:r>
            <w:r>
              <w:rPr>
                <w:bCs/>
                <w:sz w:val="26"/>
                <w:szCs w:val="26"/>
              </w:rPr>
              <w:t>»</w:t>
            </w:r>
          </w:p>
          <w:p w14:paraId="4DD85CBA" w14:textId="77777777" w:rsidR="00AA3813" w:rsidRPr="0080424E" w:rsidRDefault="00AA3813" w:rsidP="00CE4FA4">
            <w:pPr>
              <w:jc w:val="center"/>
              <w:rPr>
                <w:bCs/>
                <w:sz w:val="26"/>
                <w:szCs w:val="26"/>
              </w:rPr>
            </w:pPr>
          </w:p>
          <w:p w14:paraId="006A397F" w14:textId="1509A24C" w:rsidR="00E36D7A" w:rsidRPr="0080424E" w:rsidRDefault="0049780A" w:rsidP="00CE4FA4">
            <w:pPr>
              <w:jc w:val="center"/>
              <w:rPr>
                <w:bCs/>
                <w:sz w:val="26"/>
                <w:szCs w:val="26"/>
              </w:rPr>
            </w:pPr>
            <w:r>
              <w:rPr>
                <w:bCs/>
                <w:sz w:val="26"/>
                <w:szCs w:val="26"/>
              </w:rPr>
              <w:t>875 000</w:t>
            </w:r>
          </w:p>
          <w:p w14:paraId="062C5C29" w14:textId="77777777" w:rsidR="00E36D7A" w:rsidRPr="0080424E" w:rsidRDefault="00E36D7A" w:rsidP="00CE4FA4">
            <w:pPr>
              <w:jc w:val="center"/>
              <w:rPr>
                <w:bCs/>
                <w:sz w:val="26"/>
                <w:szCs w:val="26"/>
              </w:rPr>
            </w:pPr>
          </w:p>
        </w:tc>
        <w:tc>
          <w:tcPr>
            <w:tcW w:w="1559" w:type="dxa"/>
          </w:tcPr>
          <w:p w14:paraId="6ED84C03" w14:textId="77777777" w:rsidR="00E36D7A" w:rsidRPr="0080424E" w:rsidRDefault="00E36D7A" w:rsidP="00CE4FA4">
            <w:pPr>
              <w:jc w:val="center"/>
              <w:rPr>
                <w:bCs/>
                <w:sz w:val="26"/>
                <w:szCs w:val="26"/>
              </w:rPr>
            </w:pPr>
          </w:p>
        </w:tc>
        <w:tc>
          <w:tcPr>
            <w:tcW w:w="1418" w:type="dxa"/>
          </w:tcPr>
          <w:p w14:paraId="57C49D7D" w14:textId="77777777" w:rsidR="00E36D7A" w:rsidRPr="0080424E" w:rsidRDefault="00E36D7A" w:rsidP="00CE4FA4">
            <w:pPr>
              <w:jc w:val="center"/>
              <w:rPr>
                <w:bCs/>
                <w:sz w:val="26"/>
                <w:szCs w:val="26"/>
              </w:rPr>
            </w:pPr>
            <w:r w:rsidRPr="0080424E">
              <w:rPr>
                <w:bCs/>
                <w:sz w:val="26"/>
                <w:szCs w:val="26"/>
              </w:rPr>
              <w:t xml:space="preserve">20 000 </w:t>
            </w:r>
            <w:r w:rsidR="00AA3813" w:rsidRPr="0080424E">
              <w:rPr>
                <w:bCs/>
                <w:sz w:val="26"/>
                <w:szCs w:val="26"/>
              </w:rPr>
              <w:t xml:space="preserve">доларів </w:t>
            </w:r>
            <w:r w:rsidRPr="0080424E">
              <w:rPr>
                <w:bCs/>
                <w:sz w:val="26"/>
                <w:szCs w:val="26"/>
              </w:rPr>
              <w:t>США</w:t>
            </w:r>
          </w:p>
        </w:tc>
        <w:tc>
          <w:tcPr>
            <w:tcW w:w="1275" w:type="dxa"/>
          </w:tcPr>
          <w:p w14:paraId="7E6F060B" w14:textId="478EA0FB" w:rsidR="00AA3813" w:rsidRPr="0080424E" w:rsidRDefault="00E36D7A" w:rsidP="00CE4FA4">
            <w:pPr>
              <w:jc w:val="center"/>
              <w:rPr>
                <w:bCs/>
                <w:sz w:val="26"/>
                <w:szCs w:val="26"/>
              </w:rPr>
            </w:pPr>
            <w:r w:rsidRPr="0080424E">
              <w:rPr>
                <w:bCs/>
                <w:sz w:val="26"/>
                <w:szCs w:val="26"/>
              </w:rPr>
              <w:t xml:space="preserve">10 000 </w:t>
            </w:r>
            <w:r w:rsidR="00AA3813" w:rsidRPr="0080424E">
              <w:rPr>
                <w:bCs/>
                <w:sz w:val="26"/>
                <w:szCs w:val="26"/>
              </w:rPr>
              <w:t xml:space="preserve">доларів </w:t>
            </w:r>
            <w:r w:rsidRPr="0080424E">
              <w:rPr>
                <w:bCs/>
                <w:sz w:val="26"/>
                <w:szCs w:val="26"/>
              </w:rPr>
              <w:t>США</w:t>
            </w:r>
            <w:r w:rsidR="007F2B8D">
              <w:rPr>
                <w:bCs/>
                <w:sz w:val="26"/>
                <w:szCs w:val="26"/>
              </w:rPr>
              <w:t>,</w:t>
            </w:r>
          </w:p>
          <w:p w14:paraId="0447C2BE" w14:textId="77777777" w:rsidR="00E36D7A" w:rsidRPr="0080424E" w:rsidRDefault="00E36D7A" w:rsidP="00CE4FA4">
            <w:pPr>
              <w:jc w:val="center"/>
              <w:rPr>
                <w:bCs/>
                <w:sz w:val="26"/>
                <w:szCs w:val="26"/>
              </w:rPr>
            </w:pPr>
            <w:r w:rsidRPr="0080424E">
              <w:rPr>
                <w:bCs/>
                <w:sz w:val="26"/>
                <w:szCs w:val="26"/>
              </w:rPr>
              <w:t>875</w:t>
            </w:r>
            <w:r w:rsidR="001D494F" w:rsidRPr="0080424E">
              <w:rPr>
                <w:bCs/>
                <w:sz w:val="26"/>
                <w:szCs w:val="26"/>
              </w:rPr>
              <w:t xml:space="preserve"> </w:t>
            </w:r>
            <w:r w:rsidRPr="0080424E">
              <w:rPr>
                <w:bCs/>
                <w:sz w:val="26"/>
                <w:szCs w:val="26"/>
              </w:rPr>
              <w:t>000 грн</w:t>
            </w:r>
          </w:p>
        </w:tc>
      </w:tr>
      <w:tr w:rsidR="00E36D7A" w:rsidRPr="0080424E" w14:paraId="47CAAB3A" w14:textId="77777777" w:rsidTr="0049780A">
        <w:tc>
          <w:tcPr>
            <w:tcW w:w="817" w:type="dxa"/>
          </w:tcPr>
          <w:p w14:paraId="2CE02F23" w14:textId="77777777" w:rsidR="00E36D7A" w:rsidRPr="0080424E" w:rsidRDefault="00E36D7A" w:rsidP="00E36D7A">
            <w:pPr>
              <w:ind w:firstLine="567"/>
              <w:jc w:val="center"/>
              <w:rPr>
                <w:bCs/>
                <w:sz w:val="26"/>
                <w:szCs w:val="26"/>
              </w:rPr>
            </w:pPr>
          </w:p>
          <w:p w14:paraId="2F7D0D22" w14:textId="77777777" w:rsidR="00E36D7A" w:rsidRPr="0080424E" w:rsidRDefault="00E36D7A" w:rsidP="00E36D7A">
            <w:pPr>
              <w:jc w:val="center"/>
              <w:rPr>
                <w:bCs/>
                <w:sz w:val="26"/>
                <w:szCs w:val="26"/>
              </w:rPr>
            </w:pPr>
            <w:r w:rsidRPr="0080424E">
              <w:rPr>
                <w:bCs/>
                <w:sz w:val="26"/>
                <w:szCs w:val="26"/>
              </w:rPr>
              <w:t>2018</w:t>
            </w:r>
          </w:p>
        </w:tc>
        <w:tc>
          <w:tcPr>
            <w:tcW w:w="1588" w:type="dxa"/>
          </w:tcPr>
          <w:p w14:paraId="6B6DACC3" w14:textId="77777777" w:rsidR="00E36D7A" w:rsidRPr="0080424E" w:rsidRDefault="00E36D7A" w:rsidP="00AA3813">
            <w:pPr>
              <w:ind w:firstLine="567"/>
              <w:jc w:val="center"/>
              <w:rPr>
                <w:bCs/>
                <w:sz w:val="26"/>
                <w:szCs w:val="26"/>
              </w:rPr>
            </w:pPr>
          </w:p>
          <w:p w14:paraId="6989A5C1" w14:textId="77777777" w:rsidR="00E36D7A" w:rsidRPr="0080424E" w:rsidRDefault="00E36D7A" w:rsidP="00AA3813">
            <w:pPr>
              <w:jc w:val="center"/>
              <w:rPr>
                <w:bCs/>
                <w:sz w:val="26"/>
                <w:szCs w:val="26"/>
              </w:rPr>
            </w:pPr>
            <w:r w:rsidRPr="0080424E">
              <w:rPr>
                <w:bCs/>
                <w:sz w:val="26"/>
                <w:szCs w:val="26"/>
              </w:rPr>
              <w:t>323 917</w:t>
            </w:r>
          </w:p>
        </w:tc>
        <w:tc>
          <w:tcPr>
            <w:tcW w:w="1418" w:type="dxa"/>
          </w:tcPr>
          <w:p w14:paraId="60A8D320" w14:textId="77777777" w:rsidR="00E36D7A" w:rsidRPr="0080424E" w:rsidRDefault="00E36D7A" w:rsidP="00E36D7A">
            <w:pPr>
              <w:ind w:firstLine="567"/>
              <w:jc w:val="both"/>
              <w:rPr>
                <w:bCs/>
                <w:sz w:val="26"/>
                <w:szCs w:val="26"/>
              </w:rPr>
            </w:pPr>
          </w:p>
          <w:p w14:paraId="47B84FB0" w14:textId="77777777" w:rsidR="00E36D7A" w:rsidRPr="0080424E" w:rsidRDefault="00E36D7A" w:rsidP="00AA3813">
            <w:pPr>
              <w:jc w:val="both"/>
              <w:rPr>
                <w:bCs/>
                <w:sz w:val="26"/>
                <w:szCs w:val="26"/>
              </w:rPr>
            </w:pPr>
            <w:r w:rsidRPr="0080424E">
              <w:rPr>
                <w:bCs/>
                <w:sz w:val="26"/>
                <w:szCs w:val="26"/>
              </w:rPr>
              <w:t>563 348</w:t>
            </w:r>
          </w:p>
        </w:tc>
        <w:tc>
          <w:tcPr>
            <w:tcW w:w="1559" w:type="dxa"/>
          </w:tcPr>
          <w:p w14:paraId="04D5DD58" w14:textId="77777777" w:rsidR="00E36D7A" w:rsidRPr="0080424E" w:rsidRDefault="00E36D7A" w:rsidP="00CE4FA4">
            <w:pPr>
              <w:jc w:val="center"/>
              <w:rPr>
                <w:bCs/>
                <w:sz w:val="26"/>
                <w:szCs w:val="26"/>
              </w:rPr>
            </w:pPr>
          </w:p>
        </w:tc>
        <w:tc>
          <w:tcPr>
            <w:tcW w:w="1559" w:type="dxa"/>
          </w:tcPr>
          <w:p w14:paraId="1B993A9C" w14:textId="7599F61A" w:rsidR="00AA3813" w:rsidRPr="0080424E" w:rsidRDefault="005B2EA7" w:rsidP="00CE4FA4">
            <w:pPr>
              <w:jc w:val="center"/>
              <w:rPr>
                <w:bCs/>
                <w:sz w:val="26"/>
                <w:szCs w:val="26"/>
              </w:rPr>
            </w:pPr>
            <w:r>
              <w:rPr>
                <w:bCs/>
                <w:sz w:val="26"/>
                <w:szCs w:val="26"/>
              </w:rPr>
              <w:t>«</w:t>
            </w:r>
            <w:r w:rsidR="00E36D7A" w:rsidRPr="0080424E">
              <w:rPr>
                <w:bCs/>
                <w:sz w:val="26"/>
                <w:szCs w:val="26"/>
              </w:rPr>
              <w:t>Mercedes-Benz</w:t>
            </w:r>
            <w:r>
              <w:rPr>
                <w:bCs/>
                <w:sz w:val="26"/>
                <w:szCs w:val="26"/>
              </w:rPr>
              <w:t>»</w:t>
            </w:r>
          </w:p>
          <w:p w14:paraId="606A2AA4" w14:textId="77777777" w:rsidR="00AA3813" w:rsidRPr="0080424E" w:rsidRDefault="00AA3813" w:rsidP="00CE4FA4">
            <w:pPr>
              <w:jc w:val="center"/>
              <w:rPr>
                <w:bCs/>
                <w:sz w:val="26"/>
                <w:szCs w:val="26"/>
              </w:rPr>
            </w:pPr>
          </w:p>
          <w:p w14:paraId="63F2C9B7" w14:textId="77777777" w:rsidR="00E36D7A" w:rsidRPr="0080424E" w:rsidRDefault="00E36D7A" w:rsidP="00CE4FA4">
            <w:pPr>
              <w:jc w:val="center"/>
              <w:rPr>
                <w:bCs/>
                <w:sz w:val="26"/>
                <w:szCs w:val="26"/>
              </w:rPr>
            </w:pPr>
            <w:r w:rsidRPr="0080424E">
              <w:rPr>
                <w:bCs/>
                <w:sz w:val="26"/>
                <w:szCs w:val="26"/>
              </w:rPr>
              <w:t>1 254 641 грн</w:t>
            </w:r>
          </w:p>
        </w:tc>
        <w:tc>
          <w:tcPr>
            <w:tcW w:w="1418" w:type="dxa"/>
          </w:tcPr>
          <w:p w14:paraId="25427683" w14:textId="77777777" w:rsidR="00E36D7A" w:rsidRPr="0080424E" w:rsidRDefault="001D494F" w:rsidP="00CE4FA4">
            <w:pPr>
              <w:jc w:val="center"/>
              <w:rPr>
                <w:bCs/>
                <w:sz w:val="26"/>
                <w:szCs w:val="26"/>
              </w:rPr>
            </w:pPr>
            <w:r w:rsidRPr="0080424E">
              <w:rPr>
                <w:bCs/>
                <w:sz w:val="26"/>
                <w:szCs w:val="26"/>
              </w:rPr>
              <w:t xml:space="preserve">20 000 доларів  </w:t>
            </w:r>
            <w:r w:rsidR="00E36D7A" w:rsidRPr="0080424E">
              <w:rPr>
                <w:bCs/>
                <w:sz w:val="26"/>
                <w:szCs w:val="26"/>
              </w:rPr>
              <w:t>США</w:t>
            </w:r>
          </w:p>
        </w:tc>
        <w:tc>
          <w:tcPr>
            <w:tcW w:w="1275" w:type="dxa"/>
          </w:tcPr>
          <w:p w14:paraId="1F70DC93" w14:textId="77777777" w:rsidR="00E36D7A" w:rsidRPr="0080424E" w:rsidRDefault="00E36D7A" w:rsidP="00CE4FA4">
            <w:pPr>
              <w:jc w:val="center"/>
              <w:rPr>
                <w:bCs/>
                <w:sz w:val="26"/>
                <w:szCs w:val="26"/>
              </w:rPr>
            </w:pPr>
            <w:r w:rsidRPr="0080424E">
              <w:rPr>
                <w:bCs/>
                <w:sz w:val="26"/>
                <w:szCs w:val="26"/>
              </w:rPr>
              <w:t xml:space="preserve">5 000 </w:t>
            </w:r>
            <w:r w:rsidR="00AA3813" w:rsidRPr="0080424E">
              <w:rPr>
                <w:bCs/>
                <w:sz w:val="26"/>
                <w:szCs w:val="26"/>
              </w:rPr>
              <w:t xml:space="preserve">доларів </w:t>
            </w:r>
            <w:r w:rsidRPr="0080424E">
              <w:rPr>
                <w:bCs/>
                <w:sz w:val="26"/>
                <w:szCs w:val="26"/>
              </w:rPr>
              <w:t>США</w:t>
            </w:r>
          </w:p>
        </w:tc>
      </w:tr>
      <w:tr w:rsidR="00E36D7A" w:rsidRPr="0080424E" w14:paraId="454915AF" w14:textId="77777777" w:rsidTr="0049780A">
        <w:tc>
          <w:tcPr>
            <w:tcW w:w="817" w:type="dxa"/>
          </w:tcPr>
          <w:p w14:paraId="4517A6EA" w14:textId="77777777" w:rsidR="00E36D7A" w:rsidRPr="0080424E" w:rsidRDefault="00E36D7A" w:rsidP="00E36D7A">
            <w:pPr>
              <w:ind w:firstLine="567"/>
              <w:jc w:val="center"/>
              <w:rPr>
                <w:bCs/>
                <w:sz w:val="26"/>
                <w:szCs w:val="26"/>
              </w:rPr>
            </w:pPr>
          </w:p>
          <w:p w14:paraId="376B267E" w14:textId="77777777" w:rsidR="00E36D7A" w:rsidRPr="0080424E" w:rsidRDefault="00E36D7A" w:rsidP="00E36D7A">
            <w:pPr>
              <w:jc w:val="center"/>
              <w:rPr>
                <w:bCs/>
                <w:sz w:val="26"/>
                <w:szCs w:val="26"/>
              </w:rPr>
            </w:pPr>
            <w:r w:rsidRPr="0080424E">
              <w:rPr>
                <w:bCs/>
                <w:sz w:val="26"/>
                <w:szCs w:val="26"/>
              </w:rPr>
              <w:t>2019</w:t>
            </w:r>
          </w:p>
        </w:tc>
        <w:tc>
          <w:tcPr>
            <w:tcW w:w="1588" w:type="dxa"/>
          </w:tcPr>
          <w:p w14:paraId="24B06E31" w14:textId="77777777" w:rsidR="00E36D7A" w:rsidRPr="0080424E" w:rsidRDefault="00E36D7A" w:rsidP="00AA3813">
            <w:pPr>
              <w:ind w:firstLine="567"/>
              <w:jc w:val="center"/>
              <w:rPr>
                <w:bCs/>
                <w:sz w:val="26"/>
                <w:szCs w:val="26"/>
              </w:rPr>
            </w:pPr>
          </w:p>
          <w:p w14:paraId="1F800D0B" w14:textId="77777777" w:rsidR="00E36D7A" w:rsidRPr="0080424E" w:rsidRDefault="00E36D7A" w:rsidP="00AA3813">
            <w:pPr>
              <w:jc w:val="center"/>
              <w:rPr>
                <w:bCs/>
                <w:sz w:val="26"/>
                <w:szCs w:val="26"/>
              </w:rPr>
            </w:pPr>
            <w:r w:rsidRPr="0080424E">
              <w:rPr>
                <w:bCs/>
                <w:sz w:val="26"/>
                <w:szCs w:val="26"/>
              </w:rPr>
              <w:t>490 166</w:t>
            </w:r>
          </w:p>
        </w:tc>
        <w:tc>
          <w:tcPr>
            <w:tcW w:w="1418" w:type="dxa"/>
          </w:tcPr>
          <w:p w14:paraId="0E811E2A" w14:textId="77777777" w:rsidR="00E36D7A" w:rsidRPr="0080424E" w:rsidRDefault="00E36D7A" w:rsidP="00E36D7A">
            <w:pPr>
              <w:ind w:firstLine="567"/>
              <w:jc w:val="both"/>
              <w:rPr>
                <w:bCs/>
                <w:sz w:val="26"/>
                <w:szCs w:val="26"/>
              </w:rPr>
            </w:pPr>
          </w:p>
          <w:p w14:paraId="0A6EE975" w14:textId="77777777" w:rsidR="00E36D7A" w:rsidRPr="0080424E" w:rsidRDefault="00E36D7A" w:rsidP="00AA3813">
            <w:pPr>
              <w:jc w:val="both"/>
              <w:rPr>
                <w:bCs/>
                <w:sz w:val="26"/>
                <w:szCs w:val="26"/>
              </w:rPr>
            </w:pPr>
            <w:r w:rsidRPr="0080424E">
              <w:rPr>
                <w:bCs/>
                <w:sz w:val="26"/>
                <w:szCs w:val="26"/>
              </w:rPr>
              <w:t>472 435</w:t>
            </w:r>
          </w:p>
        </w:tc>
        <w:tc>
          <w:tcPr>
            <w:tcW w:w="1559" w:type="dxa"/>
          </w:tcPr>
          <w:p w14:paraId="5BFEE9D2" w14:textId="77777777" w:rsidR="00E36D7A" w:rsidRPr="0080424E" w:rsidRDefault="00E36D7A" w:rsidP="00CE4FA4">
            <w:pPr>
              <w:jc w:val="center"/>
              <w:rPr>
                <w:bCs/>
                <w:sz w:val="26"/>
                <w:szCs w:val="26"/>
              </w:rPr>
            </w:pPr>
          </w:p>
          <w:p w14:paraId="5D5CFF98" w14:textId="77777777" w:rsidR="00E36D7A" w:rsidRPr="0080424E" w:rsidRDefault="00E36D7A" w:rsidP="00CE4FA4">
            <w:pPr>
              <w:jc w:val="center"/>
              <w:rPr>
                <w:bCs/>
                <w:sz w:val="26"/>
                <w:szCs w:val="26"/>
              </w:rPr>
            </w:pPr>
          </w:p>
        </w:tc>
        <w:tc>
          <w:tcPr>
            <w:tcW w:w="1559" w:type="dxa"/>
          </w:tcPr>
          <w:p w14:paraId="53C6500C" w14:textId="77777777" w:rsidR="00E36D7A" w:rsidRPr="0080424E" w:rsidRDefault="00E36D7A" w:rsidP="00CE4FA4">
            <w:pPr>
              <w:jc w:val="center"/>
              <w:rPr>
                <w:bCs/>
                <w:sz w:val="26"/>
                <w:szCs w:val="26"/>
              </w:rPr>
            </w:pPr>
          </w:p>
        </w:tc>
        <w:tc>
          <w:tcPr>
            <w:tcW w:w="1418" w:type="dxa"/>
          </w:tcPr>
          <w:p w14:paraId="7AF23E27" w14:textId="77777777" w:rsidR="00E36D7A" w:rsidRPr="0080424E" w:rsidRDefault="001D494F" w:rsidP="00CE4FA4">
            <w:pPr>
              <w:jc w:val="center"/>
              <w:rPr>
                <w:bCs/>
                <w:sz w:val="26"/>
                <w:szCs w:val="26"/>
              </w:rPr>
            </w:pPr>
            <w:r w:rsidRPr="0080424E">
              <w:rPr>
                <w:bCs/>
                <w:sz w:val="26"/>
                <w:szCs w:val="26"/>
              </w:rPr>
              <w:t xml:space="preserve">20 000 доларів </w:t>
            </w:r>
            <w:r w:rsidR="00E36D7A" w:rsidRPr="0080424E">
              <w:rPr>
                <w:bCs/>
                <w:sz w:val="26"/>
                <w:szCs w:val="26"/>
              </w:rPr>
              <w:t>США</w:t>
            </w:r>
          </w:p>
        </w:tc>
        <w:tc>
          <w:tcPr>
            <w:tcW w:w="1275" w:type="dxa"/>
          </w:tcPr>
          <w:p w14:paraId="607D62ED" w14:textId="77777777" w:rsidR="00E36D7A" w:rsidRPr="0080424E" w:rsidRDefault="00E36D7A" w:rsidP="00CE4FA4">
            <w:pPr>
              <w:jc w:val="center"/>
              <w:rPr>
                <w:bCs/>
                <w:sz w:val="26"/>
                <w:szCs w:val="26"/>
              </w:rPr>
            </w:pPr>
            <w:r w:rsidRPr="0080424E">
              <w:rPr>
                <w:bCs/>
                <w:sz w:val="26"/>
                <w:szCs w:val="26"/>
              </w:rPr>
              <w:t xml:space="preserve">5 000 </w:t>
            </w:r>
            <w:r w:rsidR="00AA3813" w:rsidRPr="0080424E">
              <w:rPr>
                <w:bCs/>
                <w:sz w:val="26"/>
                <w:szCs w:val="26"/>
              </w:rPr>
              <w:t xml:space="preserve">доларів </w:t>
            </w:r>
            <w:r w:rsidRPr="0080424E">
              <w:rPr>
                <w:bCs/>
                <w:sz w:val="26"/>
                <w:szCs w:val="26"/>
              </w:rPr>
              <w:t>США</w:t>
            </w:r>
          </w:p>
        </w:tc>
      </w:tr>
      <w:tr w:rsidR="00E36D7A" w:rsidRPr="0080424E" w14:paraId="544C116E" w14:textId="77777777" w:rsidTr="0049780A">
        <w:tc>
          <w:tcPr>
            <w:tcW w:w="817" w:type="dxa"/>
          </w:tcPr>
          <w:p w14:paraId="1FD1B085" w14:textId="77777777" w:rsidR="00E36D7A" w:rsidRPr="0080424E" w:rsidRDefault="00E36D7A" w:rsidP="00E36D7A">
            <w:pPr>
              <w:ind w:firstLine="567"/>
              <w:jc w:val="center"/>
              <w:rPr>
                <w:bCs/>
                <w:sz w:val="26"/>
                <w:szCs w:val="26"/>
              </w:rPr>
            </w:pPr>
          </w:p>
          <w:p w14:paraId="4A6D9EE7" w14:textId="77777777" w:rsidR="00E36D7A" w:rsidRPr="0080424E" w:rsidRDefault="00E36D7A" w:rsidP="00E36D7A">
            <w:pPr>
              <w:jc w:val="center"/>
              <w:rPr>
                <w:bCs/>
                <w:sz w:val="26"/>
                <w:szCs w:val="26"/>
              </w:rPr>
            </w:pPr>
            <w:r w:rsidRPr="0080424E">
              <w:rPr>
                <w:bCs/>
                <w:sz w:val="26"/>
                <w:szCs w:val="26"/>
              </w:rPr>
              <w:t>2020</w:t>
            </w:r>
          </w:p>
        </w:tc>
        <w:tc>
          <w:tcPr>
            <w:tcW w:w="1588" w:type="dxa"/>
          </w:tcPr>
          <w:p w14:paraId="6A75F3C9" w14:textId="77777777" w:rsidR="00E36D7A" w:rsidRPr="0080424E" w:rsidRDefault="00E36D7A" w:rsidP="00AA3813">
            <w:pPr>
              <w:ind w:firstLine="567"/>
              <w:jc w:val="center"/>
              <w:rPr>
                <w:bCs/>
                <w:sz w:val="26"/>
                <w:szCs w:val="26"/>
              </w:rPr>
            </w:pPr>
          </w:p>
          <w:p w14:paraId="4A164720" w14:textId="77777777" w:rsidR="00E36D7A" w:rsidRPr="0080424E" w:rsidRDefault="00E36D7A" w:rsidP="00AA3813">
            <w:pPr>
              <w:jc w:val="center"/>
              <w:rPr>
                <w:bCs/>
                <w:sz w:val="26"/>
                <w:szCs w:val="26"/>
              </w:rPr>
            </w:pPr>
            <w:r w:rsidRPr="0080424E">
              <w:rPr>
                <w:bCs/>
                <w:sz w:val="26"/>
                <w:szCs w:val="26"/>
              </w:rPr>
              <w:t>1 173 843</w:t>
            </w:r>
          </w:p>
        </w:tc>
        <w:tc>
          <w:tcPr>
            <w:tcW w:w="1418" w:type="dxa"/>
          </w:tcPr>
          <w:p w14:paraId="53B3800C" w14:textId="77777777" w:rsidR="00E36D7A" w:rsidRPr="0080424E" w:rsidRDefault="00E36D7A" w:rsidP="00E36D7A">
            <w:pPr>
              <w:ind w:firstLine="567"/>
              <w:jc w:val="both"/>
              <w:rPr>
                <w:bCs/>
                <w:sz w:val="26"/>
                <w:szCs w:val="26"/>
              </w:rPr>
            </w:pPr>
          </w:p>
          <w:p w14:paraId="28443C01" w14:textId="77777777" w:rsidR="00E36D7A" w:rsidRPr="0080424E" w:rsidRDefault="00E36D7A" w:rsidP="00AA3813">
            <w:pPr>
              <w:jc w:val="both"/>
              <w:rPr>
                <w:bCs/>
                <w:sz w:val="26"/>
                <w:szCs w:val="26"/>
              </w:rPr>
            </w:pPr>
            <w:r w:rsidRPr="0080424E">
              <w:rPr>
                <w:bCs/>
                <w:sz w:val="26"/>
                <w:szCs w:val="26"/>
              </w:rPr>
              <w:t>1 156 924</w:t>
            </w:r>
          </w:p>
        </w:tc>
        <w:tc>
          <w:tcPr>
            <w:tcW w:w="1559" w:type="dxa"/>
          </w:tcPr>
          <w:p w14:paraId="5CBEBE90" w14:textId="77777777" w:rsidR="00E36D7A" w:rsidRPr="0080424E" w:rsidRDefault="00E36D7A" w:rsidP="00CE4FA4">
            <w:pPr>
              <w:jc w:val="center"/>
              <w:rPr>
                <w:bCs/>
                <w:sz w:val="26"/>
                <w:szCs w:val="26"/>
              </w:rPr>
            </w:pPr>
          </w:p>
        </w:tc>
        <w:tc>
          <w:tcPr>
            <w:tcW w:w="1559" w:type="dxa"/>
          </w:tcPr>
          <w:p w14:paraId="1CA1901A" w14:textId="77777777" w:rsidR="00E36D7A" w:rsidRPr="0080424E" w:rsidRDefault="00E36D7A" w:rsidP="00CE4FA4">
            <w:pPr>
              <w:jc w:val="center"/>
              <w:rPr>
                <w:bCs/>
                <w:sz w:val="26"/>
                <w:szCs w:val="26"/>
              </w:rPr>
            </w:pPr>
          </w:p>
        </w:tc>
        <w:tc>
          <w:tcPr>
            <w:tcW w:w="1418" w:type="dxa"/>
          </w:tcPr>
          <w:p w14:paraId="7D21FD99" w14:textId="77777777" w:rsidR="001D494F" w:rsidRPr="0080424E" w:rsidRDefault="001D494F" w:rsidP="00CE4FA4">
            <w:pPr>
              <w:jc w:val="center"/>
              <w:rPr>
                <w:bCs/>
                <w:sz w:val="26"/>
                <w:szCs w:val="26"/>
              </w:rPr>
            </w:pPr>
          </w:p>
          <w:p w14:paraId="1C0AD3B7" w14:textId="77777777" w:rsidR="00E36D7A" w:rsidRPr="0080424E" w:rsidRDefault="00E36D7A" w:rsidP="00CE4FA4">
            <w:pPr>
              <w:jc w:val="center"/>
              <w:rPr>
                <w:bCs/>
                <w:sz w:val="26"/>
                <w:szCs w:val="26"/>
              </w:rPr>
            </w:pPr>
            <w:r w:rsidRPr="0080424E">
              <w:rPr>
                <w:bCs/>
                <w:sz w:val="26"/>
                <w:szCs w:val="26"/>
              </w:rPr>
              <w:t xml:space="preserve">30 000 </w:t>
            </w:r>
            <w:r w:rsidR="001D494F" w:rsidRPr="0080424E">
              <w:rPr>
                <w:bCs/>
                <w:sz w:val="26"/>
                <w:szCs w:val="26"/>
              </w:rPr>
              <w:t xml:space="preserve">доларів </w:t>
            </w:r>
            <w:r w:rsidRPr="0080424E">
              <w:rPr>
                <w:bCs/>
                <w:sz w:val="26"/>
                <w:szCs w:val="26"/>
              </w:rPr>
              <w:t>США</w:t>
            </w:r>
          </w:p>
        </w:tc>
        <w:tc>
          <w:tcPr>
            <w:tcW w:w="1275" w:type="dxa"/>
          </w:tcPr>
          <w:p w14:paraId="5E9F5FEA" w14:textId="77777777" w:rsidR="00AA3813" w:rsidRPr="0080424E" w:rsidRDefault="00E36D7A" w:rsidP="00CE4FA4">
            <w:pPr>
              <w:jc w:val="center"/>
              <w:rPr>
                <w:bCs/>
                <w:sz w:val="26"/>
                <w:szCs w:val="26"/>
              </w:rPr>
            </w:pPr>
            <w:r w:rsidRPr="0080424E">
              <w:rPr>
                <w:bCs/>
                <w:sz w:val="26"/>
                <w:szCs w:val="26"/>
              </w:rPr>
              <w:t xml:space="preserve">5 000 </w:t>
            </w:r>
            <w:r w:rsidR="00AA3813" w:rsidRPr="0080424E">
              <w:rPr>
                <w:bCs/>
                <w:sz w:val="26"/>
                <w:szCs w:val="26"/>
              </w:rPr>
              <w:t>доларів</w:t>
            </w:r>
          </w:p>
          <w:p w14:paraId="232F70FF" w14:textId="175B6487" w:rsidR="00E36D7A" w:rsidRPr="0080424E" w:rsidRDefault="00E36D7A" w:rsidP="00CE4FA4">
            <w:pPr>
              <w:jc w:val="center"/>
              <w:rPr>
                <w:bCs/>
                <w:sz w:val="26"/>
                <w:szCs w:val="26"/>
              </w:rPr>
            </w:pPr>
            <w:r w:rsidRPr="0080424E">
              <w:rPr>
                <w:bCs/>
                <w:sz w:val="26"/>
                <w:szCs w:val="26"/>
              </w:rPr>
              <w:t>США</w:t>
            </w:r>
            <w:r w:rsidR="007F2B8D">
              <w:rPr>
                <w:bCs/>
                <w:sz w:val="26"/>
                <w:szCs w:val="26"/>
              </w:rPr>
              <w:t>,</w:t>
            </w:r>
          </w:p>
          <w:p w14:paraId="439F60A9" w14:textId="77777777" w:rsidR="00E36D7A" w:rsidRPr="0080424E" w:rsidRDefault="00E36D7A" w:rsidP="00CE4FA4">
            <w:pPr>
              <w:jc w:val="center"/>
              <w:rPr>
                <w:bCs/>
                <w:sz w:val="26"/>
                <w:szCs w:val="26"/>
              </w:rPr>
            </w:pPr>
            <w:r w:rsidRPr="0080424E">
              <w:rPr>
                <w:bCs/>
                <w:sz w:val="26"/>
                <w:szCs w:val="26"/>
              </w:rPr>
              <w:t>500 000 грн</w:t>
            </w:r>
          </w:p>
        </w:tc>
      </w:tr>
      <w:tr w:rsidR="00E36D7A" w:rsidRPr="0080424E" w14:paraId="35012BBF" w14:textId="77777777" w:rsidTr="0049780A">
        <w:tc>
          <w:tcPr>
            <w:tcW w:w="817" w:type="dxa"/>
          </w:tcPr>
          <w:p w14:paraId="0545813B" w14:textId="77777777" w:rsidR="00E36D7A" w:rsidRPr="0080424E" w:rsidRDefault="00E36D7A" w:rsidP="00E36D7A">
            <w:pPr>
              <w:ind w:firstLine="567"/>
              <w:jc w:val="center"/>
              <w:rPr>
                <w:bCs/>
                <w:sz w:val="26"/>
                <w:szCs w:val="26"/>
              </w:rPr>
            </w:pPr>
          </w:p>
          <w:p w14:paraId="567B66DC" w14:textId="77777777" w:rsidR="00E36D7A" w:rsidRPr="0080424E" w:rsidRDefault="00E36D7A" w:rsidP="00E36D7A">
            <w:pPr>
              <w:jc w:val="center"/>
              <w:rPr>
                <w:bCs/>
                <w:sz w:val="26"/>
                <w:szCs w:val="26"/>
              </w:rPr>
            </w:pPr>
            <w:r w:rsidRPr="0080424E">
              <w:rPr>
                <w:bCs/>
                <w:sz w:val="26"/>
                <w:szCs w:val="26"/>
              </w:rPr>
              <w:t>2021</w:t>
            </w:r>
          </w:p>
        </w:tc>
        <w:tc>
          <w:tcPr>
            <w:tcW w:w="1588" w:type="dxa"/>
          </w:tcPr>
          <w:p w14:paraId="5725E920" w14:textId="77777777" w:rsidR="00E36D7A" w:rsidRPr="0080424E" w:rsidRDefault="00E36D7A" w:rsidP="00AA3813">
            <w:pPr>
              <w:ind w:firstLine="567"/>
              <w:jc w:val="center"/>
              <w:rPr>
                <w:bCs/>
                <w:sz w:val="26"/>
                <w:szCs w:val="26"/>
              </w:rPr>
            </w:pPr>
          </w:p>
          <w:p w14:paraId="646D5D58" w14:textId="77777777" w:rsidR="00E36D7A" w:rsidRPr="0080424E" w:rsidRDefault="00E36D7A" w:rsidP="00AA3813">
            <w:pPr>
              <w:jc w:val="center"/>
              <w:rPr>
                <w:bCs/>
                <w:sz w:val="26"/>
                <w:szCs w:val="26"/>
              </w:rPr>
            </w:pPr>
            <w:r w:rsidRPr="0080424E">
              <w:rPr>
                <w:bCs/>
                <w:sz w:val="26"/>
                <w:szCs w:val="26"/>
              </w:rPr>
              <w:t>1 403 571</w:t>
            </w:r>
          </w:p>
        </w:tc>
        <w:tc>
          <w:tcPr>
            <w:tcW w:w="1418" w:type="dxa"/>
          </w:tcPr>
          <w:p w14:paraId="52A2E850" w14:textId="77777777" w:rsidR="00E36D7A" w:rsidRPr="0080424E" w:rsidRDefault="00E36D7A" w:rsidP="00E36D7A">
            <w:pPr>
              <w:ind w:firstLine="567"/>
              <w:jc w:val="both"/>
              <w:rPr>
                <w:bCs/>
                <w:sz w:val="26"/>
                <w:szCs w:val="26"/>
              </w:rPr>
            </w:pPr>
          </w:p>
          <w:p w14:paraId="4EB71BC1" w14:textId="77777777" w:rsidR="00E36D7A" w:rsidRPr="0080424E" w:rsidRDefault="00E36D7A" w:rsidP="00AA3813">
            <w:pPr>
              <w:jc w:val="both"/>
              <w:rPr>
                <w:bCs/>
                <w:sz w:val="26"/>
                <w:szCs w:val="26"/>
              </w:rPr>
            </w:pPr>
            <w:r w:rsidRPr="0080424E">
              <w:rPr>
                <w:bCs/>
                <w:sz w:val="26"/>
                <w:szCs w:val="26"/>
              </w:rPr>
              <w:t>1 303 316</w:t>
            </w:r>
          </w:p>
        </w:tc>
        <w:tc>
          <w:tcPr>
            <w:tcW w:w="1559" w:type="dxa"/>
          </w:tcPr>
          <w:p w14:paraId="61B09B05" w14:textId="0B56C01F" w:rsidR="00E36D7A" w:rsidRPr="0080424E" w:rsidRDefault="005B2EA7" w:rsidP="00CE4FA4">
            <w:pPr>
              <w:jc w:val="center"/>
              <w:rPr>
                <w:bCs/>
                <w:sz w:val="26"/>
                <w:szCs w:val="26"/>
              </w:rPr>
            </w:pPr>
            <w:r>
              <w:rPr>
                <w:bCs/>
                <w:sz w:val="26"/>
                <w:szCs w:val="26"/>
              </w:rPr>
              <w:t>«</w:t>
            </w:r>
            <w:r w:rsidR="00E36D7A" w:rsidRPr="0080424E">
              <w:rPr>
                <w:bCs/>
                <w:sz w:val="26"/>
                <w:szCs w:val="26"/>
              </w:rPr>
              <w:t>Mercedes-Benz</w:t>
            </w:r>
            <w:r>
              <w:rPr>
                <w:bCs/>
                <w:sz w:val="26"/>
                <w:szCs w:val="26"/>
              </w:rPr>
              <w:t>»</w:t>
            </w:r>
          </w:p>
          <w:p w14:paraId="4F37FBD6" w14:textId="77777777" w:rsidR="00AA3813" w:rsidRPr="0080424E" w:rsidRDefault="00AA3813" w:rsidP="00CE4FA4">
            <w:pPr>
              <w:jc w:val="center"/>
              <w:rPr>
                <w:bCs/>
                <w:sz w:val="26"/>
                <w:szCs w:val="26"/>
              </w:rPr>
            </w:pPr>
          </w:p>
          <w:p w14:paraId="31C52599" w14:textId="77777777" w:rsidR="00E36D7A" w:rsidRPr="0080424E" w:rsidRDefault="00E36D7A" w:rsidP="00CE4FA4">
            <w:pPr>
              <w:jc w:val="center"/>
              <w:rPr>
                <w:bCs/>
                <w:sz w:val="26"/>
                <w:szCs w:val="26"/>
              </w:rPr>
            </w:pPr>
            <w:r w:rsidRPr="0080424E">
              <w:rPr>
                <w:bCs/>
                <w:sz w:val="26"/>
                <w:szCs w:val="26"/>
              </w:rPr>
              <w:t>1 200 000</w:t>
            </w:r>
          </w:p>
        </w:tc>
        <w:tc>
          <w:tcPr>
            <w:tcW w:w="1559" w:type="dxa"/>
          </w:tcPr>
          <w:p w14:paraId="734024C9" w14:textId="1AC2B5C1" w:rsidR="00E36D7A" w:rsidRPr="0080424E" w:rsidRDefault="005B2EA7" w:rsidP="00CE4FA4">
            <w:pPr>
              <w:jc w:val="center"/>
              <w:rPr>
                <w:bCs/>
                <w:sz w:val="26"/>
                <w:szCs w:val="26"/>
              </w:rPr>
            </w:pPr>
            <w:r>
              <w:rPr>
                <w:bCs/>
                <w:sz w:val="26"/>
                <w:szCs w:val="26"/>
              </w:rPr>
              <w:t>«</w:t>
            </w:r>
            <w:r w:rsidR="00E36D7A" w:rsidRPr="0080424E">
              <w:rPr>
                <w:bCs/>
                <w:sz w:val="26"/>
                <w:szCs w:val="26"/>
              </w:rPr>
              <w:t>L</w:t>
            </w:r>
            <w:r w:rsidR="000526C2" w:rsidRPr="0080424E">
              <w:rPr>
                <w:bCs/>
                <w:sz w:val="26"/>
                <w:szCs w:val="26"/>
              </w:rPr>
              <w:t>exus</w:t>
            </w:r>
            <w:r>
              <w:rPr>
                <w:bCs/>
                <w:sz w:val="26"/>
                <w:szCs w:val="26"/>
              </w:rPr>
              <w:t>»</w:t>
            </w:r>
          </w:p>
          <w:p w14:paraId="7ED03AC9" w14:textId="77777777" w:rsidR="00AA3813" w:rsidRPr="0080424E" w:rsidRDefault="00AA3813" w:rsidP="00CE4FA4">
            <w:pPr>
              <w:jc w:val="center"/>
              <w:rPr>
                <w:bCs/>
                <w:sz w:val="26"/>
                <w:szCs w:val="26"/>
              </w:rPr>
            </w:pPr>
          </w:p>
          <w:p w14:paraId="156C3652" w14:textId="77777777" w:rsidR="00E36D7A" w:rsidRPr="0080424E" w:rsidRDefault="00E36D7A" w:rsidP="00CE4FA4">
            <w:pPr>
              <w:jc w:val="center"/>
              <w:rPr>
                <w:bCs/>
                <w:sz w:val="26"/>
                <w:szCs w:val="26"/>
              </w:rPr>
            </w:pPr>
            <w:r w:rsidRPr="0080424E">
              <w:rPr>
                <w:bCs/>
                <w:sz w:val="26"/>
                <w:szCs w:val="26"/>
              </w:rPr>
              <w:t>1 719</w:t>
            </w:r>
            <w:r w:rsidR="00AA3813" w:rsidRPr="0080424E">
              <w:rPr>
                <w:bCs/>
                <w:sz w:val="26"/>
                <w:szCs w:val="26"/>
              </w:rPr>
              <w:t> </w:t>
            </w:r>
            <w:r w:rsidRPr="0080424E">
              <w:rPr>
                <w:bCs/>
                <w:sz w:val="26"/>
                <w:szCs w:val="26"/>
              </w:rPr>
              <w:t>402</w:t>
            </w:r>
            <w:r w:rsidR="00AA3813" w:rsidRPr="0080424E">
              <w:rPr>
                <w:bCs/>
                <w:sz w:val="26"/>
                <w:szCs w:val="26"/>
              </w:rPr>
              <w:t xml:space="preserve"> грн</w:t>
            </w:r>
          </w:p>
        </w:tc>
        <w:tc>
          <w:tcPr>
            <w:tcW w:w="1418" w:type="dxa"/>
          </w:tcPr>
          <w:p w14:paraId="295C4811" w14:textId="77777777" w:rsidR="00E36D7A" w:rsidRPr="0080424E" w:rsidRDefault="001D494F" w:rsidP="00CE4FA4">
            <w:pPr>
              <w:jc w:val="center"/>
              <w:rPr>
                <w:bCs/>
                <w:sz w:val="26"/>
                <w:szCs w:val="26"/>
              </w:rPr>
            </w:pPr>
            <w:r w:rsidRPr="0080424E">
              <w:rPr>
                <w:bCs/>
                <w:sz w:val="26"/>
                <w:szCs w:val="26"/>
              </w:rPr>
              <w:t xml:space="preserve">30 000 доларів </w:t>
            </w:r>
            <w:r w:rsidR="00E36D7A" w:rsidRPr="0080424E">
              <w:rPr>
                <w:bCs/>
                <w:sz w:val="26"/>
                <w:szCs w:val="26"/>
              </w:rPr>
              <w:t>США</w:t>
            </w:r>
          </w:p>
        </w:tc>
        <w:tc>
          <w:tcPr>
            <w:tcW w:w="1275" w:type="dxa"/>
          </w:tcPr>
          <w:p w14:paraId="32C0D390" w14:textId="2780E845" w:rsidR="00E43C20" w:rsidRPr="0080424E" w:rsidRDefault="00E36D7A" w:rsidP="007F2B8D">
            <w:pPr>
              <w:jc w:val="center"/>
              <w:rPr>
                <w:bCs/>
                <w:sz w:val="26"/>
                <w:szCs w:val="26"/>
              </w:rPr>
            </w:pPr>
            <w:r w:rsidRPr="0080424E">
              <w:rPr>
                <w:bCs/>
                <w:sz w:val="26"/>
                <w:szCs w:val="26"/>
              </w:rPr>
              <w:t>5 000 США</w:t>
            </w:r>
            <w:r w:rsidR="007F2B8D">
              <w:rPr>
                <w:bCs/>
                <w:sz w:val="26"/>
                <w:szCs w:val="26"/>
              </w:rPr>
              <w:t>,</w:t>
            </w:r>
          </w:p>
          <w:p w14:paraId="2A8114A1" w14:textId="77777777" w:rsidR="00E36D7A" w:rsidRPr="0080424E" w:rsidRDefault="00E36D7A" w:rsidP="00CE4FA4">
            <w:pPr>
              <w:jc w:val="center"/>
              <w:rPr>
                <w:bCs/>
                <w:sz w:val="26"/>
                <w:szCs w:val="26"/>
              </w:rPr>
            </w:pPr>
            <w:r w:rsidRPr="0080424E">
              <w:rPr>
                <w:bCs/>
                <w:sz w:val="26"/>
                <w:szCs w:val="26"/>
              </w:rPr>
              <w:t>500 000 грн</w:t>
            </w:r>
          </w:p>
        </w:tc>
      </w:tr>
    </w:tbl>
    <w:p w14:paraId="08F80E44" w14:textId="77777777" w:rsidR="00E43C20" w:rsidRPr="0080424E" w:rsidRDefault="00E43C20" w:rsidP="00E36D7A">
      <w:pPr>
        <w:ind w:firstLine="567"/>
        <w:jc w:val="both"/>
        <w:rPr>
          <w:bCs/>
          <w:sz w:val="26"/>
          <w:szCs w:val="26"/>
        </w:rPr>
      </w:pPr>
    </w:p>
    <w:p w14:paraId="2F47EBF2" w14:textId="3AC36FA6" w:rsidR="00E36D7A" w:rsidRPr="0080424E" w:rsidRDefault="00E43C20" w:rsidP="00E36D7A">
      <w:pPr>
        <w:ind w:firstLine="567"/>
        <w:jc w:val="both"/>
        <w:rPr>
          <w:bCs/>
          <w:sz w:val="26"/>
          <w:szCs w:val="26"/>
        </w:rPr>
      </w:pPr>
      <w:r w:rsidRPr="0080424E">
        <w:rPr>
          <w:bCs/>
          <w:sz w:val="26"/>
          <w:szCs w:val="26"/>
        </w:rPr>
        <w:t>Таким чином очевидних витрат, які б не відповідали рівню життя кандидата та членів його сім’ї</w:t>
      </w:r>
      <w:r w:rsidR="005B2EA7">
        <w:rPr>
          <w:bCs/>
          <w:sz w:val="26"/>
          <w:szCs w:val="26"/>
        </w:rPr>
        <w:t>,</w:t>
      </w:r>
      <w:r w:rsidRPr="0080424E">
        <w:rPr>
          <w:bCs/>
          <w:sz w:val="26"/>
          <w:szCs w:val="26"/>
        </w:rPr>
        <w:t xml:space="preserve"> не вбачається. </w:t>
      </w:r>
    </w:p>
    <w:p w14:paraId="753360F4" w14:textId="121A0CF0" w:rsidR="003766C4" w:rsidRPr="0080424E" w:rsidRDefault="00E43C20" w:rsidP="003766C4">
      <w:pPr>
        <w:ind w:firstLine="567"/>
        <w:jc w:val="both"/>
        <w:rPr>
          <w:bCs/>
          <w:sz w:val="26"/>
          <w:szCs w:val="26"/>
        </w:rPr>
      </w:pPr>
      <w:r w:rsidRPr="0080424E">
        <w:rPr>
          <w:bCs/>
          <w:sz w:val="26"/>
          <w:szCs w:val="26"/>
        </w:rPr>
        <w:t>Водночас Комісіє</w:t>
      </w:r>
      <w:r w:rsidR="005B2EA7">
        <w:rPr>
          <w:bCs/>
          <w:sz w:val="26"/>
          <w:szCs w:val="26"/>
        </w:rPr>
        <w:t>ю</w:t>
      </w:r>
      <w:r w:rsidRPr="0080424E">
        <w:rPr>
          <w:bCs/>
          <w:sz w:val="26"/>
          <w:szCs w:val="26"/>
        </w:rPr>
        <w:t xml:space="preserve"> встановлено, що кандидатом допущено певні порушення правил декларування, які полягають в </w:t>
      </w:r>
      <w:r w:rsidR="005B2EA7">
        <w:rPr>
          <w:bCs/>
          <w:sz w:val="26"/>
          <w:szCs w:val="26"/>
        </w:rPr>
        <w:t>такому</w:t>
      </w:r>
      <w:r w:rsidRPr="0080424E">
        <w:rPr>
          <w:bCs/>
          <w:sz w:val="26"/>
          <w:szCs w:val="26"/>
        </w:rPr>
        <w:t xml:space="preserve">. </w:t>
      </w:r>
    </w:p>
    <w:p w14:paraId="4F1B59C4" w14:textId="0C6F12F4" w:rsidR="00753E6A" w:rsidRPr="0080424E" w:rsidRDefault="00753E6A" w:rsidP="00753E6A">
      <w:pPr>
        <w:ind w:firstLine="567"/>
        <w:jc w:val="both"/>
        <w:rPr>
          <w:bCs/>
          <w:sz w:val="26"/>
          <w:szCs w:val="26"/>
        </w:rPr>
      </w:pPr>
      <w:r w:rsidRPr="0080424E">
        <w:rPr>
          <w:bCs/>
          <w:sz w:val="26"/>
          <w:szCs w:val="26"/>
        </w:rPr>
        <w:t xml:space="preserve"> Відповідно до </w:t>
      </w:r>
      <w:r w:rsidR="00F31E95" w:rsidRPr="0080424E">
        <w:rPr>
          <w:bCs/>
          <w:sz w:val="26"/>
          <w:szCs w:val="26"/>
        </w:rPr>
        <w:t>частини першої статті 46 Закону України «Про запобігання корупції» у декларації</w:t>
      </w:r>
      <w:r w:rsidR="00F31E95" w:rsidRPr="0080424E">
        <w:rPr>
          <w:color w:val="999999"/>
          <w:sz w:val="26"/>
          <w:szCs w:val="26"/>
        </w:rPr>
        <w:t xml:space="preserve"> </w:t>
      </w:r>
      <w:r w:rsidR="00F31E95" w:rsidRPr="0080424E">
        <w:rPr>
          <w:bCs/>
          <w:sz w:val="26"/>
          <w:szCs w:val="26"/>
        </w:rPr>
        <w:t>зазначаються</w:t>
      </w:r>
      <w:r w:rsidRPr="0080424E">
        <w:rPr>
          <w:bCs/>
          <w:sz w:val="26"/>
          <w:szCs w:val="26"/>
        </w:rPr>
        <w:t>, зокрема</w:t>
      </w:r>
      <w:r w:rsidR="005B2EA7">
        <w:rPr>
          <w:bCs/>
          <w:sz w:val="26"/>
          <w:szCs w:val="26"/>
        </w:rPr>
        <w:t>,</w:t>
      </w:r>
      <w:r w:rsidR="00F31E95" w:rsidRPr="0080424E">
        <w:rPr>
          <w:bCs/>
          <w:sz w:val="26"/>
          <w:szCs w:val="26"/>
        </w:rPr>
        <w:t xml:space="preserve"> відомості про </w:t>
      </w:r>
      <w:r w:rsidRPr="0080424E">
        <w:rPr>
          <w:bCs/>
          <w:sz w:val="26"/>
          <w:szCs w:val="26"/>
        </w:rPr>
        <w:t xml:space="preserve">отримані доходи суб’єкта </w:t>
      </w:r>
      <w:r w:rsidRPr="0080424E">
        <w:rPr>
          <w:bCs/>
          <w:sz w:val="26"/>
          <w:szCs w:val="26"/>
        </w:rPr>
        <w:lastRenderedPageBreak/>
        <w:t>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14:paraId="674F880C" w14:textId="11686653" w:rsidR="00E43C20" w:rsidRPr="0080424E" w:rsidRDefault="00E43C20" w:rsidP="00753E6A">
      <w:pPr>
        <w:ind w:firstLine="567"/>
        <w:jc w:val="both"/>
        <w:rPr>
          <w:bCs/>
          <w:sz w:val="26"/>
          <w:szCs w:val="26"/>
        </w:rPr>
      </w:pPr>
      <w:r w:rsidRPr="0080424E">
        <w:rPr>
          <w:bCs/>
          <w:sz w:val="26"/>
          <w:szCs w:val="26"/>
        </w:rPr>
        <w:t xml:space="preserve">Згідно </w:t>
      </w:r>
      <w:r w:rsidR="005B2EA7">
        <w:rPr>
          <w:bCs/>
          <w:sz w:val="26"/>
          <w:szCs w:val="26"/>
        </w:rPr>
        <w:t xml:space="preserve">з </w:t>
      </w:r>
      <w:r w:rsidRPr="0080424E">
        <w:rPr>
          <w:bCs/>
          <w:sz w:val="26"/>
          <w:szCs w:val="26"/>
        </w:rPr>
        <w:t>роз’яснен</w:t>
      </w:r>
      <w:r w:rsidR="005B2EA7">
        <w:rPr>
          <w:bCs/>
          <w:sz w:val="26"/>
          <w:szCs w:val="26"/>
        </w:rPr>
        <w:t xml:space="preserve">нями </w:t>
      </w:r>
      <w:r w:rsidRPr="0080424E">
        <w:rPr>
          <w:bCs/>
          <w:sz w:val="26"/>
          <w:szCs w:val="26"/>
        </w:rPr>
        <w:t>НАЗК</w:t>
      </w:r>
      <w:r w:rsidR="00F31E95" w:rsidRPr="0080424E">
        <w:rPr>
          <w:bCs/>
          <w:sz w:val="26"/>
          <w:szCs w:val="26"/>
        </w:rPr>
        <w:t xml:space="preserve"> «Щодо застосування окремих положень Закону України «Про запобігання корупції» стосовно заходів фінансового контролю» </w:t>
      </w:r>
      <w:r w:rsidR="005B2EA7">
        <w:rPr>
          <w:bCs/>
          <w:sz w:val="26"/>
          <w:szCs w:val="26"/>
        </w:rPr>
        <w:t>(</w:t>
      </w:r>
      <w:r w:rsidR="00F31E95" w:rsidRPr="0080424E">
        <w:rPr>
          <w:bCs/>
          <w:sz w:val="26"/>
          <w:szCs w:val="26"/>
        </w:rPr>
        <w:t>у редакціях</w:t>
      </w:r>
      <w:r w:rsidR="00DE23A8">
        <w:rPr>
          <w:bCs/>
          <w:sz w:val="26"/>
          <w:szCs w:val="26"/>
        </w:rPr>
        <w:t xml:space="preserve"> різних років</w:t>
      </w:r>
      <w:r w:rsidR="005B2EA7">
        <w:rPr>
          <w:bCs/>
          <w:sz w:val="26"/>
          <w:szCs w:val="26"/>
        </w:rPr>
        <w:t>)</w:t>
      </w:r>
      <w:r w:rsidR="00753E6A" w:rsidRPr="0080424E">
        <w:rPr>
          <w:bCs/>
          <w:sz w:val="26"/>
          <w:szCs w:val="26"/>
        </w:rPr>
        <w:t xml:space="preserve"> доходи декларуються незалежно в</w:t>
      </w:r>
      <w:r w:rsidR="001D494F" w:rsidRPr="0080424E">
        <w:rPr>
          <w:bCs/>
          <w:sz w:val="26"/>
          <w:szCs w:val="26"/>
        </w:rPr>
        <w:t>ід їх розміру, крім подарунків. Дохід  підлягає  від</w:t>
      </w:r>
      <w:r w:rsidR="005B2EA7">
        <w:rPr>
          <w:bCs/>
          <w:sz w:val="26"/>
          <w:szCs w:val="26"/>
        </w:rPr>
        <w:t xml:space="preserve">ображенню в </w:t>
      </w:r>
      <w:r w:rsidR="001D494F" w:rsidRPr="0080424E">
        <w:rPr>
          <w:bCs/>
          <w:sz w:val="26"/>
          <w:szCs w:val="26"/>
        </w:rPr>
        <w:t>розділі 11 «Доходи, у тому числі подарунки». </w:t>
      </w:r>
    </w:p>
    <w:p w14:paraId="6A5D1B41" w14:textId="3DD38C4A" w:rsidR="001D494F" w:rsidRPr="0080424E" w:rsidRDefault="00753E6A" w:rsidP="00753E6A">
      <w:pPr>
        <w:ind w:firstLine="567"/>
        <w:jc w:val="both"/>
        <w:rPr>
          <w:bCs/>
          <w:sz w:val="26"/>
          <w:szCs w:val="26"/>
        </w:rPr>
      </w:pPr>
      <w:r w:rsidRPr="0080424E">
        <w:rPr>
          <w:bCs/>
          <w:sz w:val="26"/>
          <w:szCs w:val="26"/>
        </w:rPr>
        <w:t xml:space="preserve"> Комісією встановлено, </w:t>
      </w:r>
      <w:r w:rsidR="001D494F" w:rsidRPr="0080424E">
        <w:rPr>
          <w:bCs/>
          <w:sz w:val="26"/>
          <w:szCs w:val="26"/>
        </w:rPr>
        <w:t xml:space="preserve">що </w:t>
      </w:r>
      <w:r w:rsidRPr="0080424E">
        <w:rPr>
          <w:bCs/>
          <w:sz w:val="26"/>
          <w:szCs w:val="26"/>
        </w:rPr>
        <w:t>Щоткіним О.В. всупереч зазначених вищ</w:t>
      </w:r>
      <w:r w:rsidR="001D494F" w:rsidRPr="0080424E">
        <w:rPr>
          <w:bCs/>
          <w:sz w:val="26"/>
          <w:szCs w:val="26"/>
        </w:rPr>
        <w:t xml:space="preserve">е вимог закону не задекларовано </w:t>
      </w:r>
      <w:r w:rsidRPr="0080424E">
        <w:rPr>
          <w:bCs/>
          <w:sz w:val="26"/>
          <w:szCs w:val="26"/>
        </w:rPr>
        <w:t>дохід дружини від продажу автомобі</w:t>
      </w:r>
      <w:r w:rsidR="001D494F" w:rsidRPr="0080424E">
        <w:rPr>
          <w:bCs/>
          <w:sz w:val="26"/>
          <w:szCs w:val="26"/>
        </w:rPr>
        <w:t xml:space="preserve">ля </w:t>
      </w:r>
      <w:r w:rsidR="005B2EA7">
        <w:rPr>
          <w:bCs/>
          <w:sz w:val="26"/>
          <w:szCs w:val="26"/>
        </w:rPr>
        <w:t>«Audi Q5» у</w:t>
      </w:r>
      <w:r w:rsidRPr="0080424E">
        <w:rPr>
          <w:bCs/>
          <w:sz w:val="26"/>
          <w:szCs w:val="26"/>
        </w:rPr>
        <w:t xml:space="preserve"> 2017 році </w:t>
      </w:r>
      <w:r w:rsidR="001D494F" w:rsidRPr="0080424E">
        <w:rPr>
          <w:bCs/>
          <w:sz w:val="26"/>
          <w:szCs w:val="26"/>
        </w:rPr>
        <w:t>в сумі 875 000 гривень т</w:t>
      </w:r>
      <w:r w:rsidRPr="0080424E">
        <w:rPr>
          <w:bCs/>
          <w:sz w:val="26"/>
          <w:szCs w:val="26"/>
        </w:rPr>
        <w:t xml:space="preserve">а </w:t>
      </w:r>
      <w:r w:rsidR="001D494F" w:rsidRPr="0080424E">
        <w:rPr>
          <w:bCs/>
          <w:sz w:val="26"/>
          <w:szCs w:val="26"/>
        </w:rPr>
        <w:t xml:space="preserve">автомобіля </w:t>
      </w:r>
      <w:r w:rsidRPr="0080424E">
        <w:rPr>
          <w:bCs/>
          <w:sz w:val="26"/>
          <w:szCs w:val="26"/>
        </w:rPr>
        <w:t>«Mercedes Benz C200»</w:t>
      </w:r>
      <w:r w:rsidR="005B2EA7">
        <w:rPr>
          <w:bCs/>
          <w:sz w:val="26"/>
          <w:szCs w:val="26"/>
        </w:rPr>
        <w:t xml:space="preserve"> у</w:t>
      </w:r>
      <w:r w:rsidR="001D494F" w:rsidRPr="0080424E">
        <w:rPr>
          <w:bCs/>
          <w:sz w:val="26"/>
          <w:szCs w:val="26"/>
        </w:rPr>
        <w:t xml:space="preserve"> 2021 році в сумі 1 200</w:t>
      </w:r>
      <w:r w:rsidR="0049251E">
        <w:rPr>
          <w:bCs/>
          <w:sz w:val="26"/>
          <w:szCs w:val="26"/>
        </w:rPr>
        <w:t> </w:t>
      </w:r>
      <w:r w:rsidR="001D494F" w:rsidRPr="0080424E">
        <w:rPr>
          <w:bCs/>
          <w:sz w:val="26"/>
          <w:szCs w:val="26"/>
        </w:rPr>
        <w:t>000</w:t>
      </w:r>
      <w:r w:rsidR="0049251E">
        <w:rPr>
          <w:bCs/>
          <w:sz w:val="26"/>
          <w:szCs w:val="26"/>
        </w:rPr>
        <w:t> </w:t>
      </w:r>
      <w:r w:rsidR="001D494F" w:rsidRPr="0080424E">
        <w:rPr>
          <w:bCs/>
          <w:sz w:val="26"/>
          <w:szCs w:val="26"/>
        </w:rPr>
        <w:t>гривень. Т</w:t>
      </w:r>
      <w:r w:rsidR="00DE23A8">
        <w:rPr>
          <w:bCs/>
          <w:sz w:val="26"/>
          <w:szCs w:val="26"/>
        </w:rPr>
        <w:t xml:space="preserve">а </w:t>
      </w:r>
      <w:r w:rsidR="001D494F" w:rsidRPr="0080424E">
        <w:rPr>
          <w:bCs/>
          <w:sz w:val="26"/>
          <w:szCs w:val="26"/>
        </w:rPr>
        <w:t>обставин</w:t>
      </w:r>
      <w:r w:rsidR="00DE23A8">
        <w:rPr>
          <w:bCs/>
          <w:sz w:val="26"/>
          <w:szCs w:val="26"/>
        </w:rPr>
        <w:t>а</w:t>
      </w:r>
      <w:r w:rsidR="001D494F" w:rsidRPr="0080424E">
        <w:rPr>
          <w:bCs/>
          <w:sz w:val="26"/>
          <w:szCs w:val="26"/>
        </w:rPr>
        <w:t xml:space="preserve">, що </w:t>
      </w:r>
      <w:r w:rsidR="000216FE" w:rsidRPr="0080424E">
        <w:rPr>
          <w:bCs/>
          <w:sz w:val="26"/>
          <w:szCs w:val="26"/>
        </w:rPr>
        <w:t xml:space="preserve">в розділі 12 «Грошові активи» </w:t>
      </w:r>
      <w:r w:rsidR="001D494F" w:rsidRPr="0080424E">
        <w:rPr>
          <w:bCs/>
          <w:sz w:val="26"/>
          <w:szCs w:val="26"/>
        </w:rPr>
        <w:t>в Декларації за 2017</w:t>
      </w:r>
      <w:r w:rsidR="0049251E">
        <w:rPr>
          <w:bCs/>
          <w:sz w:val="26"/>
          <w:szCs w:val="26"/>
        </w:rPr>
        <w:t> </w:t>
      </w:r>
      <w:r w:rsidR="001D494F" w:rsidRPr="0080424E">
        <w:rPr>
          <w:bCs/>
          <w:sz w:val="26"/>
          <w:szCs w:val="26"/>
        </w:rPr>
        <w:t>рік Щоткін</w:t>
      </w:r>
      <w:r w:rsidR="000216FE" w:rsidRPr="0080424E">
        <w:rPr>
          <w:bCs/>
          <w:sz w:val="26"/>
          <w:szCs w:val="26"/>
        </w:rPr>
        <w:t> </w:t>
      </w:r>
      <w:r w:rsidR="001D494F" w:rsidRPr="0080424E">
        <w:rPr>
          <w:bCs/>
          <w:sz w:val="26"/>
          <w:szCs w:val="26"/>
        </w:rPr>
        <w:t xml:space="preserve">О.В. задекларував заощадження дружини в розмірі 875 000 гривень не свідчить про дотримання останнім правил декларування, </w:t>
      </w:r>
      <w:r w:rsidR="000216FE" w:rsidRPr="0080424E">
        <w:rPr>
          <w:bCs/>
          <w:sz w:val="26"/>
          <w:szCs w:val="26"/>
        </w:rPr>
        <w:t>якими чітко передбачено, що дохід підлягає декларуванню в розділі 11 «Доходи, у тому числі подарунки». </w:t>
      </w:r>
    </w:p>
    <w:p w14:paraId="10EB89AC" w14:textId="2E970034" w:rsidR="000216FE" w:rsidRPr="0080424E" w:rsidRDefault="000216FE" w:rsidP="000216FE">
      <w:pPr>
        <w:ind w:firstLine="567"/>
        <w:jc w:val="both"/>
        <w:rPr>
          <w:bCs/>
          <w:sz w:val="26"/>
          <w:szCs w:val="26"/>
        </w:rPr>
      </w:pPr>
      <w:r w:rsidRPr="0080424E">
        <w:rPr>
          <w:bCs/>
          <w:sz w:val="26"/>
          <w:szCs w:val="26"/>
        </w:rPr>
        <w:t xml:space="preserve">При цьому Комісія зважає, що в Декларації за 2015 рік дохід від продажу дружиною автомобіля «Audi A5» кандидат </w:t>
      </w:r>
      <w:r w:rsidR="005B2EA7">
        <w:rPr>
          <w:bCs/>
          <w:sz w:val="26"/>
          <w:szCs w:val="26"/>
        </w:rPr>
        <w:t xml:space="preserve">вказав </w:t>
      </w:r>
      <w:r w:rsidRPr="0080424E">
        <w:rPr>
          <w:bCs/>
          <w:sz w:val="26"/>
          <w:szCs w:val="26"/>
        </w:rPr>
        <w:t>відповідно</w:t>
      </w:r>
      <w:r w:rsidR="005B2EA7">
        <w:rPr>
          <w:bCs/>
          <w:sz w:val="26"/>
          <w:szCs w:val="26"/>
        </w:rPr>
        <w:t xml:space="preserve"> </w:t>
      </w:r>
      <w:r w:rsidRPr="0080424E">
        <w:rPr>
          <w:bCs/>
          <w:sz w:val="26"/>
          <w:szCs w:val="26"/>
        </w:rPr>
        <w:t xml:space="preserve">до вимог чинного законодавства, що свідчить про </w:t>
      </w:r>
      <w:r w:rsidR="000526C2" w:rsidRPr="0080424E">
        <w:rPr>
          <w:bCs/>
          <w:sz w:val="26"/>
          <w:szCs w:val="26"/>
        </w:rPr>
        <w:t xml:space="preserve">його </w:t>
      </w:r>
      <w:r w:rsidRPr="0080424E">
        <w:rPr>
          <w:bCs/>
          <w:sz w:val="26"/>
          <w:szCs w:val="26"/>
        </w:rPr>
        <w:t>обізнаність з правила</w:t>
      </w:r>
      <w:r w:rsidR="005B2EA7">
        <w:rPr>
          <w:bCs/>
          <w:sz w:val="26"/>
          <w:szCs w:val="26"/>
        </w:rPr>
        <w:t>ми</w:t>
      </w:r>
      <w:r w:rsidRPr="0080424E">
        <w:rPr>
          <w:bCs/>
          <w:sz w:val="26"/>
          <w:szCs w:val="26"/>
        </w:rPr>
        <w:t xml:space="preserve"> декларування. </w:t>
      </w:r>
    </w:p>
    <w:p w14:paraId="5B71D2D3" w14:textId="77777777" w:rsidR="00057F9C" w:rsidRDefault="000216FE" w:rsidP="00D33C9C">
      <w:pPr>
        <w:ind w:firstLine="567"/>
        <w:jc w:val="both"/>
        <w:rPr>
          <w:bCs/>
          <w:sz w:val="26"/>
          <w:szCs w:val="26"/>
        </w:rPr>
      </w:pPr>
      <w:r w:rsidRPr="0080424E">
        <w:rPr>
          <w:bCs/>
          <w:sz w:val="26"/>
          <w:szCs w:val="26"/>
        </w:rPr>
        <w:t>До</w:t>
      </w:r>
      <w:r w:rsidR="000526C2" w:rsidRPr="0080424E">
        <w:rPr>
          <w:bCs/>
          <w:sz w:val="26"/>
          <w:szCs w:val="26"/>
        </w:rPr>
        <w:t>хід дружини від продажу автомобіля «Mercedes Benz C200» в 2021 році в сумі 1 200 000 гривень в Декларації за 2021 р</w:t>
      </w:r>
      <w:r w:rsidR="005B2EA7">
        <w:rPr>
          <w:bCs/>
          <w:sz w:val="26"/>
          <w:szCs w:val="26"/>
        </w:rPr>
        <w:t>ік</w:t>
      </w:r>
      <w:r w:rsidR="000526C2" w:rsidRPr="0080424E">
        <w:rPr>
          <w:bCs/>
          <w:sz w:val="26"/>
          <w:szCs w:val="26"/>
        </w:rPr>
        <w:t xml:space="preserve"> кандидат не відобразив взагалі. </w:t>
      </w:r>
      <w:r w:rsidR="00DE23A8">
        <w:rPr>
          <w:bCs/>
          <w:sz w:val="26"/>
          <w:szCs w:val="26"/>
        </w:rPr>
        <w:t>Водночас з</w:t>
      </w:r>
      <w:r w:rsidR="00106C52" w:rsidRPr="0080424E">
        <w:rPr>
          <w:bCs/>
          <w:sz w:val="26"/>
          <w:szCs w:val="26"/>
        </w:rPr>
        <w:t xml:space="preserve">гідно </w:t>
      </w:r>
      <w:r w:rsidR="005B2EA7">
        <w:rPr>
          <w:bCs/>
          <w:sz w:val="26"/>
          <w:szCs w:val="26"/>
        </w:rPr>
        <w:t xml:space="preserve">з </w:t>
      </w:r>
      <w:r w:rsidR="00106C52" w:rsidRPr="0080424E">
        <w:rPr>
          <w:bCs/>
          <w:sz w:val="26"/>
          <w:szCs w:val="26"/>
        </w:rPr>
        <w:t>лист</w:t>
      </w:r>
      <w:r w:rsidR="005B2EA7">
        <w:rPr>
          <w:bCs/>
          <w:sz w:val="26"/>
          <w:szCs w:val="26"/>
        </w:rPr>
        <w:t>ом</w:t>
      </w:r>
      <w:r w:rsidR="00106C52" w:rsidRPr="0080424E">
        <w:rPr>
          <w:bCs/>
          <w:sz w:val="26"/>
          <w:szCs w:val="26"/>
        </w:rPr>
        <w:t xml:space="preserve"> Щоткіна О.В. до НАЗК порушення щодо декларування доходу від</w:t>
      </w:r>
      <w:r w:rsidR="0049251E">
        <w:rPr>
          <w:bCs/>
          <w:sz w:val="26"/>
          <w:szCs w:val="26"/>
        </w:rPr>
        <w:t> </w:t>
      </w:r>
      <w:r w:rsidR="00106C52" w:rsidRPr="0080424E">
        <w:rPr>
          <w:bCs/>
          <w:sz w:val="26"/>
          <w:szCs w:val="26"/>
        </w:rPr>
        <w:t>продажу а</w:t>
      </w:r>
      <w:r w:rsidR="005B2EA7">
        <w:rPr>
          <w:bCs/>
          <w:sz w:val="26"/>
          <w:szCs w:val="26"/>
        </w:rPr>
        <w:t>втомобіля «Mercedes Benz C200» у</w:t>
      </w:r>
      <w:r w:rsidR="00106C52" w:rsidRPr="0080424E">
        <w:rPr>
          <w:bCs/>
          <w:sz w:val="26"/>
          <w:szCs w:val="26"/>
        </w:rPr>
        <w:t xml:space="preserve"> розмірі 1 200 000 гривень ним </w:t>
      </w:r>
      <w:r w:rsidR="00DE23A8">
        <w:rPr>
          <w:bCs/>
          <w:sz w:val="26"/>
          <w:szCs w:val="26"/>
        </w:rPr>
        <w:t xml:space="preserve">самостійно </w:t>
      </w:r>
      <w:r w:rsidR="005B2EA7">
        <w:rPr>
          <w:bCs/>
          <w:sz w:val="26"/>
          <w:szCs w:val="26"/>
        </w:rPr>
        <w:t>виявлено</w:t>
      </w:r>
      <w:r w:rsidR="00057F9C">
        <w:rPr>
          <w:bCs/>
          <w:sz w:val="26"/>
          <w:szCs w:val="26"/>
        </w:rPr>
        <w:t xml:space="preserve"> 05 квітня 2023 року.</w:t>
      </w:r>
    </w:p>
    <w:p w14:paraId="3A8706D4" w14:textId="263BB3EA" w:rsidR="00D33C9C" w:rsidRPr="0080424E" w:rsidRDefault="00D33C9C" w:rsidP="00D33C9C">
      <w:pPr>
        <w:ind w:firstLine="567"/>
        <w:jc w:val="both"/>
        <w:rPr>
          <w:bCs/>
          <w:iCs/>
          <w:sz w:val="26"/>
          <w:szCs w:val="26"/>
        </w:rPr>
      </w:pPr>
      <w:r w:rsidRPr="0080424E">
        <w:rPr>
          <w:bCs/>
          <w:iCs/>
          <w:sz w:val="26"/>
          <w:szCs w:val="26"/>
        </w:rPr>
        <w:t xml:space="preserve">У Бангалорських принципах поведінки суддів від 19 травня 2006 року, схвалених Резолюцією Економічної та Соціальної Ради ООН від 27 липня 2006 року                                             № 2006/23, закріплено, що </w:t>
      </w:r>
      <w:r w:rsidR="006827F5" w:rsidRPr="0080424E">
        <w:rPr>
          <w:bCs/>
          <w:iCs/>
          <w:sz w:val="26"/>
          <w:szCs w:val="26"/>
        </w:rPr>
        <w:t>п</w:t>
      </w:r>
      <w:r w:rsidRPr="0080424E">
        <w:rPr>
          <w:bCs/>
          <w:iCs/>
          <w:sz w:val="26"/>
          <w:szCs w:val="26"/>
        </w:rPr>
        <w:t>оведінка судді має відповідати високому статусу його посади.</w:t>
      </w:r>
      <w:r w:rsidR="00DE23A8">
        <w:rPr>
          <w:bCs/>
          <w:iCs/>
          <w:sz w:val="26"/>
          <w:szCs w:val="26"/>
        </w:rPr>
        <w:t xml:space="preserve"> </w:t>
      </w:r>
      <w:r w:rsidRPr="0080424E">
        <w:rPr>
          <w:bCs/>
          <w:iCs/>
          <w:sz w:val="26"/>
          <w:szCs w:val="26"/>
        </w:rPr>
        <w:t>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14:paraId="02175315" w14:textId="6E99BBB3" w:rsidR="004B2E97" w:rsidRPr="0080424E" w:rsidRDefault="005B2EA7" w:rsidP="004B2E97">
      <w:pPr>
        <w:ind w:firstLine="567"/>
        <w:jc w:val="both"/>
        <w:rPr>
          <w:bCs/>
          <w:iCs/>
          <w:sz w:val="26"/>
          <w:szCs w:val="26"/>
        </w:rPr>
      </w:pPr>
      <w:r>
        <w:rPr>
          <w:bCs/>
          <w:iCs/>
          <w:sz w:val="26"/>
          <w:szCs w:val="26"/>
        </w:rPr>
        <w:t>Одним</w:t>
      </w:r>
      <w:r w:rsidR="006827F5" w:rsidRPr="0080424E">
        <w:rPr>
          <w:bCs/>
          <w:iCs/>
          <w:sz w:val="26"/>
          <w:szCs w:val="26"/>
        </w:rPr>
        <w:t xml:space="preserve"> із складових доброчесності судді є сумлінність, яка передбачає старанне й від</w:t>
      </w:r>
      <w:r>
        <w:rPr>
          <w:bCs/>
          <w:iCs/>
          <w:sz w:val="26"/>
          <w:szCs w:val="26"/>
        </w:rPr>
        <w:t>повідальне виконання своїх обов</w:t>
      </w:r>
      <w:r>
        <w:rPr>
          <w:bCs/>
          <w:iCs/>
          <w:sz w:val="26"/>
          <w:szCs w:val="26"/>
          <w:lang w:val="en-US"/>
        </w:rPr>
        <w:t>’</w:t>
      </w:r>
      <w:r w:rsidR="006827F5" w:rsidRPr="0080424E">
        <w:rPr>
          <w:bCs/>
          <w:iCs/>
          <w:sz w:val="26"/>
          <w:szCs w:val="26"/>
        </w:rPr>
        <w:t>язків.</w:t>
      </w:r>
      <w:r w:rsidR="00DE23A8">
        <w:rPr>
          <w:bCs/>
          <w:iCs/>
          <w:sz w:val="26"/>
          <w:szCs w:val="26"/>
        </w:rPr>
        <w:t xml:space="preserve"> </w:t>
      </w:r>
      <w:r w:rsidR="006827F5" w:rsidRPr="0080424E">
        <w:rPr>
          <w:bCs/>
          <w:iCs/>
          <w:sz w:val="26"/>
          <w:szCs w:val="26"/>
        </w:rPr>
        <w:t xml:space="preserve">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r>
        <w:rPr>
          <w:bCs/>
          <w:iCs/>
          <w:sz w:val="26"/>
          <w:szCs w:val="26"/>
        </w:rPr>
        <w:t>У</w:t>
      </w:r>
      <w:r w:rsidR="004B2E97" w:rsidRPr="0080424E">
        <w:rPr>
          <w:bCs/>
          <w:iCs/>
          <w:sz w:val="26"/>
          <w:szCs w:val="26"/>
        </w:rPr>
        <w:t xml:space="preserve">раховуючи наведене, Комісія у складі Другої палати одноголосно вирішила зменшити бали за </w:t>
      </w:r>
      <w:r w:rsidR="006827F5" w:rsidRPr="0080424E">
        <w:rPr>
          <w:bCs/>
          <w:iCs/>
          <w:sz w:val="26"/>
          <w:szCs w:val="26"/>
        </w:rPr>
        <w:t>показником сумлінність на 15</w:t>
      </w:r>
      <w:r>
        <w:rPr>
          <w:bCs/>
          <w:iCs/>
          <w:sz w:val="26"/>
          <w:szCs w:val="26"/>
        </w:rPr>
        <w:t xml:space="preserve"> балів</w:t>
      </w:r>
      <w:r w:rsidR="006827F5" w:rsidRPr="0080424E">
        <w:rPr>
          <w:bCs/>
          <w:iCs/>
          <w:sz w:val="26"/>
          <w:szCs w:val="26"/>
        </w:rPr>
        <w:t xml:space="preserve">. </w:t>
      </w:r>
    </w:p>
    <w:p w14:paraId="53DAF4CA" w14:textId="6200AE31" w:rsidR="00A271C6" w:rsidRDefault="00B8101B" w:rsidP="002443B9">
      <w:pPr>
        <w:shd w:val="clear" w:color="auto" w:fill="FFFFFF"/>
        <w:tabs>
          <w:tab w:val="left" w:pos="426"/>
        </w:tabs>
        <w:ind w:firstLine="567"/>
        <w:jc w:val="both"/>
        <w:rPr>
          <w:color w:val="000000"/>
          <w:sz w:val="26"/>
          <w:szCs w:val="26"/>
          <w:lang w:eastAsia="uk-UA"/>
        </w:rPr>
      </w:pPr>
      <w:r>
        <w:rPr>
          <w:sz w:val="26"/>
          <w:szCs w:val="26"/>
          <w:lang w:eastAsia="uk-UA"/>
        </w:rPr>
        <w:t>Таким чином</w:t>
      </w:r>
      <w:r w:rsidR="005B2EA7">
        <w:rPr>
          <w:sz w:val="26"/>
          <w:szCs w:val="26"/>
          <w:lang w:eastAsia="uk-UA"/>
        </w:rPr>
        <w:t>,</w:t>
      </w:r>
      <w:r w:rsidR="002443B9" w:rsidRPr="0080424E">
        <w:rPr>
          <w:sz w:val="26"/>
          <w:szCs w:val="26"/>
          <w:lang w:eastAsia="uk-UA"/>
        </w:rPr>
        <w:t xml:space="preserve"> </w:t>
      </w:r>
      <w:r w:rsidR="006F7A3D" w:rsidRPr="0080424E">
        <w:rPr>
          <w:sz w:val="26"/>
          <w:szCs w:val="26"/>
          <w:lang w:eastAsia="uk-UA"/>
        </w:rPr>
        <w:t>з</w:t>
      </w:r>
      <w:r w:rsidR="00646C7D" w:rsidRPr="0080424E">
        <w:rPr>
          <w:color w:val="000000"/>
          <w:sz w:val="26"/>
          <w:szCs w:val="26"/>
          <w:lang w:eastAsia="uk-UA"/>
        </w:rPr>
        <w:t xml:space="preserve">а результатами дослідження </w:t>
      </w:r>
      <w:r w:rsidR="00193205" w:rsidRPr="0080424E">
        <w:rPr>
          <w:color w:val="000000"/>
          <w:sz w:val="26"/>
          <w:szCs w:val="26"/>
          <w:lang w:eastAsia="uk-UA"/>
        </w:rPr>
        <w:t xml:space="preserve">матеріалів </w:t>
      </w:r>
      <w:r w:rsidR="00646C7D" w:rsidRPr="0080424E">
        <w:rPr>
          <w:color w:val="000000"/>
          <w:sz w:val="26"/>
          <w:szCs w:val="26"/>
          <w:lang w:eastAsia="uk-UA"/>
        </w:rPr>
        <w:t xml:space="preserve">досьє, </w:t>
      </w:r>
      <w:r w:rsidR="006F7A3D" w:rsidRPr="0080424E">
        <w:rPr>
          <w:color w:val="000000"/>
          <w:sz w:val="26"/>
          <w:szCs w:val="26"/>
          <w:lang w:eastAsia="uk-UA"/>
        </w:rPr>
        <w:t xml:space="preserve">інформації </w:t>
      </w:r>
      <w:r w:rsidR="00193205" w:rsidRPr="0080424E">
        <w:rPr>
          <w:color w:val="000000"/>
          <w:sz w:val="26"/>
          <w:szCs w:val="26"/>
          <w:lang w:eastAsia="uk-UA"/>
        </w:rPr>
        <w:t xml:space="preserve">ГРД, </w:t>
      </w:r>
      <w:r w:rsidR="00646C7D" w:rsidRPr="0080424E">
        <w:rPr>
          <w:color w:val="000000"/>
          <w:sz w:val="26"/>
          <w:szCs w:val="26"/>
          <w:lang w:eastAsia="uk-UA"/>
        </w:rPr>
        <w:t>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w:t>
      </w:r>
      <w:r w:rsidR="00FC7AC5" w:rsidRPr="0080424E">
        <w:rPr>
          <w:color w:val="000000"/>
          <w:sz w:val="26"/>
          <w:szCs w:val="26"/>
          <w:lang w:eastAsia="uk-UA"/>
        </w:rPr>
        <w:t>ями</w:t>
      </w:r>
      <w:r w:rsidRPr="00B8101B">
        <w:rPr>
          <w:color w:val="000000"/>
          <w:sz w:val="26"/>
          <w:szCs w:val="26"/>
          <w:lang w:eastAsia="uk-UA"/>
        </w:rPr>
        <w:t xml:space="preserve"> </w:t>
      </w:r>
      <w:r w:rsidRPr="0080424E">
        <w:rPr>
          <w:color w:val="000000"/>
          <w:sz w:val="26"/>
          <w:szCs w:val="26"/>
          <w:lang w:eastAsia="uk-UA"/>
        </w:rPr>
        <w:t>професійної етики та доброчесності</w:t>
      </w:r>
      <w:r>
        <w:rPr>
          <w:color w:val="000000"/>
          <w:sz w:val="26"/>
          <w:szCs w:val="26"/>
          <w:lang w:eastAsia="uk-UA"/>
        </w:rPr>
        <w:t>,</w:t>
      </w:r>
      <w:r w:rsidR="00646C7D" w:rsidRPr="0080424E">
        <w:rPr>
          <w:color w:val="000000"/>
          <w:sz w:val="26"/>
          <w:szCs w:val="26"/>
          <w:lang w:eastAsia="uk-UA"/>
        </w:rPr>
        <w:t xml:space="preserve"> становить 2</w:t>
      </w:r>
      <w:r w:rsidR="006F7A3D" w:rsidRPr="0080424E">
        <w:rPr>
          <w:color w:val="000000"/>
          <w:sz w:val="26"/>
          <w:szCs w:val="26"/>
          <w:lang w:eastAsia="uk-UA"/>
        </w:rPr>
        <w:t>70</w:t>
      </w:r>
      <w:r w:rsidR="00646C7D" w:rsidRPr="0080424E">
        <w:rPr>
          <w:color w:val="000000"/>
          <w:sz w:val="26"/>
          <w:szCs w:val="26"/>
          <w:lang w:eastAsia="uk-UA"/>
        </w:rPr>
        <w:t xml:space="preserve"> балів із 300 можливих, що є вищим за 75% (225 балів)</w:t>
      </w:r>
      <w:r w:rsidR="00D05303" w:rsidRPr="0080424E">
        <w:rPr>
          <w:color w:val="000000"/>
          <w:sz w:val="26"/>
          <w:szCs w:val="26"/>
          <w:lang w:eastAsia="uk-UA"/>
        </w:rPr>
        <w:t xml:space="preserve"> максимально можлив</w:t>
      </w:r>
      <w:r w:rsidR="00C03BE7" w:rsidRPr="0080424E">
        <w:rPr>
          <w:color w:val="000000"/>
          <w:sz w:val="26"/>
          <w:szCs w:val="26"/>
          <w:lang w:eastAsia="uk-UA"/>
        </w:rPr>
        <w:t>ого бала</w:t>
      </w:r>
      <w:r w:rsidR="00646C7D" w:rsidRPr="0080424E">
        <w:rPr>
          <w:color w:val="000000"/>
          <w:sz w:val="26"/>
          <w:szCs w:val="26"/>
          <w:lang w:eastAsia="uk-UA"/>
        </w:rPr>
        <w:t>, а тому Комісія виснує, що кандидат відповідає критерію</w:t>
      </w:r>
      <w:r w:rsidR="000B49BD" w:rsidRPr="000B49BD">
        <w:rPr>
          <w:color w:val="000000"/>
          <w:sz w:val="26"/>
          <w:szCs w:val="26"/>
          <w:lang w:eastAsia="uk-UA"/>
        </w:rPr>
        <w:t xml:space="preserve"> </w:t>
      </w:r>
      <w:r w:rsidR="000B49BD" w:rsidRPr="0080424E">
        <w:rPr>
          <w:color w:val="000000"/>
          <w:sz w:val="26"/>
          <w:szCs w:val="26"/>
          <w:lang w:eastAsia="uk-UA"/>
        </w:rPr>
        <w:t>професійної етики та доброчесності</w:t>
      </w:r>
      <w:r w:rsidR="00646C7D" w:rsidRPr="0080424E">
        <w:rPr>
          <w:color w:val="000000"/>
          <w:sz w:val="26"/>
          <w:szCs w:val="26"/>
          <w:lang w:eastAsia="uk-UA"/>
        </w:rPr>
        <w:t>.</w:t>
      </w:r>
    </w:p>
    <w:p w14:paraId="4F277B6C" w14:textId="77777777" w:rsidR="00057F9C" w:rsidRPr="0080424E" w:rsidRDefault="00057F9C" w:rsidP="002443B9">
      <w:pPr>
        <w:shd w:val="clear" w:color="auto" w:fill="FFFFFF"/>
        <w:tabs>
          <w:tab w:val="left" w:pos="426"/>
        </w:tabs>
        <w:ind w:firstLine="567"/>
        <w:jc w:val="both"/>
        <w:rPr>
          <w:sz w:val="26"/>
          <w:szCs w:val="26"/>
          <w:lang w:eastAsia="uk-UA"/>
        </w:rPr>
      </w:pPr>
    </w:p>
    <w:p w14:paraId="6B783295" w14:textId="77777777" w:rsidR="000A552F" w:rsidRPr="0080424E" w:rsidRDefault="00CC465D" w:rsidP="00D3014B">
      <w:pPr>
        <w:shd w:val="clear" w:color="auto" w:fill="FFFFFF"/>
        <w:tabs>
          <w:tab w:val="left" w:pos="426"/>
        </w:tabs>
        <w:spacing w:after="200"/>
        <w:ind w:left="709"/>
        <w:jc w:val="both"/>
        <w:rPr>
          <w:b/>
          <w:bCs/>
          <w:sz w:val="26"/>
          <w:szCs w:val="26"/>
        </w:rPr>
      </w:pPr>
      <w:r w:rsidRPr="0080424E">
        <w:rPr>
          <w:b/>
          <w:bCs/>
          <w:sz w:val="26"/>
          <w:szCs w:val="26"/>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80424E" w14:paraId="2B192B67"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7D397DCE" w14:textId="77777777" w:rsidR="00CC465D" w:rsidRPr="0080424E" w:rsidRDefault="00CC465D" w:rsidP="00D3014B">
            <w:pPr>
              <w:tabs>
                <w:tab w:val="left" w:pos="426"/>
              </w:tabs>
              <w:jc w:val="center"/>
              <w:rPr>
                <w:b/>
                <w:bCs/>
                <w:sz w:val="26"/>
                <w:szCs w:val="26"/>
              </w:rPr>
            </w:pPr>
            <w:r w:rsidRPr="0080424E">
              <w:rPr>
                <w:b/>
                <w:bCs/>
                <w:sz w:val="26"/>
                <w:szCs w:val="26"/>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219C3575" w14:textId="77777777" w:rsidR="00CC465D" w:rsidRPr="0080424E" w:rsidRDefault="00CC465D" w:rsidP="00D3014B">
            <w:pPr>
              <w:tabs>
                <w:tab w:val="left" w:pos="426"/>
              </w:tabs>
              <w:jc w:val="center"/>
              <w:rPr>
                <w:b/>
                <w:bCs/>
                <w:sz w:val="26"/>
                <w:szCs w:val="26"/>
              </w:rPr>
            </w:pPr>
            <w:r w:rsidRPr="0080424E">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00BB9975" w14:textId="77777777" w:rsidR="00CC465D" w:rsidRPr="0080424E" w:rsidRDefault="00CC465D" w:rsidP="00D3014B">
            <w:pPr>
              <w:tabs>
                <w:tab w:val="left" w:pos="426"/>
              </w:tabs>
              <w:jc w:val="center"/>
              <w:rPr>
                <w:b/>
                <w:bCs/>
                <w:sz w:val="26"/>
                <w:szCs w:val="26"/>
              </w:rPr>
            </w:pPr>
            <w:r w:rsidRPr="0080424E">
              <w:rPr>
                <w:b/>
                <w:bCs/>
                <w:sz w:val="26"/>
                <w:szCs w:val="26"/>
              </w:rPr>
              <w:t>РЕЗУЛЬТАТ</w:t>
            </w:r>
            <w:r w:rsidRPr="0080424E">
              <w:rPr>
                <w:rStyle w:val="apple-converted-space"/>
                <w:rFonts w:eastAsiaTheme="majorEastAsia"/>
                <w:b/>
                <w:bCs/>
                <w:sz w:val="26"/>
                <w:szCs w:val="26"/>
              </w:rPr>
              <w:t> </w:t>
            </w:r>
            <w:r w:rsidRPr="0080424E">
              <w:rPr>
                <w:b/>
                <w:bCs/>
                <w:sz w:val="26"/>
                <w:szCs w:val="26"/>
              </w:rPr>
              <w:br/>
              <w:t>(за показником</w:t>
            </w:r>
            <w:r w:rsidR="00A271C6" w:rsidRPr="0080424E">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37FAC9B6" w14:textId="77777777" w:rsidR="00CC465D" w:rsidRPr="0080424E" w:rsidRDefault="00CC465D" w:rsidP="00D3014B">
            <w:pPr>
              <w:tabs>
                <w:tab w:val="left" w:pos="426"/>
              </w:tabs>
              <w:jc w:val="center"/>
              <w:rPr>
                <w:b/>
                <w:bCs/>
                <w:sz w:val="26"/>
                <w:szCs w:val="26"/>
              </w:rPr>
            </w:pPr>
            <w:r w:rsidRPr="0080424E">
              <w:rPr>
                <w:b/>
                <w:bCs/>
                <w:sz w:val="26"/>
                <w:szCs w:val="26"/>
              </w:rPr>
              <w:t>РЕЗУЛЬТАТ</w:t>
            </w:r>
            <w:r w:rsidRPr="0080424E">
              <w:rPr>
                <w:rStyle w:val="apple-converted-space"/>
                <w:rFonts w:eastAsiaTheme="majorEastAsia"/>
                <w:b/>
                <w:bCs/>
                <w:sz w:val="26"/>
                <w:szCs w:val="26"/>
              </w:rPr>
              <w:t> </w:t>
            </w:r>
            <w:r w:rsidRPr="0080424E">
              <w:rPr>
                <w:b/>
                <w:bCs/>
                <w:sz w:val="26"/>
                <w:szCs w:val="26"/>
              </w:rPr>
              <w:br/>
              <w:t>(за критерієм)</w:t>
            </w:r>
          </w:p>
        </w:tc>
      </w:tr>
      <w:tr w:rsidR="00CC465D" w:rsidRPr="0080424E" w14:paraId="56C8493B" w14:textId="77777777" w:rsidTr="00180140">
        <w:tc>
          <w:tcPr>
            <w:tcW w:w="1696" w:type="dxa"/>
            <w:vMerge w:val="restart"/>
            <w:tcBorders>
              <w:top w:val="single" w:sz="18" w:space="0" w:color="auto"/>
              <w:left w:val="single" w:sz="18" w:space="0" w:color="auto"/>
            </w:tcBorders>
            <w:vAlign w:val="center"/>
          </w:tcPr>
          <w:p w14:paraId="7FA2DD04" w14:textId="77777777" w:rsidR="00CC465D" w:rsidRPr="0080424E" w:rsidRDefault="00CC599D" w:rsidP="00D3014B">
            <w:pPr>
              <w:tabs>
                <w:tab w:val="left" w:pos="426"/>
              </w:tabs>
              <w:rPr>
                <w:b/>
                <w:bCs/>
                <w:sz w:val="26"/>
                <w:szCs w:val="26"/>
              </w:rPr>
            </w:pPr>
            <w:r w:rsidRPr="0080424E">
              <w:rPr>
                <w:sz w:val="26"/>
                <w:szCs w:val="26"/>
              </w:rPr>
              <w:t>П</w:t>
            </w:r>
            <w:r w:rsidR="00CC465D" w:rsidRPr="0080424E">
              <w:rPr>
                <w:sz w:val="26"/>
                <w:szCs w:val="26"/>
              </w:rPr>
              <w:t>рофесійна компетентність</w:t>
            </w:r>
          </w:p>
        </w:tc>
        <w:tc>
          <w:tcPr>
            <w:tcW w:w="3402" w:type="dxa"/>
            <w:tcBorders>
              <w:top w:val="single" w:sz="18" w:space="0" w:color="auto"/>
            </w:tcBorders>
          </w:tcPr>
          <w:p w14:paraId="2605D10D" w14:textId="6060BCFF" w:rsidR="00CC465D" w:rsidRPr="0080424E" w:rsidRDefault="005B2EA7" w:rsidP="005B2EA7">
            <w:pPr>
              <w:tabs>
                <w:tab w:val="left" w:pos="426"/>
              </w:tabs>
              <w:jc w:val="both"/>
              <w:rPr>
                <w:b/>
                <w:bCs/>
                <w:sz w:val="26"/>
                <w:szCs w:val="26"/>
              </w:rPr>
            </w:pPr>
            <w:r>
              <w:rPr>
                <w:sz w:val="26"/>
                <w:szCs w:val="26"/>
              </w:rPr>
              <w:t>К</w:t>
            </w:r>
            <w:r w:rsidR="00CC465D" w:rsidRPr="0080424E">
              <w:rPr>
                <w:sz w:val="26"/>
                <w:szCs w:val="26"/>
              </w:rPr>
              <w:t>огнітивн</w:t>
            </w:r>
            <w:r>
              <w:rPr>
                <w:sz w:val="26"/>
                <w:szCs w:val="26"/>
              </w:rPr>
              <w:t>і</w:t>
            </w:r>
            <w:r w:rsidR="00CC465D" w:rsidRPr="0080424E">
              <w:rPr>
                <w:sz w:val="26"/>
                <w:szCs w:val="26"/>
              </w:rPr>
              <w:t xml:space="preserve"> здібност</w:t>
            </w:r>
            <w:r>
              <w:rPr>
                <w:sz w:val="26"/>
                <w:szCs w:val="26"/>
              </w:rPr>
              <w:t>і</w:t>
            </w:r>
          </w:p>
        </w:tc>
        <w:tc>
          <w:tcPr>
            <w:tcW w:w="1910" w:type="dxa"/>
            <w:tcBorders>
              <w:top w:val="single" w:sz="18" w:space="0" w:color="auto"/>
            </w:tcBorders>
            <w:vAlign w:val="center"/>
          </w:tcPr>
          <w:p w14:paraId="48319718" w14:textId="77777777" w:rsidR="00CC465D" w:rsidRPr="0080424E" w:rsidRDefault="003D17E7" w:rsidP="00CB1F4E">
            <w:pPr>
              <w:tabs>
                <w:tab w:val="left" w:pos="426"/>
              </w:tabs>
              <w:jc w:val="center"/>
              <w:rPr>
                <w:sz w:val="26"/>
                <w:szCs w:val="26"/>
              </w:rPr>
            </w:pPr>
            <w:r w:rsidRPr="0080424E">
              <w:rPr>
                <w:sz w:val="26"/>
                <w:szCs w:val="26"/>
              </w:rPr>
              <w:t>4</w:t>
            </w:r>
            <w:r w:rsidR="00CB1F4E" w:rsidRPr="0080424E">
              <w:rPr>
                <w:sz w:val="26"/>
                <w:szCs w:val="26"/>
              </w:rPr>
              <w:t>7</w:t>
            </w:r>
            <w:r w:rsidRPr="0080424E">
              <w:rPr>
                <w:sz w:val="26"/>
                <w:szCs w:val="26"/>
              </w:rPr>
              <w:t>,</w:t>
            </w:r>
            <w:r w:rsidR="00CB1F4E" w:rsidRPr="0080424E">
              <w:rPr>
                <w:sz w:val="26"/>
                <w:szCs w:val="26"/>
              </w:rPr>
              <w:t>6</w:t>
            </w:r>
          </w:p>
        </w:tc>
        <w:tc>
          <w:tcPr>
            <w:tcW w:w="2336" w:type="dxa"/>
            <w:vMerge w:val="restart"/>
            <w:tcBorders>
              <w:top w:val="single" w:sz="18" w:space="0" w:color="auto"/>
              <w:bottom w:val="single" w:sz="18" w:space="0" w:color="auto"/>
              <w:right w:val="single" w:sz="18" w:space="0" w:color="auto"/>
            </w:tcBorders>
            <w:vAlign w:val="center"/>
          </w:tcPr>
          <w:p w14:paraId="317E567A" w14:textId="77777777" w:rsidR="00CC465D" w:rsidRPr="0080424E" w:rsidRDefault="003D17E7" w:rsidP="00CB1F4E">
            <w:pPr>
              <w:tabs>
                <w:tab w:val="left" w:pos="426"/>
              </w:tabs>
              <w:jc w:val="center"/>
              <w:rPr>
                <w:sz w:val="26"/>
                <w:szCs w:val="26"/>
              </w:rPr>
            </w:pPr>
            <w:r w:rsidRPr="0080424E">
              <w:rPr>
                <w:sz w:val="26"/>
                <w:szCs w:val="26"/>
              </w:rPr>
              <w:t>3</w:t>
            </w:r>
            <w:r w:rsidR="00CB1F4E" w:rsidRPr="0080424E">
              <w:rPr>
                <w:sz w:val="26"/>
                <w:szCs w:val="26"/>
              </w:rPr>
              <w:t>24</w:t>
            </w:r>
            <w:r w:rsidR="00180140" w:rsidRPr="0080424E">
              <w:rPr>
                <w:sz w:val="26"/>
                <w:szCs w:val="26"/>
              </w:rPr>
              <w:t>,</w:t>
            </w:r>
            <w:r w:rsidR="00CB1F4E" w:rsidRPr="0080424E">
              <w:rPr>
                <w:sz w:val="26"/>
                <w:szCs w:val="26"/>
              </w:rPr>
              <w:t>1</w:t>
            </w:r>
          </w:p>
        </w:tc>
      </w:tr>
      <w:tr w:rsidR="00CC465D" w:rsidRPr="0080424E" w14:paraId="161D1D98" w14:textId="77777777" w:rsidTr="00180140">
        <w:tc>
          <w:tcPr>
            <w:tcW w:w="1696" w:type="dxa"/>
            <w:vMerge/>
            <w:tcBorders>
              <w:left w:val="single" w:sz="18" w:space="0" w:color="auto"/>
            </w:tcBorders>
          </w:tcPr>
          <w:p w14:paraId="5CAE3E23" w14:textId="77777777" w:rsidR="00CC465D" w:rsidRPr="0080424E" w:rsidRDefault="00CC465D" w:rsidP="00D3014B">
            <w:pPr>
              <w:tabs>
                <w:tab w:val="left" w:pos="426"/>
              </w:tabs>
              <w:jc w:val="both"/>
              <w:rPr>
                <w:b/>
                <w:bCs/>
                <w:sz w:val="26"/>
                <w:szCs w:val="26"/>
              </w:rPr>
            </w:pPr>
          </w:p>
        </w:tc>
        <w:tc>
          <w:tcPr>
            <w:tcW w:w="3402" w:type="dxa"/>
          </w:tcPr>
          <w:p w14:paraId="2392BF86" w14:textId="6F57DD1F"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нання історії української державності</w:t>
            </w:r>
          </w:p>
        </w:tc>
        <w:tc>
          <w:tcPr>
            <w:tcW w:w="1910" w:type="dxa"/>
            <w:vAlign w:val="center"/>
          </w:tcPr>
          <w:p w14:paraId="4FCA465B" w14:textId="77777777" w:rsidR="00CC465D" w:rsidRPr="0080424E" w:rsidRDefault="00180140" w:rsidP="00D3014B">
            <w:pPr>
              <w:tabs>
                <w:tab w:val="left" w:pos="426"/>
              </w:tabs>
              <w:jc w:val="center"/>
              <w:rPr>
                <w:sz w:val="26"/>
                <w:szCs w:val="26"/>
              </w:rPr>
            </w:pPr>
            <w:r w:rsidRPr="0080424E">
              <w:rPr>
                <w:sz w:val="26"/>
                <w:szCs w:val="26"/>
              </w:rPr>
              <w:t>40</w:t>
            </w:r>
          </w:p>
        </w:tc>
        <w:tc>
          <w:tcPr>
            <w:tcW w:w="2336" w:type="dxa"/>
            <w:vMerge/>
            <w:tcBorders>
              <w:bottom w:val="single" w:sz="18" w:space="0" w:color="auto"/>
              <w:right w:val="single" w:sz="18" w:space="0" w:color="auto"/>
            </w:tcBorders>
            <w:vAlign w:val="center"/>
          </w:tcPr>
          <w:p w14:paraId="1DF9E043" w14:textId="77777777" w:rsidR="00CC465D" w:rsidRPr="0080424E" w:rsidRDefault="00CC465D" w:rsidP="00D3014B">
            <w:pPr>
              <w:tabs>
                <w:tab w:val="left" w:pos="426"/>
              </w:tabs>
              <w:jc w:val="center"/>
              <w:rPr>
                <w:sz w:val="26"/>
                <w:szCs w:val="26"/>
              </w:rPr>
            </w:pPr>
          </w:p>
        </w:tc>
      </w:tr>
      <w:tr w:rsidR="00CC465D" w:rsidRPr="0080424E" w14:paraId="109E168F" w14:textId="77777777" w:rsidTr="00180140">
        <w:tc>
          <w:tcPr>
            <w:tcW w:w="1696" w:type="dxa"/>
            <w:vMerge/>
            <w:tcBorders>
              <w:left w:val="single" w:sz="18" w:space="0" w:color="auto"/>
            </w:tcBorders>
          </w:tcPr>
          <w:p w14:paraId="76050CFC" w14:textId="77777777" w:rsidR="00CC465D" w:rsidRPr="0080424E" w:rsidRDefault="00CC465D" w:rsidP="00D3014B">
            <w:pPr>
              <w:tabs>
                <w:tab w:val="left" w:pos="426"/>
              </w:tabs>
              <w:jc w:val="both"/>
              <w:rPr>
                <w:b/>
                <w:bCs/>
                <w:sz w:val="26"/>
                <w:szCs w:val="26"/>
              </w:rPr>
            </w:pPr>
          </w:p>
        </w:tc>
        <w:tc>
          <w:tcPr>
            <w:tcW w:w="3402" w:type="dxa"/>
          </w:tcPr>
          <w:p w14:paraId="3AD0054D" w14:textId="3C7019E0"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нання у сфері права та спеціалізації суду</w:t>
            </w:r>
          </w:p>
        </w:tc>
        <w:tc>
          <w:tcPr>
            <w:tcW w:w="1910" w:type="dxa"/>
            <w:vAlign w:val="center"/>
          </w:tcPr>
          <w:p w14:paraId="59682839" w14:textId="77777777" w:rsidR="00CC465D" w:rsidRPr="0080424E" w:rsidRDefault="00CB1F4E" w:rsidP="00D3014B">
            <w:pPr>
              <w:tabs>
                <w:tab w:val="left" w:pos="426"/>
              </w:tabs>
              <w:jc w:val="center"/>
              <w:rPr>
                <w:sz w:val="26"/>
                <w:szCs w:val="26"/>
              </w:rPr>
            </w:pPr>
            <w:r w:rsidRPr="0080424E">
              <w:rPr>
                <w:sz w:val="26"/>
                <w:szCs w:val="26"/>
              </w:rPr>
              <w:t>118</w:t>
            </w:r>
          </w:p>
        </w:tc>
        <w:tc>
          <w:tcPr>
            <w:tcW w:w="2336" w:type="dxa"/>
            <w:vMerge/>
            <w:tcBorders>
              <w:bottom w:val="single" w:sz="18" w:space="0" w:color="auto"/>
              <w:right w:val="single" w:sz="18" w:space="0" w:color="auto"/>
            </w:tcBorders>
            <w:vAlign w:val="center"/>
          </w:tcPr>
          <w:p w14:paraId="0BDBF6F7" w14:textId="77777777" w:rsidR="00CC465D" w:rsidRPr="0080424E" w:rsidRDefault="00CC465D" w:rsidP="00D3014B">
            <w:pPr>
              <w:tabs>
                <w:tab w:val="left" w:pos="426"/>
              </w:tabs>
              <w:jc w:val="center"/>
              <w:rPr>
                <w:sz w:val="26"/>
                <w:szCs w:val="26"/>
              </w:rPr>
            </w:pPr>
          </w:p>
        </w:tc>
      </w:tr>
      <w:tr w:rsidR="00CC465D" w:rsidRPr="0080424E" w14:paraId="4D7F3763" w14:textId="77777777" w:rsidTr="00A9178E">
        <w:tc>
          <w:tcPr>
            <w:tcW w:w="1696" w:type="dxa"/>
            <w:vMerge/>
            <w:tcBorders>
              <w:left w:val="single" w:sz="18" w:space="0" w:color="auto"/>
              <w:bottom w:val="single" w:sz="18" w:space="0" w:color="auto"/>
            </w:tcBorders>
          </w:tcPr>
          <w:p w14:paraId="1BD4219A" w14:textId="77777777" w:rsidR="00CC465D" w:rsidRPr="0080424E" w:rsidRDefault="00CC465D" w:rsidP="00D3014B">
            <w:pPr>
              <w:tabs>
                <w:tab w:val="left" w:pos="426"/>
              </w:tabs>
              <w:jc w:val="both"/>
              <w:rPr>
                <w:b/>
                <w:bCs/>
                <w:sz w:val="26"/>
                <w:szCs w:val="26"/>
              </w:rPr>
            </w:pPr>
          </w:p>
        </w:tc>
        <w:tc>
          <w:tcPr>
            <w:tcW w:w="3402" w:type="dxa"/>
            <w:tcBorders>
              <w:bottom w:val="single" w:sz="18" w:space="0" w:color="auto"/>
            </w:tcBorders>
          </w:tcPr>
          <w:p w14:paraId="3419C685" w14:textId="39F3CAAF"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5BE1B149" w14:textId="77777777" w:rsidR="00CC465D" w:rsidRPr="0080424E" w:rsidRDefault="00CB1F4E" w:rsidP="00D3014B">
            <w:pPr>
              <w:tabs>
                <w:tab w:val="left" w:pos="426"/>
              </w:tabs>
              <w:jc w:val="center"/>
              <w:rPr>
                <w:sz w:val="26"/>
                <w:szCs w:val="26"/>
              </w:rPr>
            </w:pPr>
            <w:r w:rsidRPr="0080424E">
              <w:rPr>
                <w:sz w:val="26"/>
                <w:szCs w:val="26"/>
              </w:rPr>
              <w:t>118</w:t>
            </w:r>
            <w:r w:rsidR="007F09ED" w:rsidRPr="0080424E">
              <w:rPr>
                <w:sz w:val="26"/>
                <w:szCs w:val="26"/>
              </w:rPr>
              <w:t>,5</w:t>
            </w:r>
          </w:p>
        </w:tc>
        <w:tc>
          <w:tcPr>
            <w:tcW w:w="2336" w:type="dxa"/>
            <w:vMerge/>
            <w:tcBorders>
              <w:bottom w:val="single" w:sz="18" w:space="0" w:color="auto"/>
              <w:right w:val="single" w:sz="18" w:space="0" w:color="auto"/>
            </w:tcBorders>
            <w:vAlign w:val="center"/>
          </w:tcPr>
          <w:p w14:paraId="7C5B169B" w14:textId="77777777" w:rsidR="00CC465D" w:rsidRPr="0080424E" w:rsidRDefault="00CC465D" w:rsidP="00D3014B">
            <w:pPr>
              <w:tabs>
                <w:tab w:val="left" w:pos="426"/>
              </w:tabs>
              <w:jc w:val="center"/>
              <w:rPr>
                <w:sz w:val="26"/>
                <w:szCs w:val="26"/>
              </w:rPr>
            </w:pPr>
          </w:p>
        </w:tc>
      </w:tr>
      <w:tr w:rsidR="00180140" w:rsidRPr="0080424E" w14:paraId="77AF8EAF" w14:textId="77777777" w:rsidTr="00180140">
        <w:tc>
          <w:tcPr>
            <w:tcW w:w="1696" w:type="dxa"/>
            <w:vMerge w:val="restart"/>
            <w:tcBorders>
              <w:top w:val="single" w:sz="18" w:space="0" w:color="auto"/>
              <w:left w:val="single" w:sz="18" w:space="0" w:color="auto"/>
            </w:tcBorders>
            <w:vAlign w:val="center"/>
          </w:tcPr>
          <w:p w14:paraId="247CAD34" w14:textId="77777777" w:rsidR="00180140" w:rsidRPr="0080424E" w:rsidRDefault="00CC599D" w:rsidP="00D3014B">
            <w:pPr>
              <w:tabs>
                <w:tab w:val="left" w:pos="426"/>
              </w:tabs>
              <w:rPr>
                <w:b/>
                <w:bCs/>
                <w:sz w:val="26"/>
                <w:szCs w:val="26"/>
              </w:rPr>
            </w:pPr>
            <w:r w:rsidRPr="0080424E">
              <w:rPr>
                <w:sz w:val="26"/>
                <w:szCs w:val="26"/>
              </w:rPr>
              <w:t>О</w:t>
            </w:r>
            <w:r w:rsidR="00180140" w:rsidRPr="0080424E">
              <w:rPr>
                <w:sz w:val="26"/>
                <w:szCs w:val="26"/>
              </w:rPr>
              <w:t>собиста компетентність</w:t>
            </w:r>
          </w:p>
        </w:tc>
        <w:tc>
          <w:tcPr>
            <w:tcW w:w="3402" w:type="dxa"/>
            <w:tcBorders>
              <w:top w:val="single" w:sz="18" w:space="0" w:color="auto"/>
            </w:tcBorders>
          </w:tcPr>
          <w:p w14:paraId="5E0D6E5E" w14:textId="74733A4B" w:rsidR="00180140" w:rsidRPr="0080424E" w:rsidRDefault="005B2EA7" w:rsidP="00D3014B">
            <w:pPr>
              <w:tabs>
                <w:tab w:val="left" w:pos="426"/>
              </w:tabs>
              <w:jc w:val="both"/>
              <w:rPr>
                <w:sz w:val="26"/>
                <w:szCs w:val="26"/>
              </w:rPr>
            </w:pPr>
            <w:r>
              <w:rPr>
                <w:sz w:val="26"/>
                <w:szCs w:val="26"/>
              </w:rPr>
              <w:t>Р</w:t>
            </w:r>
            <w:r w:rsidR="00180140" w:rsidRPr="0080424E">
              <w:rPr>
                <w:sz w:val="26"/>
                <w:szCs w:val="26"/>
              </w:rPr>
              <w:t>ішучість та відповідальність</w:t>
            </w:r>
          </w:p>
        </w:tc>
        <w:tc>
          <w:tcPr>
            <w:tcW w:w="1910" w:type="dxa"/>
            <w:tcBorders>
              <w:top w:val="single" w:sz="18" w:space="0" w:color="auto"/>
            </w:tcBorders>
            <w:vAlign w:val="center"/>
          </w:tcPr>
          <w:p w14:paraId="444FFB1E" w14:textId="77777777" w:rsidR="00180140" w:rsidRPr="0080424E" w:rsidRDefault="00CB1F4E" w:rsidP="00D3014B">
            <w:pPr>
              <w:tabs>
                <w:tab w:val="left" w:pos="426"/>
              </w:tabs>
              <w:jc w:val="center"/>
              <w:rPr>
                <w:sz w:val="26"/>
                <w:szCs w:val="26"/>
              </w:rPr>
            </w:pPr>
            <w:r w:rsidRPr="0080424E">
              <w:rPr>
                <w:sz w:val="26"/>
                <w:szCs w:val="26"/>
              </w:rPr>
              <w:t>19,25</w:t>
            </w:r>
          </w:p>
        </w:tc>
        <w:tc>
          <w:tcPr>
            <w:tcW w:w="2336" w:type="dxa"/>
            <w:vMerge w:val="restart"/>
            <w:tcBorders>
              <w:top w:val="single" w:sz="18" w:space="0" w:color="auto"/>
              <w:bottom w:val="single" w:sz="18" w:space="0" w:color="auto"/>
              <w:right w:val="single" w:sz="18" w:space="0" w:color="auto"/>
            </w:tcBorders>
            <w:vAlign w:val="center"/>
          </w:tcPr>
          <w:p w14:paraId="4B61881D" w14:textId="77777777" w:rsidR="00180140" w:rsidRPr="0080424E" w:rsidRDefault="00CB1F4E" w:rsidP="003D17E7">
            <w:pPr>
              <w:tabs>
                <w:tab w:val="left" w:pos="426"/>
              </w:tabs>
              <w:jc w:val="center"/>
              <w:rPr>
                <w:sz w:val="26"/>
                <w:szCs w:val="26"/>
              </w:rPr>
            </w:pPr>
            <w:r w:rsidRPr="0080424E">
              <w:rPr>
                <w:sz w:val="26"/>
                <w:szCs w:val="26"/>
              </w:rPr>
              <w:t>37,5</w:t>
            </w:r>
          </w:p>
        </w:tc>
      </w:tr>
      <w:tr w:rsidR="00180140" w:rsidRPr="0080424E" w14:paraId="55D43AE1" w14:textId="77777777" w:rsidTr="00A9178E">
        <w:tc>
          <w:tcPr>
            <w:tcW w:w="1696" w:type="dxa"/>
            <w:vMerge/>
            <w:tcBorders>
              <w:left w:val="single" w:sz="18" w:space="0" w:color="auto"/>
              <w:bottom w:val="single" w:sz="18" w:space="0" w:color="auto"/>
            </w:tcBorders>
          </w:tcPr>
          <w:p w14:paraId="2501BAB9" w14:textId="77777777" w:rsidR="00180140" w:rsidRPr="0080424E" w:rsidRDefault="00180140" w:rsidP="00D3014B">
            <w:pPr>
              <w:tabs>
                <w:tab w:val="left" w:pos="426"/>
              </w:tabs>
              <w:jc w:val="both"/>
              <w:rPr>
                <w:b/>
                <w:bCs/>
                <w:sz w:val="26"/>
                <w:szCs w:val="26"/>
              </w:rPr>
            </w:pPr>
          </w:p>
        </w:tc>
        <w:tc>
          <w:tcPr>
            <w:tcW w:w="3402" w:type="dxa"/>
            <w:tcBorders>
              <w:bottom w:val="single" w:sz="18" w:space="0" w:color="auto"/>
            </w:tcBorders>
          </w:tcPr>
          <w:p w14:paraId="4E651B74" w14:textId="51396CA0" w:rsidR="00180140" w:rsidRPr="0080424E" w:rsidRDefault="005B2EA7" w:rsidP="00D3014B">
            <w:pPr>
              <w:tabs>
                <w:tab w:val="left" w:pos="426"/>
              </w:tabs>
              <w:jc w:val="both"/>
              <w:rPr>
                <w:sz w:val="26"/>
                <w:szCs w:val="26"/>
              </w:rPr>
            </w:pPr>
            <w:r>
              <w:rPr>
                <w:sz w:val="26"/>
                <w:szCs w:val="26"/>
              </w:rPr>
              <w:t>Б</w:t>
            </w:r>
            <w:r w:rsidR="00180140" w:rsidRPr="0080424E">
              <w:rPr>
                <w:sz w:val="26"/>
                <w:szCs w:val="26"/>
              </w:rPr>
              <w:t>езперервний розвиток</w:t>
            </w:r>
          </w:p>
        </w:tc>
        <w:tc>
          <w:tcPr>
            <w:tcW w:w="1910" w:type="dxa"/>
            <w:tcBorders>
              <w:bottom w:val="single" w:sz="18" w:space="0" w:color="auto"/>
            </w:tcBorders>
            <w:vAlign w:val="center"/>
          </w:tcPr>
          <w:p w14:paraId="17DB1F96" w14:textId="77777777" w:rsidR="00180140" w:rsidRPr="0080424E" w:rsidRDefault="00CB1F4E" w:rsidP="00D3014B">
            <w:pPr>
              <w:tabs>
                <w:tab w:val="left" w:pos="426"/>
              </w:tabs>
              <w:jc w:val="center"/>
              <w:rPr>
                <w:sz w:val="26"/>
                <w:szCs w:val="26"/>
              </w:rPr>
            </w:pPr>
            <w:r w:rsidRPr="0080424E">
              <w:rPr>
                <w:sz w:val="26"/>
                <w:szCs w:val="26"/>
              </w:rPr>
              <w:t>18,25</w:t>
            </w:r>
          </w:p>
        </w:tc>
        <w:tc>
          <w:tcPr>
            <w:tcW w:w="2336" w:type="dxa"/>
            <w:vMerge/>
            <w:tcBorders>
              <w:bottom w:val="single" w:sz="18" w:space="0" w:color="auto"/>
              <w:right w:val="single" w:sz="18" w:space="0" w:color="auto"/>
            </w:tcBorders>
            <w:vAlign w:val="center"/>
          </w:tcPr>
          <w:p w14:paraId="4C578D4A" w14:textId="77777777" w:rsidR="00180140" w:rsidRPr="0080424E" w:rsidRDefault="00180140" w:rsidP="00D3014B">
            <w:pPr>
              <w:tabs>
                <w:tab w:val="left" w:pos="426"/>
              </w:tabs>
              <w:jc w:val="center"/>
              <w:rPr>
                <w:sz w:val="26"/>
                <w:szCs w:val="26"/>
              </w:rPr>
            </w:pPr>
          </w:p>
        </w:tc>
      </w:tr>
      <w:tr w:rsidR="00180140" w:rsidRPr="0080424E" w14:paraId="221E4EAF" w14:textId="77777777" w:rsidTr="00A9178E">
        <w:tc>
          <w:tcPr>
            <w:tcW w:w="1696" w:type="dxa"/>
            <w:vMerge w:val="restart"/>
            <w:tcBorders>
              <w:top w:val="single" w:sz="18" w:space="0" w:color="auto"/>
              <w:left w:val="single" w:sz="18" w:space="0" w:color="auto"/>
            </w:tcBorders>
            <w:vAlign w:val="center"/>
          </w:tcPr>
          <w:p w14:paraId="49E3B243" w14:textId="77777777" w:rsidR="00180140" w:rsidRPr="0080424E" w:rsidRDefault="00CC599D" w:rsidP="00D3014B">
            <w:pPr>
              <w:tabs>
                <w:tab w:val="left" w:pos="426"/>
              </w:tabs>
              <w:rPr>
                <w:sz w:val="26"/>
                <w:szCs w:val="26"/>
              </w:rPr>
            </w:pPr>
            <w:r w:rsidRPr="0080424E">
              <w:rPr>
                <w:sz w:val="26"/>
                <w:szCs w:val="26"/>
              </w:rPr>
              <w:t>С</w:t>
            </w:r>
            <w:r w:rsidR="00180140" w:rsidRPr="0080424E">
              <w:rPr>
                <w:sz w:val="26"/>
                <w:szCs w:val="26"/>
              </w:rPr>
              <w:t>оціальна компетентність</w:t>
            </w:r>
          </w:p>
        </w:tc>
        <w:tc>
          <w:tcPr>
            <w:tcW w:w="3402" w:type="dxa"/>
            <w:tcBorders>
              <w:top w:val="single" w:sz="18" w:space="0" w:color="auto"/>
            </w:tcBorders>
          </w:tcPr>
          <w:p w14:paraId="3F3A9D17" w14:textId="2FAD51C6" w:rsidR="00180140" w:rsidRPr="0080424E" w:rsidRDefault="005B2EA7" w:rsidP="00D3014B">
            <w:pPr>
              <w:tabs>
                <w:tab w:val="left" w:pos="426"/>
              </w:tabs>
              <w:jc w:val="both"/>
              <w:rPr>
                <w:sz w:val="26"/>
                <w:szCs w:val="26"/>
              </w:rPr>
            </w:pPr>
            <w:r>
              <w:rPr>
                <w:sz w:val="26"/>
                <w:szCs w:val="26"/>
              </w:rPr>
              <w:t>Е</w:t>
            </w:r>
            <w:r w:rsidR="00180140" w:rsidRPr="0080424E">
              <w:rPr>
                <w:sz w:val="26"/>
                <w:szCs w:val="26"/>
              </w:rPr>
              <w:t>фективна комунікація</w:t>
            </w:r>
          </w:p>
        </w:tc>
        <w:tc>
          <w:tcPr>
            <w:tcW w:w="1910" w:type="dxa"/>
            <w:tcBorders>
              <w:top w:val="single" w:sz="18" w:space="0" w:color="auto"/>
            </w:tcBorders>
            <w:vAlign w:val="center"/>
          </w:tcPr>
          <w:p w14:paraId="46A952A6" w14:textId="77777777" w:rsidR="00180140" w:rsidRPr="0080424E" w:rsidRDefault="007F09ED" w:rsidP="00D3014B">
            <w:pPr>
              <w:tabs>
                <w:tab w:val="left" w:pos="426"/>
              </w:tabs>
              <w:jc w:val="center"/>
              <w:rPr>
                <w:sz w:val="26"/>
                <w:szCs w:val="26"/>
              </w:rPr>
            </w:pPr>
            <w:r w:rsidRPr="0080424E">
              <w:rPr>
                <w:sz w:val="26"/>
                <w:szCs w:val="26"/>
              </w:rPr>
              <w:t>10</w:t>
            </w:r>
            <w:r w:rsidR="00CB1F4E" w:rsidRPr="0080424E">
              <w:rPr>
                <w:sz w:val="26"/>
                <w:szCs w:val="26"/>
              </w:rPr>
              <w:t>,25</w:t>
            </w:r>
          </w:p>
        </w:tc>
        <w:tc>
          <w:tcPr>
            <w:tcW w:w="2336" w:type="dxa"/>
            <w:vMerge w:val="restart"/>
            <w:tcBorders>
              <w:top w:val="single" w:sz="18" w:space="0" w:color="auto"/>
              <w:bottom w:val="single" w:sz="18" w:space="0" w:color="auto"/>
              <w:right w:val="single" w:sz="18" w:space="0" w:color="auto"/>
            </w:tcBorders>
            <w:vAlign w:val="center"/>
          </w:tcPr>
          <w:p w14:paraId="68D4753B" w14:textId="77777777" w:rsidR="00180140" w:rsidRPr="0080424E" w:rsidRDefault="003D17E7" w:rsidP="00D3014B">
            <w:pPr>
              <w:tabs>
                <w:tab w:val="left" w:pos="426"/>
              </w:tabs>
              <w:jc w:val="center"/>
              <w:rPr>
                <w:sz w:val="26"/>
                <w:szCs w:val="26"/>
              </w:rPr>
            </w:pPr>
            <w:r w:rsidRPr="0080424E">
              <w:rPr>
                <w:sz w:val="26"/>
                <w:szCs w:val="26"/>
              </w:rPr>
              <w:t>3</w:t>
            </w:r>
            <w:r w:rsidR="00CB1F4E" w:rsidRPr="0080424E">
              <w:rPr>
                <w:sz w:val="26"/>
                <w:szCs w:val="26"/>
              </w:rPr>
              <w:t>9,25</w:t>
            </w:r>
          </w:p>
          <w:p w14:paraId="39A24ADA" w14:textId="77777777" w:rsidR="00DB0031" w:rsidRPr="0080424E" w:rsidRDefault="00DB0031" w:rsidP="00D3014B">
            <w:pPr>
              <w:tabs>
                <w:tab w:val="left" w:pos="426"/>
              </w:tabs>
              <w:jc w:val="center"/>
              <w:rPr>
                <w:sz w:val="26"/>
                <w:szCs w:val="26"/>
              </w:rPr>
            </w:pPr>
          </w:p>
        </w:tc>
      </w:tr>
      <w:tr w:rsidR="00180140" w:rsidRPr="0080424E" w14:paraId="2E7703BF" w14:textId="77777777" w:rsidTr="00180140">
        <w:tc>
          <w:tcPr>
            <w:tcW w:w="1696" w:type="dxa"/>
            <w:vMerge/>
            <w:tcBorders>
              <w:left w:val="single" w:sz="18" w:space="0" w:color="auto"/>
            </w:tcBorders>
          </w:tcPr>
          <w:p w14:paraId="7FBD5FF8" w14:textId="77777777" w:rsidR="00180140" w:rsidRPr="0080424E" w:rsidRDefault="00180140" w:rsidP="00D3014B">
            <w:pPr>
              <w:tabs>
                <w:tab w:val="left" w:pos="426"/>
              </w:tabs>
              <w:jc w:val="both"/>
              <w:rPr>
                <w:sz w:val="26"/>
                <w:szCs w:val="26"/>
              </w:rPr>
            </w:pPr>
          </w:p>
        </w:tc>
        <w:tc>
          <w:tcPr>
            <w:tcW w:w="3402" w:type="dxa"/>
          </w:tcPr>
          <w:p w14:paraId="1F17A97A" w14:textId="179356E9" w:rsidR="00180140" w:rsidRPr="0080424E" w:rsidRDefault="005B2EA7" w:rsidP="00D3014B">
            <w:pPr>
              <w:tabs>
                <w:tab w:val="left" w:pos="426"/>
              </w:tabs>
              <w:jc w:val="both"/>
              <w:rPr>
                <w:sz w:val="26"/>
                <w:szCs w:val="26"/>
              </w:rPr>
            </w:pPr>
            <w:r>
              <w:rPr>
                <w:sz w:val="26"/>
                <w:szCs w:val="26"/>
              </w:rPr>
              <w:t>Е</w:t>
            </w:r>
            <w:r w:rsidR="00180140" w:rsidRPr="0080424E">
              <w:rPr>
                <w:sz w:val="26"/>
                <w:szCs w:val="26"/>
              </w:rPr>
              <w:t>фективна взаємодія</w:t>
            </w:r>
          </w:p>
        </w:tc>
        <w:tc>
          <w:tcPr>
            <w:tcW w:w="1910" w:type="dxa"/>
            <w:vAlign w:val="center"/>
          </w:tcPr>
          <w:p w14:paraId="69CD74E0" w14:textId="77777777" w:rsidR="00180140" w:rsidRPr="0080424E" w:rsidRDefault="00CB1F4E" w:rsidP="00D3014B">
            <w:pPr>
              <w:tabs>
                <w:tab w:val="left" w:pos="426"/>
              </w:tabs>
              <w:jc w:val="center"/>
              <w:rPr>
                <w:sz w:val="26"/>
                <w:szCs w:val="26"/>
              </w:rPr>
            </w:pPr>
            <w:r w:rsidRPr="0080424E">
              <w:rPr>
                <w:sz w:val="26"/>
                <w:szCs w:val="26"/>
              </w:rPr>
              <w:t>10</w:t>
            </w:r>
          </w:p>
        </w:tc>
        <w:tc>
          <w:tcPr>
            <w:tcW w:w="2336" w:type="dxa"/>
            <w:vMerge/>
            <w:tcBorders>
              <w:bottom w:val="single" w:sz="18" w:space="0" w:color="auto"/>
              <w:right w:val="single" w:sz="18" w:space="0" w:color="auto"/>
            </w:tcBorders>
            <w:vAlign w:val="center"/>
          </w:tcPr>
          <w:p w14:paraId="0A09A120" w14:textId="77777777" w:rsidR="00180140" w:rsidRPr="0080424E" w:rsidRDefault="00180140" w:rsidP="00D3014B">
            <w:pPr>
              <w:tabs>
                <w:tab w:val="left" w:pos="426"/>
              </w:tabs>
              <w:jc w:val="center"/>
              <w:rPr>
                <w:sz w:val="26"/>
                <w:szCs w:val="26"/>
              </w:rPr>
            </w:pPr>
          </w:p>
        </w:tc>
      </w:tr>
      <w:tr w:rsidR="00180140" w:rsidRPr="0080424E" w14:paraId="0F111989" w14:textId="77777777" w:rsidTr="00180140">
        <w:tc>
          <w:tcPr>
            <w:tcW w:w="1696" w:type="dxa"/>
            <w:vMerge/>
            <w:tcBorders>
              <w:left w:val="single" w:sz="18" w:space="0" w:color="auto"/>
            </w:tcBorders>
          </w:tcPr>
          <w:p w14:paraId="26D775EE" w14:textId="77777777" w:rsidR="00180140" w:rsidRPr="0080424E" w:rsidRDefault="00180140" w:rsidP="00D3014B">
            <w:pPr>
              <w:tabs>
                <w:tab w:val="left" w:pos="426"/>
              </w:tabs>
              <w:jc w:val="both"/>
              <w:rPr>
                <w:sz w:val="26"/>
                <w:szCs w:val="26"/>
              </w:rPr>
            </w:pPr>
          </w:p>
        </w:tc>
        <w:tc>
          <w:tcPr>
            <w:tcW w:w="3402" w:type="dxa"/>
          </w:tcPr>
          <w:p w14:paraId="32D3E023" w14:textId="0342DD4E" w:rsidR="00180140" w:rsidRPr="0080424E" w:rsidRDefault="005B2EA7" w:rsidP="00D3014B">
            <w:pPr>
              <w:tabs>
                <w:tab w:val="left" w:pos="426"/>
              </w:tabs>
              <w:jc w:val="both"/>
              <w:rPr>
                <w:sz w:val="26"/>
                <w:szCs w:val="26"/>
              </w:rPr>
            </w:pPr>
            <w:r>
              <w:rPr>
                <w:sz w:val="26"/>
                <w:szCs w:val="26"/>
              </w:rPr>
              <w:t>С</w:t>
            </w:r>
            <w:r w:rsidR="00180140" w:rsidRPr="0080424E">
              <w:rPr>
                <w:sz w:val="26"/>
                <w:szCs w:val="26"/>
              </w:rPr>
              <w:t>тійкість мотивації</w:t>
            </w:r>
          </w:p>
        </w:tc>
        <w:tc>
          <w:tcPr>
            <w:tcW w:w="1910" w:type="dxa"/>
            <w:vAlign w:val="center"/>
          </w:tcPr>
          <w:p w14:paraId="054A6CCB" w14:textId="77777777" w:rsidR="00180140" w:rsidRPr="0080424E" w:rsidRDefault="00CB1F4E" w:rsidP="00D3014B">
            <w:pPr>
              <w:tabs>
                <w:tab w:val="left" w:pos="426"/>
              </w:tabs>
              <w:jc w:val="center"/>
              <w:rPr>
                <w:sz w:val="26"/>
                <w:szCs w:val="26"/>
              </w:rPr>
            </w:pPr>
            <w:r w:rsidRPr="0080424E">
              <w:rPr>
                <w:sz w:val="26"/>
                <w:szCs w:val="26"/>
              </w:rPr>
              <w:t>8,75</w:t>
            </w:r>
          </w:p>
        </w:tc>
        <w:tc>
          <w:tcPr>
            <w:tcW w:w="2336" w:type="dxa"/>
            <w:vMerge/>
            <w:tcBorders>
              <w:bottom w:val="single" w:sz="18" w:space="0" w:color="auto"/>
              <w:right w:val="single" w:sz="18" w:space="0" w:color="auto"/>
            </w:tcBorders>
            <w:vAlign w:val="center"/>
          </w:tcPr>
          <w:p w14:paraId="133C6591" w14:textId="77777777" w:rsidR="00180140" w:rsidRPr="0080424E" w:rsidRDefault="00180140" w:rsidP="00D3014B">
            <w:pPr>
              <w:tabs>
                <w:tab w:val="left" w:pos="426"/>
              </w:tabs>
              <w:jc w:val="center"/>
              <w:rPr>
                <w:sz w:val="26"/>
                <w:szCs w:val="26"/>
              </w:rPr>
            </w:pPr>
          </w:p>
        </w:tc>
      </w:tr>
      <w:tr w:rsidR="00180140" w:rsidRPr="0080424E" w14:paraId="43B6B39F" w14:textId="77777777" w:rsidTr="00180140">
        <w:tc>
          <w:tcPr>
            <w:tcW w:w="1696" w:type="dxa"/>
            <w:vMerge/>
            <w:tcBorders>
              <w:left w:val="single" w:sz="18" w:space="0" w:color="auto"/>
              <w:bottom w:val="single" w:sz="18" w:space="0" w:color="auto"/>
            </w:tcBorders>
          </w:tcPr>
          <w:p w14:paraId="1E0D568B" w14:textId="77777777" w:rsidR="00180140" w:rsidRPr="0080424E" w:rsidRDefault="00180140" w:rsidP="00D3014B">
            <w:pPr>
              <w:tabs>
                <w:tab w:val="left" w:pos="426"/>
              </w:tabs>
              <w:jc w:val="both"/>
              <w:rPr>
                <w:sz w:val="26"/>
                <w:szCs w:val="26"/>
              </w:rPr>
            </w:pPr>
          </w:p>
        </w:tc>
        <w:tc>
          <w:tcPr>
            <w:tcW w:w="3402" w:type="dxa"/>
            <w:tcBorders>
              <w:bottom w:val="single" w:sz="18" w:space="0" w:color="auto"/>
            </w:tcBorders>
          </w:tcPr>
          <w:p w14:paraId="00BDC7B3" w14:textId="5FD2EB36" w:rsidR="00180140" w:rsidRPr="0080424E" w:rsidRDefault="005B2EA7" w:rsidP="00D3014B">
            <w:pPr>
              <w:tabs>
                <w:tab w:val="left" w:pos="426"/>
              </w:tabs>
              <w:jc w:val="both"/>
              <w:rPr>
                <w:sz w:val="26"/>
                <w:szCs w:val="26"/>
              </w:rPr>
            </w:pPr>
            <w:r>
              <w:rPr>
                <w:sz w:val="26"/>
                <w:szCs w:val="26"/>
              </w:rPr>
              <w:t>Е</w:t>
            </w:r>
            <w:r w:rsidR="00180140" w:rsidRPr="0080424E">
              <w:rPr>
                <w:sz w:val="26"/>
                <w:szCs w:val="26"/>
              </w:rPr>
              <w:t>моційна стійкість</w:t>
            </w:r>
          </w:p>
        </w:tc>
        <w:tc>
          <w:tcPr>
            <w:tcW w:w="1910" w:type="dxa"/>
            <w:tcBorders>
              <w:bottom w:val="single" w:sz="18" w:space="0" w:color="auto"/>
            </w:tcBorders>
            <w:vAlign w:val="center"/>
          </w:tcPr>
          <w:p w14:paraId="0BA2D028" w14:textId="77777777" w:rsidR="00180140" w:rsidRPr="0080424E" w:rsidRDefault="00CB1F4E" w:rsidP="00D3014B">
            <w:pPr>
              <w:tabs>
                <w:tab w:val="left" w:pos="426"/>
              </w:tabs>
              <w:jc w:val="center"/>
              <w:rPr>
                <w:sz w:val="26"/>
                <w:szCs w:val="26"/>
              </w:rPr>
            </w:pPr>
            <w:r w:rsidRPr="0080424E">
              <w:rPr>
                <w:sz w:val="26"/>
                <w:szCs w:val="26"/>
              </w:rPr>
              <w:t>10,25</w:t>
            </w:r>
          </w:p>
          <w:p w14:paraId="001855DE" w14:textId="77777777" w:rsidR="00DB0031" w:rsidRPr="0080424E"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40A2E1A1" w14:textId="77777777" w:rsidR="00180140" w:rsidRPr="0080424E" w:rsidRDefault="00180140" w:rsidP="00D3014B">
            <w:pPr>
              <w:tabs>
                <w:tab w:val="left" w:pos="426"/>
              </w:tabs>
              <w:jc w:val="center"/>
              <w:rPr>
                <w:sz w:val="26"/>
                <w:szCs w:val="26"/>
              </w:rPr>
            </w:pPr>
          </w:p>
        </w:tc>
      </w:tr>
      <w:tr w:rsidR="00180140" w:rsidRPr="0080424E" w14:paraId="3E5FF661" w14:textId="77777777" w:rsidTr="00180140">
        <w:tc>
          <w:tcPr>
            <w:tcW w:w="1696" w:type="dxa"/>
            <w:vMerge w:val="restart"/>
            <w:tcBorders>
              <w:top w:val="single" w:sz="18" w:space="0" w:color="auto"/>
              <w:left w:val="single" w:sz="18" w:space="0" w:color="auto"/>
              <w:bottom w:val="single" w:sz="18" w:space="0" w:color="auto"/>
            </w:tcBorders>
            <w:vAlign w:val="center"/>
          </w:tcPr>
          <w:p w14:paraId="5315A743" w14:textId="77777777" w:rsidR="00180140" w:rsidRPr="0080424E" w:rsidRDefault="00CC599D" w:rsidP="00D3014B">
            <w:pPr>
              <w:tabs>
                <w:tab w:val="left" w:pos="426"/>
              </w:tabs>
              <w:rPr>
                <w:sz w:val="26"/>
                <w:szCs w:val="26"/>
              </w:rPr>
            </w:pPr>
            <w:r w:rsidRPr="0080424E">
              <w:rPr>
                <w:sz w:val="26"/>
                <w:szCs w:val="26"/>
              </w:rPr>
              <w:t>Д</w:t>
            </w:r>
            <w:r w:rsidR="00180140" w:rsidRPr="0080424E">
              <w:rPr>
                <w:sz w:val="26"/>
                <w:szCs w:val="26"/>
              </w:rPr>
              <w:t>оброчесність та професійна етика</w:t>
            </w:r>
          </w:p>
        </w:tc>
        <w:tc>
          <w:tcPr>
            <w:tcW w:w="3402" w:type="dxa"/>
            <w:tcBorders>
              <w:top w:val="single" w:sz="18" w:space="0" w:color="auto"/>
            </w:tcBorders>
          </w:tcPr>
          <w:p w14:paraId="00BEA0A4" w14:textId="77777777" w:rsidR="00180140" w:rsidRPr="0080424E" w:rsidRDefault="00180140" w:rsidP="00D3014B">
            <w:pPr>
              <w:tabs>
                <w:tab w:val="left" w:pos="426"/>
              </w:tabs>
              <w:jc w:val="both"/>
              <w:rPr>
                <w:sz w:val="26"/>
                <w:szCs w:val="26"/>
              </w:rPr>
            </w:pPr>
            <w:r w:rsidRPr="0080424E">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2C256B40" w14:textId="77777777" w:rsidR="00180140" w:rsidRPr="0080424E"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32904E85" w14:textId="77777777" w:rsidR="00180140" w:rsidRPr="0080424E" w:rsidRDefault="003D17E7" w:rsidP="00D3014B">
            <w:pPr>
              <w:tabs>
                <w:tab w:val="left" w:pos="426"/>
              </w:tabs>
              <w:jc w:val="center"/>
              <w:rPr>
                <w:sz w:val="26"/>
                <w:szCs w:val="26"/>
              </w:rPr>
            </w:pPr>
            <w:r w:rsidRPr="0080424E">
              <w:rPr>
                <w:sz w:val="26"/>
                <w:szCs w:val="26"/>
              </w:rPr>
              <w:t>270</w:t>
            </w:r>
          </w:p>
          <w:p w14:paraId="6521023E" w14:textId="77777777" w:rsidR="00180140" w:rsidRPr="0080424E" w:rsidRDefault="00180140" w:rsidP="00D3014B">
            <w:pPr>
              <w:tabs>
                <w:tab w:val="left" w:pos="426"/>
              </w:tabs>
              <w:rPr>
                <w:sz w:val="26"/>
                <w:szCs w:val="26"/>
              </w:rPr>
            </w:pPr>
          </w:p>
        </w:tc>
      </w:tr>
      <w:tr w:rsidR="00180140" w:rsidRPr="0080424E" w14:paraId="67C7ED3A" w14:textId="77777777" w:rsidTr="00180140">
        <w:tc>
          <w:tcPr>
            <w:tcW w:w="1696" w:type="dxa"/>
            <w:vMerge/>
            <w:tcBorders>
              <w:left w:val="single" w:sz="18" w:space="0" w:color="auto"/>
              <w:bottom w:val="single" w:sz="18" w:space="0" w:color="auto"/>
            </w:tcBorders>
          </w:tcPr>
          <w:p w14:paraId="027BADFA" w14:textId="77777777" w:rsidR="00180140" w:rsidRPr="0080424E" w:rsidRDefault="00180140" w:rsidP="00D3014B">
            <w:pPr>
              <w:tabs>
                <w:tab w:val="left" w:pos="426"/>
              </w:tabs>
              <w:jc w:val="both"/>
              <w:rPr>
                <w:sz w:val="26"/>
                <w:szCs w:val="26"/>
              </w:rPr>
            </w:pPr>
          </w:p>
        </w:tc>
        <w:tc>
          <w:tcPr>
            <w:tcW w:w="3402" w:type="dxa"/>
          </w:tcPr>
          <w:p w14:paraId="5DCDEEEA" w14:textId="77777777" w:rsidR="00180140" w:rsidRPr="0080424E" w:rsidRDefault="00180140" w:rsidP="00D3014B">
            <w:pPr>
              <w:tabs>
                <w:tab w:val="left" w:pos="426"/>
              </w:tabs>
              <w:jc w:val="both"/>
              <w:rPr>
                <w:sz w:val="26"/>
                <w:szCs w:val="26"/>
              </w:rPr>
            </w:pPr>
            <w:r w:rsidRPr="0080424E">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40536F76"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BE7D449" w14:textId="77777777" w:rsidR="00180140" w:rsidRPr="0080424E" w:rsidRDefault="00180140" w:rsidP="00D3014B">
            <w:pPr>
              <w:tabs>
                <w:tab w:val="left" w:pos="426"/>
              </w:tabs>
              <w:jc w:val="center"/>
              <w:rPr>
                <w:sz w:val="26"/>
                <w:szCs w:val="26"/>
              </w:rPr>
            </w:pPr>
          </w:p>
        </w:tc>
      </w:tr>
      <w:tr w:rsidR="00180140" w:rsidRPr="0080424E" w14:paraId="3E43A785" w14:textId="77777777" w:rsidTr="00180140">
        <w:tc>
          <w:tcPr>
            <w:tcW w:w="1696" w:type="dxa"/>
            <w:vMerge/>
            <w:tcBorders>
              <w:left w:val="single" w:sz="18" w:space="0" w:color="auto"/>
              <w:bottom w:val="single" w:sz="18" w:space="0" w:color="auto"/>
            </w:tcBorders>
          </w:tcPr>
          <w:p w14:paraId="7BE4BBCF" w14:textId="77777777" w:rsidR="00180140" w:rsidRPr="0080424E" w:rsidRDefault="00180140" w:rsidP="00D3014B">
            <w:pPr>
              <w:tabs>
                <w:tab w:val="left" w:pos="426"/>
              </w:tabs>
              <w:jc w:val="both"/>
              <w:rPr>
                <w:sz w:val="26"/>
                <w:szCs w:val="26"/>
              </w:rPr>
            </w:pPr>
          </w:p>
        </w:tc>
        <w:tc>
          <w:tcPr>
            <w:tcW w:w="3402" w:type="dxa"/>
          </w:tcPr>
          <w:p w14:paraId="1105EA11" w14:textId="77777777" w:rsidR="00180140" w:rsidRPr="0080424E" w:rsidRDefault="00180140" w:rsidP="00D3014B">
            <w:pPr>
              <w:tabs>
                <w:tab w:val="left" w:pos="426"/>
              </w:tabs>
              <w:jc w:val="both"/>
              <w:rPr>
                <w:sz w:val="26"/>
                <w:szCs w:val="26"/>
              </w:rPr>
            </w:pPr>
            <w:r w:rsidRPr="0080424E">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2AF13703"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2D847B5" w14:textId="77777777" w:rsidR="00180140" w:rsidRPr="0080424E" w:rsidRDefault="00180140" w:rsidP="00D3014B">
            <w:pPr>
              <w:tabs>
                <w:tab w:val="left" w:pos="426"/>
              </w:tabs>
              <w:jc w:val="center"/>
              <w:rPr>
                <w:sz w:val="26"/>
                <w:szCs w:val="26"/>
              </w:rPr>
            </w:pPr>
          </w:p>
        </w:tc>
      </w:tr>
      <w:tr w:rsidR="00180140" w:rsidRPr="0080424E" w14:paraId="374F5C46" w14:textId="77777777" w:rsidTr="00180140">
        <w:tc>
          <w:tcPr>
            <w:tcW w:w="1696" w:type="dxa"/>
            <w:vMerge/>
            <w:tcBorders>
              <w:left w:val="single" w:sz="18" w:space="0" w:color="auto"/>
              <w:bottom w:val="single" w:sz="18" w:space="0" w:color="auto"/>
            </w:tcBorders>
          </w:tcPr>
          <w:p w14:paraId="447E7F12" w14:textId="77777777" w:rsidR="00180140" w:rsidRPr="0080424E" w:rsidRDefault="00180140" w:rsidP="00D3014B">
            <w:pPr>
              <w:tabs>
                <w:tab w:val="left" w:pos="426"/>
              </w:tabs>
              <w:jc w:val="both"/>
              <w:rPr>
                <w:sz w:val="26"/>
                <w:szCs w:val="26"/>
              </w:rPr>
            </w:pPr>
          </w:p>
        </w:tc>
        <w:tc>
          <w:tcPr>
            <w:tcW w:w="3402" w:type="dxa"/>
          </w:tcPr>
          <w:p w14:paraId="43DDB9A5" w14:textId="77777777" w:rsidR="00180140" w:rsidRPr="0080424E" w:rsidRDefault="00180140" w:rsidP="00D3014B">
            <w:pPr>
              <w:tabs>
                <w:tab w:val="left" w:pos="426"/>
              </w:tabs>
              <w:jc w:val="both"/>
              <w:rPr>
                <w:sz w:val="26"/>
                <w:szCs w:val="26"/>
              </w:rPr>
            </w:pPr>
            <w:r w:rsidRPr="0080424E">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2C27BC32"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B6B880F" w14:textId="77777777" w:rsidR="00180140" w:rsidRPr="0080424E" w:rsidRDefault="00180140" w:rsidP="00D3014B">
            <w:pPr>
              <w:tabs>
                <w:tab w:val="left" w:pos="426"/>
              </w:tabs>
              <w:jc w:val="center"/>
              <w:rPr>
                <w:sz w:val="26"/>
                <w:szCs w:val="26"/>
              </w:rPr>
            </w:pPr>
          </w:p>
        </w:tc>
      </w:tr>
      <w:tr w:rsidR="00180140" w:rsidRPr="0080424E" w14:paraId="58264C9F" w14:textId="77777777" w:rsidTr="00180140">
        <w:tc>
          <w:tcPr>
            <w:tcW w:w="1696" w:type="dxa"/>
            <w:vMerge/>
            <w:tcBorders>
              <w:left w:val="single" w:sz="18" w:space="0" w:color="auto"/>
              <w:bottom w:val="single" w:sz="18" w:space="0" w:color="auto"/>
            </w:tcBorders>
          </w:tcPr>
          <w:p w14:paraId="7A93C570" w14:textId="77777777" w:rsidR="00180140" w:rsidRPr="0080424E" w:rsidRDefault="00180140" w:rsidP="00D3014B">
            <w:pPr>
              <w:tabs>
                <w:tab w:val="left" w:pos="426"/>
              </w:tabs>
              <w:jc w:val="both"/>
              <w:rPr>
                <w:sz w:val="26"/>
                <w:szCs w:val="26"/>
              </w:rPr>
            </w:pPr>
          </w:p>
        </w:tc>
        <w:tc>
          <w:tcPr>
            <w:tcW w:w="3402" w:type="dxa"/>
          </w:tcPr>
          <w:p w14:paraId="120A5BFE" w14:textId="77777777" w:rsidR="00180140" w:rsidRPr="0080424E" w:rsidRDefault="00180140" w:rsidP="00D3014B">
            <w:pPr>
              <w:tabs>
                <w:tab w:val="left" w:pos="426"/>
              </w:tabs>
              <w:jc w:val="both"/>
              <w:rPr>
                <w:sz w:val="26"/>
                <w:szCs w:val="26"/>
              </w:rPr>
            </w:pPr>
            <w:r w:rsidRPr="0080424E">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3277CDF4"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924E9B3" w14:textId="77777777" w:rsidR="00180140" w:rsidRPr="0080424E" w:rsidRDefault="00180140" w:rsidP="00D3014B">
            <w:pPr>
              <w:tabs>
                <w:tab w:val="left" w:pos="426"/>
              </w:tabs>
              <w:jc w:val="center"/>
              <w:rPr>
                <w:sz w:val="26"/>
                <w:szCs w:val="26"/>
              </w:rPr>
            </w:pPr>
          </w:p>
        </w:tc>
      </w:tr>
      <w:tr w:rsidR="00180140" w:rsidRPr="0080424E" w14:paraId="53E27C27" w14:textId="77777777" w:rsidTr="00180140">
        <w:tc>
          <w:tcPr>
            <w:tcW w:w="1696" w:type="dxa"/>
            <w:vMerge/>
            <w:tcBorders>
              <w:left w:val="single" w:sz="18" w:space="0" w:color="auto"/>
              <w:bottom w:val="single" w:sz="18" w:space="0" w:color="auto"/>
            </w:tcBorders>
          </w:tcPr>
          <w:p w14:paraId="50564C5F" w14:textId="77777777" w:rsidR="00180140" w:rsidRPr="0080424E" w:rsidRDefault="00180140" w:rsidP="00D3014B">
            <w:pPr>
              <w:tabs>
                <w:tab w:val="left" w:pos="426"/>
              </w:tabs>
              <w:jc w:val="both"/>
              <w:rPr>
                <w:sz w:val="26"/>
                <w:szCs w:val="26"/>
              </w:rPr>
            </w:pPr>
          </w:p>
        </w:tc>
        <w:tc>
          <w:tcPr>
            <w:tcW w:w="3402" w:type="dxa"/>
            <w:tcBorders>
              <w:bottom w:val="single" w:sz="4" w:space="0" w:color="auto"/>
            </w:tcBorders>
          </w:tcPr>
          <w:p w14:paraId="19BCC5D6" w14:textId="77777777" w:rsidR="00180140" w:rsidRPr="0080424E" w:rsidRDefault="00180140" w:rsidP="00D3014B">
            <w:pPr>
              <w:tabs>
                <w:tab w:val="left" w:pos="426"/>
              </w:tabs>
              <w:jc w:val="both"/>
              <w:rPr>
                <w:sz w:val="26"/>
                <w:szCs w:val="26"/>
              </w:rPr>
            </w:pPr>
            <w:r w:rsidRPr="0080424E">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79FE56BD"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2D52931D" w14:textId="77777777" w:rsidR="00180140" w:rsidRPr="0080424E" w:rsidRDefault="00180140" w:rsidP="00D3014B">
            <w:pPr>
              <w:tabs>
                <w:tab w:val="left" w:pos="426"/>
              </w:tabs>
              <w:jc w:val="center"/>
              <w:rPr>
                <w:sz w:val="26"/>
                <w:szCs w:val="26"/>
              </w:rPr>
            </w:pPr>
          </w:p>
        </w:tc>
      </w:tr>
      <w:tr w:rsidR="00180140" w:rsidRPr="0080424E" w14:paraId="423C855E" w14:textId="77777777" w:rsidTr="00180140">
        <w:tc>
          <w:tcPr>
            <w:tcW w:w="1696" w:type="dxa"/>
            <w:vMerge/>
            <w:tcBorders>
              <w:left w:val="single" w:sz="18" w:space="0" w:color="auto"/>
              <w:bottom w:val="single" w:sz="18" w:space="0" w:color="auto"/>
            </w:tcBorders>
          </w:tcPr>
          <w:p w14:paraId="32C1BBFC" w14:textId="77777777" w:rsidR="00180140" w:rsidRPr="0080424E" w:rsidRDefault="00180140" w:rsidP="00D3014B">
            <w:pPr>
              <w:tabs>
                <w:tab w:val="left" w:pos="426"/>
              </w:tabs>
              <w:jc w:val="both"/>
              <w:rPr>
                <w:sz w:val="26"/>
                <w:szCs w:val="26"/>
              </w:rPr>
            </w:pPr>
          </w:p>
        </w:tc>
        <w:tc>
          <w:tcPr>
            <w:tcW w:w="3402" w:type="dxa"/>
            <w:tcBorders>
              <w:bottom w:val="single" w:sz="18" w:space="0" w:color="auto"/>
            </w:tcBorders>
          </w:tcPr>
          <w:p w14:paraId="4D5587E4" w14:textId="1EB28BD3" w:rsidR="00180140" w:rsidRPr="0080424E" w:rsidRDefault="00180140" w:rsidP="005B2EA7">
            <w:pPr>
              <w:tabs>
                <w:tab w:val="left" w:pos="426"/>
              </w:tabs>
              <w:jc w:val="both"/>
              <w:rPr>
                <w:sz w:val="26"/>
                <w:szCs w:val="26"/>
              </w:rPr>
            </w:pPr>
            <w:r w:rsidRPr="0080424E">
              <w:rPr>
                <w:sz w:val="26"/>
                <w:szCs w:val="26"/>
              </w:rPr>
              <w:t>Законність джерел походження майна, відповідність рівня життя судді (кандидата на посаду судді) або членів його сім</w:t>
            </w:r>
            <w:r w:rsidR="005B2EA7">
              <w:rPr>
                <w:sz w:val="26"/>
                <w:szCs w:val="26"/>
                <w:lang w:val="en-US"/>
              </w:rPr>
              <w:t>’</w:t>
            </w:r>
            <w:r w:rsidRPr="0080424E">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654B0B65"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B010C2B" w14:textId="77777777" w:rsidR="00180140" w:rsidRPr="0080424E" w:rsidRDefault="00180140" w:rsidP="00D3014B">
            <w:pPr>
              <w:tabs>
                <w:tab w:val="left" w:pos="426"/>
              </w:tabs>
              <w:jc w:val="center"/>
              <w:rPr>
                <w:sz w:val="26"/>
                <w:szCs w:val="26"/>
              </w:rPr>
            </w:pPr>
          </w:p>
        </w:tc>
      </w:tr>
      <w:tr w:rsidR="00180140" w:rsidRPr="0080424E" w14:paraId="54F0BAD1" w14:textId="77777777" w:rsidTr="00180140">
        <w:tc>
          <w:tcPr>
            <w:tcW w:w="1696" w:type="dxa"/>
            <w:tcBorders>
              <w:top w:val="single" w:sz="18" w:space="0" w:color="auto"/>
              <w:left w:val="nil"/>
              <w:bottom w:val="nil"/>
              <w:right w:val="nil"/>
            </w:tcBorders>
          </w:tcPr>
          <w:p w14:paraId="26D54662" w14:textId="77777777" w:rsidR="00180140" w:rsidRPr="0080424E"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5EF9F245" w14:textId="77777777" w:rsidR="00180140" w:rsidRPr="0080424E"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5D024A6" w14:textId="77777777" w:rsidR="00180140" w:rsidRPr="0080424E" w:rsidRDefault="00180140" w:rsidP="00D3014B">
            <w:pPr>
              <w:tabs>
                <w:tab w:val="left" w:pos="426"/>
              </w:tabs>
              <w:jc w:val="center"/>
              <w:rPr>
                <w:sz w:val="26"/>
                <w:szCs w:val="26"/>
              </w:rPr>
            </w:pPr>
            <w:r w:rsidRPr="0080424E">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0D1AB725" w14:textId="77777777" w:rsidR="00180140" w:rsidRPr="0080424E" w:rsidRDefault="00180140" w:rsidP="00CB1F4E">
            <w:pPr>
              <w:tabs>
                <w:tab w:val="left" w:pos="426"/>
              </w:tabs>
              <w:jc w:val="center"/>
              <w:rPr>
                <w:sz w:val="26"/>
                <w:szCs w:val="26"/>
              </w:rPr>
            </w:pPr>
            <w:r w:rsidRPr="0080424E">
              <w:rPr>
                <w:sz w:val="26"/>
                <w:szCs w:val="26"/>
              </w:rPr>
              <w:t>6</w:t>
            </w:r>
            <w:r w:rsidR="003D17E7" w:rsidRPr="0080424E">
              <w:rPr>
                <w:sz w:val="26"/>
                <w:szCs w:val="26"/>
              </w:rPr>
              <w:t>7</w:t>
            </w:r>
            <w:r w:rsidR="00CB1F4E" w:rsidRPr="0080424E">
              <w:rPr>
                <w:sz w:val="26"/>
                <w:szCs w:val="26"/>
              </w:rPr>
              <w:t>0</w:t>
            </w:r>
            <w:r w:rsidRPr="0080424E">
              <w:rPr>
                <w:sz w:val="26"/>
                <w:szCs w:val="26"/>
              </w:rPr>
              <w:t>,</w:t>
            </w:r>
            <w:r w:rsidR="00CB1F4E" w:rsidRPr="0080424E">
              <w:rPr>
                <w:sz w:val="26"/>
                <w:szCs w:val="26"/>
              </w:rPr>
              <w:t>85</w:t>
            </w:r>
          </w:p>
        </w:tc>
      </w:tr>
    </w:tbl>
    <w:p w14:paraId="323BBC7E" w14:textId="77777777" w:rsidR="00A9178E" w:rsidRPr="0080424E" w:rsidRDefault="00A9178E" w:rsidP="00F95C68">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Таким чином, </w:t>
      </w:r>
      <w:r w:rsidR="00CB1F4E" w:rsidRPr="0080424E">
        <w:rPr>
          <w:color w:val="000000"/>
          <w:sz w:val="26"/>
          <w:szCs w:val="26"/>
          <w:lang w:eastAsia="uk-UA"/>
        </w:rPr>
        <w:t xml:space="preserve">Щоткін О.В. </w:t>
      </w:r>
      <w:r w:rsidRPr="0080424E">
        <w:rPr>
          <w:color w:val="000000"/>
          <w:sz w:val="26"/>
          <w:szCs w:val="26"/>
          <w:lang w:eastAsia="uk-UA"/>
        </w:rPr>
        <w:t>підтверди</w:t>
      </w:r>
      <w:r w:rsidR="006F7A3D" w:rsidRPr="0080424E">
        <w:rPr>
          <w:color w:val="000000"/>
          <w:sz w:val="26"/>
          <w:szCs w:val="26"/>
          <w:lang w:eastAsia="uk-UA"/>
        </w:rPr>
        <w:t>в</w:t>
      </w:r>
      <w:r w:rsidRPr="0080424E">
        <w:rPr>
          <w:color w:val="000000"/>
          <w:sz w:val="26"/>
          <w:szCs w:val="26"/>
          <w:lang w:eastAsia="uk-UA"/>
        </w:rPr>
        <w:t xml:space="preserve"> здатність здійснювати правосуддя в апеляційному </w:t>
      </w:r>
      <w:r w:rsidR="007F09ED" w:rsidRPr="0080424E">
        <w:rPr>
          <w:color w:val="000000"/>
          <w:sz w:val="26"/>
          <w:szCs w:val="26"/>
          <w:lang w:eastAsia="uk-UA"/>
        </w:rPr>
        <w:t xml:space="preserve">господарському </w:t>
      </w:r>
      <w:r w:rsidRPr="0080424E">
        <w:rPr>
          <w:color w:val="000000"/>
          <w:sz w:val="26"/>
          <w:szCs w:val="26"/>
          <w:lang w:eastAsia="uk-UA"/>
        </w:rPr>
        <w:t>суді</w:t>
      </w:r>
      <w:r w:rsidR="00CB1F4E" w:rsidRPr="0080424E">
        <w:rPr>
          <w:color w:val="000000"/>
          <w:sz w:val="26"/>
          <w:szCs w:val="26"/>
          <w:lang w:eastAsia="uk-UA"/>
        </w:rPr>
        <w:t xml:space="preserve"> за критеріями «Професійна компетентність», «Особиста компетентність», «Соціальна компетентність», «Доброчесність та професійна етика»</w:t>
      </w:r>
      <w:r w:rsidRPr="0080424E">
        <w:rPr>
          <w:color w:val="000000"/>
          <w:sz w:val="26"/>
          <w:szCs w:val="26"/>
          <w:lang w:eastAsia="uk-UA"/>
        </w:rPr>
        <w:t>.</w:t>
      </w:r>
    </w:p>
    <w:p w14:paraId="38BAFC13" w14:textId="77777777" w:rsidR="00A9178E" w:rsidRPr="0080424E" w:rsidRDefault="00A9178E" w:rsidP="00F95C68">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w:t>
      </w:r>
      <w:r w:rsidRPr="0080424E">
        <w:rPr>
          <w:color w:val="000000"/>
          <w:sz w:val="26"/>
          <w:szCs w:val="26"/>
          <w:lang w:eastAsia="uk-UA"/>
        </w:rPr>
        <w:lastRenderedPageBreak/>
        <w:t xml:space="preserve">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E65EBC">
        <w:rPr>
          <w:color w:val="000000"/>
          <w:sz w:val="26"/>
          <w:szCs w:val="26"/>
          <w:lang w:eastAsia="uk-UA"/>
        </w:rPr>
        <w:t>одноголосно</w:t>
      </w:r>
    </w:p>
    <w:p w14:paraId="7865379F" w14:textId="77777777" w:rsidR="002F2316" w:rsidRPr="0080424E" w:rsidRDefault="002F2316" w:rsidP="00DB0031">
      <w:pPr>
        <w:shd w:val="clear" w:color="auto" w:fill="FFFFFF"/>
        <w:tabs>
          <w:tab w:val="left" w:pos="426"/>
        </w:tabs>
        <w:ind w:firstLine="709"/>
        <w:jc w:val="both"/>
        <w:rPr>
          <w:color w:val="000000"/>
          <w:sz w:val="26"/>
          <w:szCs w:val="26"/>
          <w:lang w:eastAsia="uk-UA"/>
        </w:rPr>
      </w:pPr>
    </w:p>
    <w:p w14:paraId="5E13BCFB" w14:textId="77777777" w:rsidR="00A9178E" w:rsidRPr="0080424E" w:rsidRDefault="00A9178E" w:rsidP="00D3014B">
      <w:pPr>
        <w:shd w:val="clear" w:color="auto" w:fill="FFFFFF"/>
        <w:tabs>
          <w:tab w:val="left" w:pos="426"/>
        </w:tabs>
        <w:spacing w:after="200"/>
        <w:jc w:val="center"/>
        <w:rPr>
          <w:bCs/>
          <w:color w:val="000000"/>
          <w:sz w:val="26"/>
          <w:szCs w:val="26"/>
          <w:lang w:eastAsia="uk-UA"/>
        </w:rPr>
      </w:pPr>
      <w:r w:rsidRPr="0080424E">
        <w:rPr>
          <w:bCs/>
          <w:color w:val="000000"/>
          <w:sz w:val="26"/>
          <w:szCs w:val="26"/>
          <w:lang w:eastAsia="uk-UA"/>
        </w:rPr>
        <w:t>вирішила:</w:t>
      </w:r>
    </w:p>
    <w:p w14:paraId="3645CA84" w14:textId="58F23701" w:rsidR="00C6464A" w:rsidRPr="0080424E" w:rsidRDefault="00057F9C" w:rsidP="00C6464A">
      <w:pPr>
        <w:shd w:val="clear" w:color="auto" w:fill="FFFFFF"/>
        <w:tabs>
          <w:tab w:val="left" w:pos="426"/>
        </w:tabs>
        <w:jc w:val="both"/>
        <w:rPr>
          <w:color w:val="000000"/>
          <w:sz w:val="26"/>
          <w:szCs w:val="26"/>
          <w:lang w:eastAsia="uk-UA"/>
        </w:rPr>
      </w:pPr>
      <w:r>
        <w:rPr>
          <w:color w:val="000000"/>
          <w:sz w:val="26"/>
          <w:szCs w:val="26"/>
          <w:lang w:eastAsia="uk-UA"/>
        </w:rPr>
        <w:t xml:space="preserve">          </w:t>
      </w:r>
      <w:r w:rsidR="00C6464A" w:rsidRPr="0080424E">
        <w:rPr>
          <w:color w:val="000000"/>
          <w:sz w:val="26"/>
          <w:szCs w:val="26"/>
          <w:lang w:eastAsia="uk-UA"/>
        </w:rPr>
        <w:t>Визначити, що за результатами кваліфікаційного оцінювання кандидат на посаду судді апеляційного господарського суду Щоткін Олег Ві</w:t>
      </w:r>
      <w:r w:rsidR="005B2EA7">
        <w:rPr>
          <w:color w:val="000000"/>
          <w:sz w:val="26"/>
          <w:szCs w:val="26"/>
          <w:lang w:eastAsia="uk-UA"/>
        </w:rPr>
        <w:t xml:space="preserve">талійович </w:t>
      </w:r>
      <w:r w:rsidR="00C6464A" w:rsidRPr="0080424E">
        <w:rPr>
          <w:color w:val="000000"/>
          <w:sz w:val="26"/>
          <w:szCs w:val="26"/>
          <w:lang w:eastAsia="uk-UA"/>
        </w:rPr>
        <w:t>набрав 670,85 бала.</w:t>
      </w:r>
    </w:p>
    <w:p w14:paraId="2E7701EC" w14:textId="5CDEAC3C" w:rsidR="00C6464A" w:rsidRPr="00057F9C" w:rsidRDefault="00C6464A" w:rsidP="007800A9">
      <w:pPr>
        <w:shd w:val="clear" w:color="auto" w:fill="FFFFFF"/>
        <w:tabs>
          <w:tab w:val="left" w:pos="426"/>
        </w:tabs>
        <w:jc w:val="both"/>
        <w:rPr>
          <w:color w:val="000000"/>
          <w:sz w:val="26"/>
          <w:szCs w:val="26"/>
          <w:lang w:eastAsia="uk-UA"/>
        </w:rPr>
      </w:pPr>
      <w:r w:rsidRPr="0080424E">
        <w:rPr>
          <w:color w:val="000000"/>
          <w:sz w:val="26"/>
          <w:szCs w:val="26"/>
          <w:lang w:eastAsia="uk-UA"/>
        </w:rPr>
        <w:t xml:space="preserve">          </w:t>
      </w:r>
      <w:r w:rsidRPr="00057F9C">
        <w:rPr>
          <w:color w:val="000000"/>
          <w:sz w:val="26"/>
          <w:szCs w:val="26"/>
          <w:lang w:eastAsia="uk-UA"/>
        </w:rPr>
        <w:t>Питання про підтвердження здатності Щоткіна Олега Ві</w:t>
      </w:r>
      <w:r w:rsidR="005B2EA7" w:rsidRPr="00057F9C">
        <w:rPr>
          <w:color w:val="000000"/>
          <w:sz w:val="26"/>
          <w:szCs w:val="26"/>
          <w:lang w:eastAsia="uk-UA"/>
        </w:rPr>
        <w:t xml:space="preserve">талійовича </w:t>
      </w:r>
      <w:r w:rsidRPr="00057F9C">
        <w:rPr>
          <w:color w:val="000000"/>
          <w:sz w:val="26"/>
          <w:szCs w:val="26"/>
          <w:lang w:eastAsia="uk-UA"/>
        </w:rPr>
        <w:t xml:space="preserve">здійснювати правосуддя в апеляційному господарському суді </w:t>
      </w:r>
      <w:r w:rsidR="00D43F63" w:rsidRPr="00057F9C">
        <w:rPr>
          <w:sz w:val="26"/>
          <w:szCs w:val="26"/>
        </w:rPr>
        <w:t>винести</w:t>
      </w:r>
      <w:r w:rsidRPr="00057F9C">
        <w:rPr>
          <w:color w:val="000000"/>
          <w:sz w:val="26"/>
          <w:szCs w:val="26"/>
          <w:lang w:eastAsia="uk-UA"/>
        </w:rPr>
        <w:t xml:space="preserve"> на розгляд Вищої кваліфікаційної комісії суддів України у пленарному складі.</w:t>
      </w:r>
    </w:p>
    <w:p w14:paraId="0B541180" w14:textId="77777777" w:rsidR="006F7A3D" w:rsidRDefault="006F7A3D" w:rsidP="00D43F63">
      <w:pPr>
        <w:shd w:val="clear" w:color="auto" w:fill="FFFFFF"/>
        <w:tabs>
          <w:tab w:val="left" w:pos="426"/>
        </w:tabs>
        <w:spacing w:after="120"/>
        <w:jc w:val="both"/>
        <w:rPr>
          <w:bCs/>
          <w:color w:val="000000"/>
          <w:sz w:val="26"/>
          <w:szCs w:val="26"/>
          <w:lang w:eastAsia="uk-UA"/>
        </w:rPr>
      </w:pPr>
    </w:p>
    <w:p w14:paraId="124BC863" w14:textId="77777777" w:rsidR="007800A9" w:rsidRPr="0080424E" w:rsidRDefault="007800A9" w:rsidP="00D43F63">
      <w:pPr>
        <w:shd w:val="clear" w:color="auto" w:fill="FFFFFF"/>
        <w:tabs>
          <w:tab w:val="left" w:pos="426"/>
        </w:tabs>
        <w:spacing w:after="120"/>
        <w:jc w:val="both"/>
        <w:rPr>
          <w:bCs/>
          <w:color w:val="000000"/>
          <w:sz w:val="26"/>
          <w:szCs w:val="26"/>
          <w:lang w:eastAsia="uk-UA"/>
        </w:rPr>
      </w:pPr>
    </w:p>
    <w:p w14:paraId="33300C34"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Головуючий                                                                              Олексій ОМЕЛЬЯН</w:t>
      </w:r>
    </w:p>
    <w:p w14:paraId="55510347"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1FF79336"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Члени Комісії:                                                                           Михайло БОГОНІС </w:t>
      </w:r>
    </w:p>
    <w:p w14:paraId="77D73EFA" w14:textId="77777777" w:rsidR="001C5A66" w:rsidRPr="0080424E" w:rsidRDefault="001C5A66" w:rsidP="00D43F63">
      <w:pPr>
        <w:shd w:val="clear" w:color="auto" w:fill="FFFFFF"/>
        <w:tabs>
          <w:tab w:val="left" w:pos="426"/>
        </w:tabs>
        <w:spacing w:after="120"/>
        <w:jc w:val="both"/>
        <w:rPr>
          <w:color w:val="000000"/>
          <w:sz w:val="26"/>
          <w:szCs w:val="26"/>
          <w:lang w:eastAsia="uk-UA"/>
        </w:rPr>
      </w:pPr>
    </w:p>
    <w:p w14:paraId="1797FE26" w14:textId="77777777" w:rsidR="001C5A66" w:rsidRPr="0080424E" w:rsidRDefault="001C5A66"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Віталій ГАЦЕЛЮК </w:t>
      </w:r>
    </w:p>
    <w:p w14:paraId="3CFDBF10"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6D9798AF"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Надія КОБЕЦЬКА</w:t>
      </w:r>
    </w:p>
    <w:p w14:paraId="6BC9638A"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1E3815D8" w14:textId="2BF4ED30" w:rsidR="006F7A3D"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Володимир ЛУГАНСЬКИЙ</w:t>
      </w:r>
    </w:p>
    <w:p w14:paraId="6E3C10DE" w14:textId="77777777" w:rsidR="00057F9C" w:rsidRPr="0080424E" w:rsidRDefault="00057F9C" w:rsidP="00D43F63">
      <w:pPr>
        <w:shd w:val="clear" w:color="auto" w:fill="FFFFFF"/>
        <w:tabs>
          <w:tab w:val="left" w:pos="426"/>
        </w:tabs>
        <w:spacing w:after="120"/>
        <w:jc w:val="both"/>
        <w:rPr>
          <w:color w:val="000000"/>
          <w:sz w:val="26"/>
          <w:szCs w:val="26"/>
          <w:lang w:eastAsia="uk-UA"/>
        </w:rPr>
      </w:pPr>
    </w:p>
    <w:p w14:paraId="68AAAFB8"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Галина ШЕВЧУК</w:t>
      </w:r>
    </w:p>
    <w:p w14:paraId="77242525"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40B1ED95" w14:textId="77777777" w:rsidR="0000236D" w:rsidRPr="0080424E" w:rsidRDefault="0000236D" w:rsidP="00D43F63">
      <w:pPr>
        <w:shd w:val="clear" w:color="auto" w:fill="FFFFFF"/>
        <w:tabs>
          <w:tab w:val="left" w:pos="426"/>
        </w:tabs>
        <w:spacing w:after="120"/>
        <w:jc w:val="both"/>
        <w:rPr>
          <w:color w:val="000000"/>
          <w:sz w:val="26"/>
          <w:szCs w:val="26"/>
          <w:lang w:eastAsia="uk-UA"/>
        </w:rPr>
      </w:pPr>
    </w:p>
    <w:sectPr w:rsidR="0000236D" w:rsidRPr="0080424E"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9E8B9" w14:textId="77777777" w:rsidR="004F564A" w:rsidRDefault="004F564A" w:rsidP="008A56E9">
      <w:r>
        <w:separator/>
      </w:r>
    </w:p>
  </w:endnote>
  <w:endnote w:type="continuationSeparator" w:id="0">
    <w:p w14:paraId="099F7152" w14:textId="77777777" w:rsidR="004F564A" w:rsidRDefault="004F564A"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1A4F1" w14:textId="77777777" w:rsidR="004F564A" w:rsidRDefault="004F564A" w:rsidP="008A56E9">
      <w:r>
        <w:separator/>
      </w:r>
    </w:p>
  </w:footnote>
  <w:footnote w:type="continuationSeparator" w:id="0">
    <w:p w14:paraId="17FA3D5F" w14:textId="77777777" w:rsidR="004F564A" w:rsidRDefault="004F564A"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78AFBAE1" w14:textId="5E3EF049" w:rsidR="00D43F63" w:rsidRDefault="00D43F63">
        <w:pPr>
          <w:pStyle w:val="af2"/>
          <w:jc w:val="center"/>
        </w:pPr>
        <w:r>
          <w:rPr>
            <w:noProof/>
          </w:rPr>
          <w:fldChar w:fldCharType="begin"/>
        </w:r>
        <w:r>
          <w:rPr>
            <w:noProof/>
          </w:rPr>
          <w:instrText>PAGE   \* MERGEFORMAT</w:instrText>
        </w:r>
        <w:r>
          <w:rPr>
            <w:noProof/>
          </w:rPr>
          <w:fldChar w:fldCharType="separate"/>
        </w:r>
        <w:r w:rsidR="00057F9C">
          <w:rPr>
            <w:noProof/>
          </w:rPr>
          <w:t>19</w:t>
        </w:r>
        <w:r>
          <w:rPr>
            <w:noProof/>
          </w:rPr>
          <w:fldChar w:fldCharType="end"/>
        </w:r>
      </w:p>
    </w:sdtContent>
  </w:sdt>
  <w:p w14:paraId="08A138DC" w14:textId="77777777" w:rsidR="00D43F63" w:rsidRDefault="00D43F6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3225"/>
    <w:multiLevelType w:val="hybridMultilevel"/>
    <w:tmpl w:val="45B6CC80"/>
    <w:lvl w:ilvl="0" w:tplc="81203DC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3" w15:restartNumberingAfterBreak="0">
    <w:nsid w:val="5C8E0E0E"/>
    <w:multiLevelType w:val="multilevel"/>
    <w:tmpl w:val="9FC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1"/>
  </w:num>
  <w:num w:numId="4">
    <w:abstractNumId w:val="9"/>
  </w:num>
  <w:num w:numId="5">
    <w:abstractNumId w:val="15"/>
  </w:num>
  <w:num w:numId="6">
    <w:abstractNumId w:val="8"/>
  </w:num>
  <w:num w:numId="7">
    <w:abstractNumId w:val="10"/>
  </w:num>
  <w:num w:numId="8">
    <w:abstractNumId w:val="1"/>
  </w:num>
  <w:num w:numId="9">
    <w:abstractNumId w:val="0"/>
  </w:num>
  <w:num w:numId="10">
    <w:abstractNumId w:val="5"/>
  </w:num>
  <w:num w:numId="11">
    <w:abstractNumId w:val="17"/>
  </w:num>
  <w:num w:numId="12">
    <w:abstractNumId w:val="6"/>
  </w:num>
  <w:num w:numId="13">
    <w:abstractNumId w:val="2"/>
  </w:num>
  <w:num w:numId="14">
    <w:abstractNumId w:val="3"/>
  </w:num>
  <w:num w:numId="15">
    <w:abstractNumId w:val="19"/>
  </w:num>
  <w:num w:numId="16">
    <w:abstractNumId w:val="12"/>
  </w:num>
  <w:num w:numId="17">
    <w:abstractNumId w:val="16"/>
  </w:num>
  <w:num w:numId="18">
    <w:abstractNumId w:val="7"/>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4FA3"/>
    <w:rsid w:val="000056AC"/>
    <w:rsid w:val="000126D1"/>
    <w:rsid w:val="00014758"/>
    <w:rsid w:val="000216FE"/>
    <w:rsid w:val="0002258D"/>
    <w:rsid w:val="00024429"/>
    <w:rsid w:val="00026144"/>
    <w:rsid w:val="00026479"/>
    <w:rsid w:val="000328FF"/>
    <w:rsid w:val="00034B9C"/>
    <w:rsid w:val="00036465"/>
    <w:rsid w:val="000373D8"/>
    <w:rsid w:val="00037A0E"/>
    <w:rsid w:val="00040617"/>
    <w:rsid w:val="000440C4"/>
    <w:rsid w:val="00045417"/>
    <w:rsid w:val="00045C17"/>
    <w:rsid w:val="0005262C"/>
    <w:rsid w:val="000526C2"/>
    <w:rsid w:val="00053E02"/>
    <w:rsid w:val="00057522"/>
    <w:rsid w:val="00057BBC"/>
    <w:rsid w:val="00057F9C"/>
    <w:rsid w:val="00062F8F"/>
    <w:rsid w:val="00063980"/>
    <w:rsid w:val="00065256"/>
    <w:rsid w:val="00066242"/>
    <w:rsid w:val="00071447"/>
    <w:rsid w:val="00071FFF"/>
    <w:rsid w:val="000746AA"/>
    <w:rsid w:val="000746B3"/>
    <w:rsid w:val="000824C0"/>
    <w:rsid w:val="000921AE"/>
    <w:rsid w:val="000945BA"/>
    <w:rsid w:val="00095D8C"/>
    <w:rsid w:val="000A19B5"/>
    <w:rsid w:val="000A1E3E"/>
    <w:rsid w:val="000A2E16"/>
    <w:rsid w:val="000A552F"/>
    <w:rsid w:val="000A7094"/>
    <w:rsid w:val="000B0270"/>
    <w:rsid w:val="000B2ECB"/>
    <w:rsid w:val="000B49BD"/>
    <w:rsid w:val="000B56D2"/>
    <w:rsid w:val="000B5B86"/>
    <w:rsid w:val="000B6AF1"/>
    <w:rsid w:val="000B7374"/>
    <w:rsid w:val="000B7621"/>
    <w:rsid w:val="000C0B93"/>
    <w:rsid w:val="000D0330"/>
    <w:rsid w:val="000D15E9"/>
    <w:rsid w:val="000D490B"/>
    <w:rsid w:val="000D4C0B"/>
    <w:rsid w:val="000D4C0D"/>
    <w:rsid w:val="000D502C"/>
    <w:rsid w:val="000E0FF0"/>
    <w:rsid w:val="000E3F61"/>
    <w:rsid w:val="000E4926"/>
    <w:rsid w:val="000F3634"/>
    <w:rsid w:val="000F43EA"/>
    <w:rsid w:val="000F4F28"/>
    <w:rsid w:val="000F5765"/>
    <w:rsid w:val="000F5907"/>
    <w:rsid w:val="000F6953"/>
    <w:rsid w:val="000F6E72"/>
    <w:rsid w:val="00100D4D"/>
    <w:rsid w:val="00103867"/>
    <w:rsid w:val="0010657A"/>
    <w:rsid w:val="00106C52"/>
    <w:rsid w:val="00111D34"/>
    <w:rsid w:val="00112EAD"/>
    <w:rsid w:val="0011556F"/>
    <w:rsid w:val="00115746"/>
    <w:rsid w:val="00116C01"/>
    <w:rsid w:val="00122A49"/>
    <w:rsid w:val="00124D59"/>
    <w:rsid w:val="00130D07"/>
    <w:rsid w:val="0013202B"/>
    <w:rsid w:val="00135175"/>
    <w:rsid w:val="00143872"/>
    <w:rsid w:val="0014544A"/>
    <w:rsid w:val="00145BCF"/>
    <w:rsid w:val="00150004"/>
    <w:rsid w:val="00150223"/>
    <w:rsid w:val="00150260"/>
    <w:rsid w:val="00150FBE"/>
    <w:rsid w:val="00151E21"/>
    <w:rsid w:val="00153093"/>
    <w:rsid w:val="00153504"/>
    <w:rsid w:val="00154BFD"/>
    <w:rsid w:val="00157501"/>
    <w:rsid w:val="001643CB"/>
    <w:rsid w:val="0016735D"/>
    <w:rsid w:val="0017013B"/>
    <w:rsid w:val="00171166"/>
    <w:rsid w:val="001732BA"/>
    <w:rsid w:val="00173BFC"/>
    <w:rsid w:val="001749B3"/>
    <w:rsid w:val="00180140"/>
    <w:rsid w:val="00183169"/>
    <w:rsid w:val="00186644"/>
    <w:rsid w:val="00186C6A"/>
    <w:rsid w:val="00186DD8"/>
    <w:rsid w:val="00190740"/>
    <w:rsid w:val="00190EC3"/>
    <w:rsid w:val="00193205"/>
    <w:rsid w:val="001A0841"/>
    <w:rsid w:val="001A3EC4"/>
    <w:rsid w:val="001A454D"/>
    <w:rsid w:val="001A4955"/>
    <w:rsid w:val="001B29E2"/>
    <w:rsid w:val="001B3FD1"/>
    <w:rsid w:val="001B6A64"/>
    <w:rsid w:val="001C0A2F"/>
    <w:rsid w:val="001C4922"/>
    <w:rsid w:val="001C599F"/>
    <w:rsid w:val="001C5A66"/>
    <w:rsid w:val="001D4714"/>
    <w:rsid w:val="001D494F"/>
    <w:rsid w:val="001D4AFB"/>
    <w:rsid w:val="001D5BD1"/>
    <w:rsid w:val="001E0D61"/>
    <w:rsid w:val="001E1915"/>
    <w:rsid w:val="001E22F1"/>
    <w:rsid w:val="001E3D32"/>
    <w:rsid w:val="001E3E44"/>
    <w:rsid w:val="001E69EC"/>
    <w:rsid w:val="001E74EB"/>
    <w:rsid w:val="001F1347"/>
    <w:rsid w:val="001F2A2F"/>
    <w:rsid w:val="001F5BA7"/>
    <w:rsid w:val="001F790F"/>
    <w:rsid w:val="00210CBF"/>
    <w:rsid w:val="002136E4"/>
    <w:rsid w:val="00215038"/>
    <w:rsid w:val="00215DFB"/>
    <w:rsid w:val="002165C4"/>
    <w:rsid w:val="00216880"/>
    <w:rsid w:val="00216D75"/>
    <w:rsid w:val="00221A13"/>
    <w:rsid w:val="00227D50"/>
    <w:rsid w:val="002301FC"/>
    <w:rsid w:val="00232099"/>
    <w:rsid w:val="00233216"/>
    <w:rsid w:val="00233A60"/>
    <w:rsid w:val="00234A54"/>
    <w:rsid w:val="00234EF0"/>
    <w:rsid w:val="002407B5"/>
    <w:rsid w:val="002443B9"/>
    <w:rsid w:val="00247694"/>
    <w:rsid w:val="0024787F"/>
    <w:rsid w:val="0025226A"/>
    <w:rsid w:val="00252761"/>
    <w:rsid w:val="00252F4E"/>
    <w:rsid w:val="002536F2"/>
    <w:rsid w:val="00253777"/>
    <w:rsid w:val="00254E7A"/>
    <w:rsid w:val="00254F72"/>
    <w:rsid w:val="002627FF"/>
    <w:rsid w:val="0026607B"/>
    <w:rsid w:val="00267E97"/>
    <w:rsid w:val="00275E03"/>
    <w:rsid w:val="00280E7A"/>
    <w:rsid w:val="00283A2F"/>
    <w:rsid w:val="0028470C"/>
    <w:rsid w:val="00286915"/>
    <w:rsid w:val="002900FA"/>
    <w:rsid w:val="002940B8"/>
    <w:rsid w:val="0029431F"/>
    <w:rsid w:val="00294B3C"/>
    <w:rsid w:val="002B0081"/>
    <w:rsid w:val="002B1B51"/>
    <w:rsid w:val="002B24B4"/>
    <w:rsid w:val="002B4F78"/>
    <w:rsid w:val="002B70A7"/>
    <w:rsid w:val="002C0CC6"/>
    <w:rsid w:val="002C0E08"/>
    <w:rsid w:val="002C6457"/>
    <w:rsid w:val="002C6E7F"/>
    <w:rsid w:val="002D0C7D"/>
    <w:rsid w:val="002D3250"/>
    <w:rsid w:val="002D38AF"/>
    <w:rsid w:val="002D4484"/>
    <w:rsid w:val="002D6294"/>
    <w:rsid w:val="002E31BD"/>
    <w:rsid w:val="002E3770"/>
    <w:rsid w:val="002E394C"/>
    <w:rsid w:val="002F14FD"/>
    <w:rsid w:val="002F2316"/>
    <w:rsid w:val="002F47D0"/>
    <w:rsid w:val="002F643C"/>
    <w:rsid w:val="002F65C7"/>
    <w:rsid w:val="002F716D"/>
    <w:rsid w:val="00301CF6"/>
    <w:rsid w:val="003020A4"/>
    <w:rsid w:val="00304DFB"/>
    <w:rsid w:val="00305979"/>
    <w:rsid w:val="00310637"/>
    <w:rsid w:val="00316374"/>
    <w:rsid w:val="003219A5"/>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725E"/>
    <w:rsid w:val="003679C3"/>
    <w:rsid w:val="00370F3A"/>
    <w:rsid w:val="00375444"/>
    <w:rsid w:val="00375853"/>
    <w:rsid w:val="003766C4"/>
    <w:rsid w:val="00383AFE"/>
    <w:rsid w:val="00384F69"/>
    <w:rsid w:val="003878A2"/>
    <w:rsid w:val="00390272"/>
    <w:rsid w:val="00390487"/>
    <w:rsid w:val="00393F48"/>
    <w:rsid w:val="00395828"/>
    <w:rsid w:val="00396E21"/>
    <w:rsid w:val="003A0A39"/>
    <w:rsid w:val="003A1CCB"/>
    <w:rsid w:val="003A2C1C"/>
    <w:rsid w:val="003A3CE6"/>
    <w:rsid w:val="003B1C62"/>
    <w:rsid w:val="003B29A6"/>
    <w:rsid w:val="003B39C7"/>
    <w:rsid w:val="003B5D4A"/>
    <w:rsid w:val="003B665F"/>
    <w:rsid w:val="003B68CC"/>
    <w:rsid w:val="003B7020"/>
    <w:rsid w:val="003C0C44"/>
    <w:rsid w:val="003C1230"/>
    <w:rsid w:val="003C2B46"/>
    <w:rsid w:val="003D17E7"/>
    <w:rsid w:val="003D4C5A"/>
    <w:rsid w:val="003D6699"/>
    <w:rsid w:val="003E1996"/>
    <w:rsid w:val="003E1C30"/>
    <w:rsid w:val="003E1E05"/>
    <w:rsid w:val="003E3059"/>
    <w:rsid w:val="003E5898"/>
    <w:rsid w:val="003E5A13"/>
    <w:rsid w:val="003E6095"/>
    <w:rsid w:val="003F033C"/>
    <w:rsid w:val="003F188C"/>
    <w:rsid w:val="003F627E"/>
    <w:rsid w:val="003F7B69"/>
    <w:rsid w:val="003F7C9C"/>
    <w:rsid w:val="004024EE"/>
    <w:rsid w:val="004133BA"/>
    <w:rsid w:val="00413BDF"/>
    <w:rsid w:val="00415C8E"/>
    <w:rsid w:val="0042196E"/>
    <w:rsid w:val="00430F99"/>
    <w:rsid w:val="00432E6E"/>
    <w:rsid w:val="00435FA1"/>
    <w:rsid w:val="00446A9A"/>
    <w:rsid w:val="00451F31"/>
    <w:rsid w:val="0045249B"/>
    <w:rsid w:val="0045348E"/>
    <w:rsid w:val="0045470B"/>
    <w:rsid w:val="0046194B"/>
    <w:rsid w:val="00461EBA"/>
    <w:rsid w:val="0046266E"/>
    <w:rsid w:val="00462B02"/>
    <w:rsid w:val="00463561"/>
    <w:rsid w:val="0046468A"/>
    <w:rsid w:val="004649EE"/>
    <w:rsid w:val="00465358"/>
    <w:rsid w:val="00466142"/>
    <w:rsid w:val="00473AEE"/>
    <w:rsid w:val="0048673E"/>
    <w:rsid w:val="0048714C"/>
    <w:rsid w:val="004874E1"/>
    <w:rsid w:val="004916C3"/>
    <w:rsid w:val="0049223D"/>
    <w:rsid w:val="0049251E"/>
    <w:rsid w:val="00492E5F"/>
    <w:rsid w:val="00495740"/>
    <w:rsid w:val="0049780A"/>
    <w:rsid w:val="004A062B"/>
    <w:rsid w:val="004A0803"/>
    <w:rsid w:val="004A0B7A"/>
    <w:rsid w:val="004A350D"/>
    <w:rsid w:val="004A79A8"/>
    <w:rsid w:val="004A7F3B"/>
    <w:rsid w:val="004B2E97"/>
    <w:rsid w:val="004B6013"/>
    <w:rsid w:val="004C11C5"/>
    <w:rsid w:val="004C28BC"/>
    <w:rsid w:val="004C53E8"/>
    <w:rsid w:val="004C6807"/>
    <w:rsid w:val="004C7834"/>
    <w:rsid w:val="004D0EAF"/>
    <w:rsid w:val="004D57CE"/>
    <w:rsid w:val="004D58B8"/>
    <w:rsid w:val="004D5EC1"/>
    <w:rsid w:val="004E2B63"/>
    <w:rsid w:val="004E4A78"/>
    <w:rsid w:val="004E6B8B"/>
    <w:rsid w:val="004E7A7C"/>
    <w:rsid w:val="004F564A"/>
    <w:rsid w:val="004F6EBC"/>
    <w:rsid w:val="005013EC"/>
    <w:rsid w:val="00501FE4"/>
    <w:rsid w:val="00506D36"/>
    <w:rsid w:val="005109E5"/>
    <w:rsid w:val="00511A10"/>
    <w:rsid w:val="00511EC3"/>
    <w:rsid w:val="005201D3"/>
    <w:rsid w:val="00520EDF"/>
    <w:rsid w:val="005269F3"/>
    <w:rsid w:val="0052753B"/>
    <w:rsid w:val="005369FC"/>
    <w:rsid w:val="00536A4D"/>
    <w:rsid w:val="005374D5"/>
    <w:rsid w:val="005414E2"/>
    <w:rsid w:val="00542EB1"/>
    <w:rsid w:val="00544D1E"/>
    <w:rsid w:val="00546739"/>
    <w:rsid w:val="005469B0"/>
    <w:rsid w:val="00547B43"/>
    <w:rsid w:val="00550C83"/>
    <w:rsid w:val="005542DA"/>
    <w:rsid w:val="00556A63"/>
    <w:rsid w:val="005602D0"/>
    <w:rsid w:val="00560982"/>
    <w:rsid w:val="00561C38"/>
    <w:rsid w:val="00565DA4"/>
    <w:rsid w:val="00567059"/>
    <w:rsid w:val="00570CF2"/>
    <w:rsid w:val="005715A6"/>
    <w:rsid w:val="00571CBE"/>
    <w:rsid w:val="00574935"/>
    <w:rsid w:val="00574D61"/>
    <w:rsid w:val="00576704"/>
    <w:rsid w:val="00576CDC"/>
    <w:rsid w:val="00585EEC"/>
    <w:rsid w:val="00590932"/>
    <w:rsid w:val="0059315B"/>
    <w:rsid w:val="005958C1"/>
    <w:rsid w:val="00597AAA"/>
    <w:rsid w:val="005A0020"/>
    <w:rsid w:val="005A6148"/>
    <w:rsid w:val="005A6DF5"/>
    <w:rsid w:val="005A73F6"/>
    <w:rsid w:val="005A75FB"/>
    <w:rsid w:val="005B03AB"/>
    <w:rsid w:val="005B0DE9"/>
    <w:rsid w:val="005B2EA7"/>
    <w:rsid w:val="005B340C"/>
    <w:rsid w:val="005C02C3"/>
    <w:rsid w:val="005C3A3D"/>
    <w:rsid w:val="005C44B7"/>
    <w:rsid w:val="005C744F"/>
    <w:rsid w:val="005C775C"/>
    <w:rsid w:val="005D0064"/>
    <w:rsid w:val="005D2721"/>
    <w:rsid w:val="005E0DCB"/>
    <w:rsid w:val="005E1D39"/>
    <w:rsid w:val="005E3129"/>
    <w:rsid w:val="005E4345"/>
    <w:rsid w:val="005E4929"/>
    <w:rsid w:val="005E590A"/>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54"/>
    <w:rsid w:val="00607B91"/>
    <w:rsid w:val="00610593"/>
    <w:rsid w:val="00613816"/>
    <w:rsid w:val="006138E9"/>
    <w:rsid w:val="00614BF4"/>
    <w:rsid w:val="00615648"/>
    <w:rsid w:val="0062379D"/>
    <w:rsid w:val="00625A22"/>
    <w:rsid w:val="0064138A"/>
    <w:rsid w:val="00642B4A"/>
    <w:rsid w:val="00646C7D"/>
    <w:rsid w:val="00646ED8"/>
    <w:rsid w:val="00651C5E"/>
    <w:rsid w:val="006573E8"/>
    <w:rsid w:val="00660154"/>
    <w:rsid w:val="006615AE"/>
    <w:rsid w:val="00667637"/>
    <w:rsid w:val="00673793"/>
    <w:rsid w:val="006738FB"/>
    <w:rsid w:val="006745D9"/>
    <w:rsid w:val="00675021"/>
    <w:rsid w:val="00675EAB"/>
    <w:rsid w:val="006779C4"/>
    <w:rsid w:val="00677F56"/>
    <w:rsid w:val="0068188B"/>
    <w:rsid w:val="006823E4"/>
    <w:rsid w:val="006827F5"/>
    <w:rsid w:val="00684CE9"/>
    <w:rsid w:val="00685F5C"/>
    <w:rsid w:val="00690008"/>
    <w:rsid w:val="00692D86"/>
    <w:rsid w:val="00694D61"/>
    <w:rsid w:val="006A01E3"/>
    <w:rsid w:val="006A1E64"/>
    <w:rsid w:val="006A287C"/>
    <w:rsid w:val="006A3B39"/>
    <w:rsid w:val="006A4D30"/>
    <w:rsid w:val="006A72EF"/>
    <w:rsid w:val="006B0E85"/>
    <w:rsid w:val="006B253C"/>
    <w:rsid w:val="006C19CC"/>
    <w:rsid w:val="006C209E"/>
    <w:rsid w:val="006C31CC"/>
    <w:rsid w:val="006C342F"/>
    <w:rsid w:val="006C6FD4"/>
    <w:rsid w:val="006D08A7"/>
    <w:rsid w:val="006D588E"/>
    <w:rsid w:val="006E3350"/>
    <w:rsid w:val="006E57B4"/>
    <w:rsid w:val="006E6BD2"/>
    <w:rsid w:val="006E751E"/>
    <w:rsid w:val="006F1779"/>
    <w:rsid w:val="006F5270"/>
    <w:rsid w:val="006F7A3D"/>
    <w:rsid w:val="00703BA5"/>
    <w:rsid w:val="00703F55"/>
    <w:rsid w:val="00704975"/>
    <w:rsid w:val="00710018"/>
    <w:rsid w:val="00710472"/>
    <w:rsid w:val="0071272E"/>
    <w:rsid w:val="00721E71"/>
    <w:rsid w:val="007235D3"/>
    <w:rsid w:val="007237FE"/>
    <w:rsid w:val="007251D2"/>
    <w:rsid w:val="00725250"/>
    <w:rsid w:val="00727805"/>
    <w:rsid w:val="007328E5"/>
    <w:rsid w:val="00733CB3"/>
    <w:rsid w:val="00736F5A"/>
    <w:rsid w:val="0073737B"/>
    <w:rsid w:val="00742F56"/>
    <w:rsid w:val="00751565"/>
    <w:rsid w:val="0075243F"/>
    <w:rsid w:val="007528A9"/>
    <w:rsid w:val="00753844"/>
    <w:rsid w:val="00753E6A"/>
    <w:rsid w:val="00756C0B"/>
    <w:rsid w:val="0075789A"/>
    <w:rsid w:val="00760FF6"/>
    <w:rsid w:val="007629D9"/>
    <w:rsid w:val="00763C98"/>
    <w:rsid w:val="00765558"/>
    <w:rsid w:val="007658B2"/>
    <w:rsid w:val="00765A6C"/>
    <w:rsid w:val="00770022"/>
    <w:rsid w:val="00771E51"/>
    <w:rsid w:val="007767A0"/>
    <w:rsid w:val="00776A8E"/>
    <w:rsid w:val="007772A3"/>
    <w:rsid w:val="007800A9"/>
    <w:rsid w:val="007900B4"/>
    <w:rsid w:val="00796C45"/>
    <w:rsid w:val="007A0393"/>
    <w:rsid w:val="007A0B27"/>
    <w:rsid w:val="007A4EE4"/>
    <w:rsid w:val="007B06C6"/>
    <w:rsid w:val="007B1923"/>
    <w:rsid w:val="007B2EF9"/>
    <w:rsid w:val="007B46BC"/>
    <w:rsid w:val="007B76E8"/>
    <w:rsid w:val="007C0337"/>
    <w:rsid w:val="007C6FCD"/>
    <w:rsid w:val="007C7555"/>
    <w:rsid w:val="007C75A5"/>
    <w:rsid w:val="007D0419"/>
    <w:rsid w:val="007D0507"/>
    <w:rsid w:val="007D6033"/>
    <w:rsid w:val="007D6201"/>
    <w:rsid w:val="007D7114"/>
    <w:rsid w:val="007D74B6"/>
    <w:rsid w:val="007E05F4"/>
    <w:rsid w:val="007E0F0D"/>
    <w:rsid w:val="007E35A0"/>
    <w:rsid w:val="007E5B7F"/>
    <w:rsid w:val="007E76A7"/>
    <w:rsid w:val="007F032F"/>
    <w:rsid w:val="007F09ED"/>
    <w:rsid w:val="007F16C0"/>
    <w:rsid w:val="007F2B8D"/>
    <w:rsid w:val="007F529E"/>
    <w:rsid w:val="00801B74"/>
    <w:rsid w:val="008020C5"/>
    <w:rsid w:val="00803D6E"/>
    <w:rsid w:val="0080424E"/>
    <w:rsid w:val="00805A9D"/>
    <w:rsid w:val="008147C7"/>
    <w:rsid w:val="0081708B"/>
    <w:rsid w:val="00820882"/>
    <w:rsid w:val="00825AFD"/>
    <w:rsid w:val="00830809"/>
    <w:rsid w:val="00830F89"/>
    <w:rsid w:val="00831848"/>
    <w:rsid w:val="00832808"/>
    <w:rsid w:val="00833A7C"/>
    <w:rsid w:val="008345F0"/>
    <w:rsid w:val="00837794"/>
    <w:rsid w:val="00841CE5"/>
    <w:rsid w:val="008433DA"/>
    <w:rsid w:val="00846FFE"/>
    <w:rsid w:val="008501C2"/>
    <w:rsid w:val="008501E5"/>
    <w:rsid w:val="00850FDD"/>
    <w:rsid w:val="008530AD"/>
    <w:rsid w:val="00853976"/>
    <w:rsid w:val="00857B24"/>
    <w:rsid w:val="00857E80"/>
    <w:rsid w:val="00860B7C"/>
    <w:rsid w:val="008613DE"/>
    <w:rsid w:val="008636D4"/>
    <w:rsid w:val="0086375A"/>
    <w:rsid w:val="0086656D"/>
    <w:rsid w:val="00867342"/>
    <w:rsid w:val="00867D89"/>
    <w:rsid w:val="00867EF4"/>
    <w:rsid w:val="0087127E"/>
    <w:rsid w:val="00872409"/>
    <w:rsid w:val="00873C29"/>
    <w:rsid w:val="00874028"/>
    <w:rsid w:val="0087503E"/>
    <w:rsid w:val="0087667D"/>
    <w:rsid w:val="00883AFF"/>
    <w:rsid w:val="00890425"/>
    <w:rsid w:val="00890DEE"/>
    <w:rsid w:val="00890E44"/>
    <w:rsid w:val="0089284C"/>
    <w:rsid w:val="00892A77"/>
    <w:rsid w:val="0089417D"/>
    <w:rsid w:val="0089518D"/>
    <w:rsid w:val="008A0822"/>
    <w:rsid w:val="008A56E9"/>
    <w:rsid w:val="008A6D17"/>
    <w:rsid w:val="008A722D"/>
    <w:rsid w:val="008A79B9"/>
    <w:rsid w:val="008B00FC"/>
    <w:rsid w:val="008B0BD9"/>
    <w:rsid w:val="008C40F1"/>
    <w:rsid w:val="008C6AF8"/>
    <w:rsid w:val="008C6C26"/>
    <w:rsid w:val="008D06DF"/>
    <w:rsid w:val="008D254D"/>
    <w:rsid w:val="008E0AC9"/>
    <w:rsid w:val="008E3BF2"/>
    <w:rsid w:val="008E67C5"/>
    <w:rsid w:val="008F559B"/>
    <w:rsid w:val="008F785E"/>
    <w:rsid w:val="009011DC"/>
    <w:rsid w:val="0090578F"/>
    <w:rsid w:val="00907B0C"/>
    <w:rsid w:val="00911AA4"/>
    <w:rsid w:val="009125F8"/>
    <w:rsid w:val="00912867"/>
    <w:rsid w:val="009149E6"/>
    <w:rsid w:val="0091742A"/>
    <w:rsid w:val="009210F5"/>
    <w:rsid w:val="00921454"/>
    <w:rsid w:val="00921B73"/>
    <w:rsid w:val="0092736A"/>
    <w:rsid w:val="00927C75"/>
    <w:rsid w:val="00932052"/>
    <w:rsid w:val="009322F1"/>
    <w:rsid w:val="00932A61"/>
    <w:rsid w:val="00943F97"/>
    <w:rsid w:val="0095577F"/>
    <w:rsid w:val="00961012"/>
    <w:rsid w:val="009617AA"/>
    <w:rsid w:val="00972F59"/>
    <w:rsid w:val="00973D1F"/>
    <w:rsid w:val="00974233"/>
    <w:rsid w:val="00975AF7"/>
    <w:rsid w:val="00981D80"/>
    <w:rsid w:val="00982040"/>
    <w:rsid w:val="0098249C"/>
    <w:rsid w:val="00982FB6"/>
    <w:rsid w:val="00984650"/>
    <w:rsid w:val="00985966"/>
    <w:rsid w:val="00986882"/>
    <w:rsid w:val="009912B6"/>
    <w:rsid w:val="00991FE6"/>
    <w:rsid w:val="00992C85"/>
    <w:rsid w:val="009934A7"/>
    <w:rsid w:val="0099380A"/>
    <w:rsid w:val="00993828"/>
    <w:rsid w:val="00993DBC"/>
    <w:rsid w:val="00994CD8"/>
    <w:rsid w:val="00995134"/>
    <w:rsid w:val="00995BB5"/>
    <w:rsid w:val="00996732"/>
    <w:rsid w:val="009A09AD"/>
    <w:rsid w:val="009A0CEC"/>
    <w:rsid w:val="009C72B0"/>
    <w:rsid w:val="009C72D3"/>
    <w:rsid w:val="009C7306"/>
    <w:rsid w:val="009C7D49"/>
    <w:rsid w:val="009D2738"/>
    <w:rsid w:val="009D3100"/>
    <w:rsid w:val="009D54E8"/>
    <w:rsid w:val="009D5B82"/>
    <w:rsid w:val="009D6460"/>
    <w:rsid w:val="009D722C"/>
    <w:rsid w:val="009D7CBB"/>
    <w:rsid w:val="009E1D48"/>
    <w:rsid w:val="009E4A7A"/>
    <w:rsid w:val="009F11C4"/>
    <w:rsid w:val="009F1DFF"/>
    <w:rsid w:val="009F5E6E"/>
    <w:rsid w:val="009F6C0A"/>
    <w:rsid w:val="00A10E03"/>
    <w:rsid w:val="00A11E05"/>
    <w:rsid w:val="00A2324E"/>
    <w:rsid w:val="00A24FAD"/>
    <w:rsid w:val="00A26E30"/>
    <w:rsid w:val="00A271C6"/>
    <w:rsid w:val="00A32162"/>
    <w:rsid w:val="00A3261F"/>
    <w:rsid w:val="00A32A58"/>
    <w:rsid w:val="00A347CB"/>
    <w:rsid w:val="00A3527C"/>
    <w:rsid w:val="00A430A9"/>
    <w:rsid w:val="00A50AF6"/>
    <w:rsid w:val="00A5165A"/>
    <w:rsid w:val="00A51E2F"/>
    <w:rsid w:val="00A5638D"/>
    <w:rsid w:val="00A60C45"/>
    <w:rsid w:val="00A6109B"/>
    <w:rsid w:val="00A61A11"/>
    <w:rsid w:val="00A6348C"/>
    <w:rsid w:val="00A63DE2"/>
    <w:rsid w:val="00A65F4F"/>
    <w:rsid w:val="00A67F32"/>
    <w:rsid w:val="00A710EA"/>
    <w:rsid w:val="00A724C2"/>
    <w:rsid w:val="00A760B4"/>
    <w:rsid w:val="00A8361C"/>
    <w:rsid w:val="00A8423A"/>
    <w:rsid w:val="00A845E2"/>
    <w:rsid w:val="00A90549"/>
    <w:rsid w:val="00A90850"/>
    <w:rsid w:val="00A913F1"/>
    <w:rsid w:val="00A9178E"/>
    <w:rsid w:val="00A927D3"/>
    <w:rsid w:val="00AA3813"/>
    <w:rsid w:val="00AB2C55"/>
    <w:rsid w:val="00AB6B92"/>
    <w:rsid w:val="00AC035A"/>
    <w:rsid w:val="00AC0C10"/>
    <w:rsid w:val="00AC336B"/>
    <w:rsid w:val="00AD4404"/>
    <w:rsid w:val="00AD47C2"/>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10780"/>
    <w:rsid w:val="00B1393F"/>
    <w:rsid w:val="00B1443B"/>
    <w:rsid w:val="00B16FC2"/>
    <w:rsid w:val="00B20671"/>
    <w:rsid w:val="00B22B1C"/>
    <w:rsid w:val="00B254B5"/>
    <w:rsid w:val="00B40F12"/>
    <w:rsid w:val="00B42E67"/>
    <w:rsid w:val="00B43121"/>
    <w:rsid w:val="00B45C0D"/>
    <w:rsid w:val="00B470D4"/>
    <w:rsid w:val="00B51542"/>
    <w:rsid w:val="00B60254"/>
    <w:rsid w:val="00B63FD2"/>
    <w:rsid w:val="00B7772F"/>
    <w:rsid w:val="00B80241"/>
    <w:rsid w:val="00B8101B"/>
    <w:rsid w:val="00B83D4E"/>
    <w:rsid w:val="00B850C6"/>
    <w:rsid w:val="00B854DA"/>
    <w:rsid w:val="00B86E38"/>
    <w:rsid w:val="00B91E8B"/>
    <w:rsid w:val="00B94551"/>
    <w:rsid w:val="00B9521C"/>
    <w:rsid w:val="00B97709"/>
    <w:rsid w:val="00BA0F56"/>
    <w:rsid w:val="00BA1A1E"/>
    <w:rsid w:val="00BA1EA2"/>
    <w:rsid w:val="00BA2B5E"/>
    <w:rsid w:val="00BA6009"/>
    <w:rsid w:val="00BB1500"/>
    <w:rsid w:val="00BB2353"/>
    <w:rsid w:val="00BB5B01"/>
    <w:rsid w:val="00BB7AF5"/>
    <w:rsid w:val="00BC05F1"/>
    <w:rsid w:val="00BC6CF5"/>
    <w:rsid w:val="00BC77F8"/>
    <w:rsid w:val="00BD2AAF"/>
    <w:rsid w:val="00BD33FB"/>
    <w:rsid w:val="00BE5FDF"/>
    <w:rsid w:val="00BE62DE"/>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4F61"/>
    <w:rsid w:val="00C16859"/>
    <w:rsid w:val="00C21C35"/>
    <w:rsid w:val="00C22273"/>
    <w:rsid w:val="00C229B9"/>
    <w:rsid w:val="00C239F5"/>
    <w:rsid w:val="00C26AAE"/>
    <w:rsid w:val="00C30C59"/>
    <w:rsid w:val="00C34094"/>
    <w:rsid w:val="00C34A6F"/>
    <w:rsid w:val="00C35269"/>
    <w:rsid w:val="00C36477"/>
    <w:rsid w:val="00C378CA"/>
    <w:rsid w:val="00C51E23"/>
    <w:rsid w:val="00C55F92"/>
    <w:rsid w:val="00C632E1"/>
    <w:rsid w:val="00C6464A"/>
    <w:rsid w:val="00C64B53"/>
    <w:rsid w:val="00C65869"/>
    <w:rsid w:val="00C65CE6"/>
    <w:rsid w:val="00C66E9C"/>
    <w:rsid w:val="00C67207"/>
    <w:rsid w:val="00C67BAF"/>
    <w:rsid w:val="00C67BCB"/>
    <w:rsid w:val="00C73F16"/>
    <w:rsid w:val="00C765CB"/>
    <w:rsid w:val="00C7754E"/>
    <w:rsid w:val="00C823B3"/>
    <w:rsid w:val="00C94AC6"/>
    <w:rsid w:val="00C969E9"/>
    <w:rsid w:val="00CA2B8D"/>
    <w:rsid w:val="00CA5ADF"/>
    <w:rsid w:val="00CA5D78"/>
    <w:rsid w:val="00CA64B4"/>
    <w:rsid w:val="00CB1F4E"/>
    <w:rsid w:val="00CB23D4"/>
    <w:rsid w:val="00CB2401"/>
    <w:rsid w:val="00CB4CCB"/>
    <w:rsid w:val="00CB79D0"/>
    <w:rsid w:val="00CB7A19"/>
    <w:rsid w:val="00CC436B"/>
    <w:rsid w:val="00CC465D"/>
    <w:rsid w:val="00CC599D"/>
    <w:rsid w:val="00CC6B93"/>
    <w:rsid w:val="00CD4C01"/>
    <w:rsid w:val="00CD4E69"/>
    <w:rsid w:val="00CE0EF4"/>
    <w:rsid w:val="00CE229F"/>
    <w:rsid w:val="00CE4FA4"/>
    <w:rsid w:val="00CE6A67"/>
    <w:rsid w:val="00D01D5A"/>
    <w:rsid w:val="00D027AF"/>
    <w:rsid w:val="00D045E0"/>
    <w:rsid w:val="00D05094"/>
    <w:rsid w:val="00D05303"/>
    <w:rsid w:val="00D06468"/>
    <w:rsid w:val="00D13279"/>
    <w:rsid w:val="00D20389"/>
    <w:rsid w:val="00D21742"/>
    <w:rsid w:val="00D22270"/>
    <w:rsid w:val="00D236CE"/>
    <w:rsid w:val="00D25DD5"/>
    <w:rsid w:val="00D26530"/>
    <w:rsid w:val="00D3014B"/>
    <w:rsid w:val="00D31858"/>
    <w:rsid w:val="00D31FE6"/>
    <w:rsid w:val="00D33C9C"/>
    <w:rsid w:val="00D35A39"/>
    <w:rsid w:val="00D41FD8"/>
    <w:rsid w:val="00D43F63"/>
    <w:rsid w:val="00D4588A"/>
    <w:rsid w:val="00D45CBB"/>
    <w:rsid w:val="00D514FB"/>
    <w:rsid w:val="00D64222"/>
    <w:rsid w:val="00D66497"/>
    <w:rsid w:val="00D67D1D"/>
    <w:rsid w:val="00D729CA"/>
    <w:rsid w:val="00D7403E"/>
    <w:rsid w:val="00D742AF"/>
    <w:rsid w:val="00D75069"/>
    <w:rsid w:val="00D80589"/>
    <w:rsid w:val="00D824DB"/>
    <w:rsid w:val="00D8639F"/>
    <w:rsid w:val="00D879B4"/>
    <w:rsid w:val="00D90C8C"/>
    <w:rsid w:val="00D919C1"/>
    <w:rsid w:val="00D94E71"/>
    <w:rsid w:val="00D96626"/>
    <w:rsid w:val="00DA30A8"/>
    <w:rsid w:val="00DB0031"/>
    <w:rsid w:val="00DC0951"/>
    <w:rsid w:val="00DC7043"/>
    <w:rsid w:val="00DD19F6"/>
    <w:rsid w:val="00DD6A22"/>
    <w:rsid w:val="00DD6D2F"/>
    <w:rsid w:val="00DD77A0"/>
    <w:rsid w:val="00DD7DD7"/>
    <w:rsid w:val="00DE0469"/>
    <w:rsid w:val="00DE1443"/>
    <w:rsid w:val="00DE23A8"/>
    <w:rsid w:val="00DE49DC"/>
    <w:rsid w:val="00E054F0"/>
    <w:rsid w:val="00E05757"/>
    <w:rsid w:val="00E07B74"/>
    <w:rsid w:val="00E11590"/>
    <w:rsid w:val="00E138B9"/>
    <w:rsid w:val="00E14221"/>
    <w:rsid w:val="00E16B46"/>
    <w:rsid w:val="00E22577"/>
    <w:rsid w:val="00E22757"/>
    <w:rsid w:val="00E32981"/>
    <w:rsid w:val="00E3538C"/>
    <w:rsid w:val="00E36D7A"/>
    <w:rsid w:val="00E421D4"/>
    <w:rsid w:val="00E43C20"/>
    <w:rsid w:val="00E472B1"/>
    <w:rsid w:val="00E512BC"/>
    <w:rsid w:val="00E514BC"/>
    <w:rsid w:val="00E51EF9"/>
    <w:rsid w:val="00E52282"/>
    <w:rsid w:val="00E54575"/>
    <w:rsid w:val="00E556CC"/>
    <w:rsid w:val="00E642C5"/>
    <w:rsid w:val="00E65EBC"/>
    <w:rsid w:val="00E70198"/>
    <w:rsid w:val="00E710F3"/>
    <w:rsid w:val="00E747AD"/>
    <w:rsid w:val="00E74A46"/>
    <w:rsid w:val="00E75F19"/>
    <w:rsid w:val="00E76FC8"/>
    <w:rsid w:val="00E81060"/>
    <w:rsid w:val="00E873E2"/>
    <w:rsid w:val="00E87CB2"/>
    <w:rsid w:val="00E90589"/>
    <w:rsid w:val="00E92E38"/>
    <w:rsid w:val="00EA04F9"/>
    <w:rsid w:val="00EA1E44"/>
    <w:rsid w:val="00EA6B71"/>
    <w:rsid w:val="00EB1093"/>
    <w:rsid w:val="00EB226A"/>
    <w:rsid w:val="00EB676F"/>
    <w:rsid w:val="00EB6DF0"/>
    <w:rsid w:val="00EC04BE"/>
    <w:rsid w:val="00EC3872"/>
    <w:rsid w:val="00EE0F32"/>
    <w:rsid w:val="00EE12E7"/>
    <w:rsid w:val="00EE1A6E"/>
    <w:rsid w:val="00EE502B"/>
    <w:rsid w:val="00EE588B"/>
    <w:rsid w:val="00EE6B3D"/>
    <w:rsid w:val="00EF07B1"/>
    <w:rsid w:val="00EF797D"/>
    <w:rsid w:val="00EF7C53"/>
    <w:rsid w:val="00F00DCB"/>
    <w:rsid w:val="00F02D98"/>
    <w:rsid w:val="00F046E8"/>
    <w:rsid w:val="00F072F2"/>
    <w:rsid w:val="00F1129A"/>
    <w:rsid w:val="00F14559"/>
    <w:rsid w:val="00F15A33"/>
    <w:rsid w:val="00F1744F"/>
    <w:rsid w:val="00F21D22"/>
    <w:rsid w:val="00F21F8D"/>
    <w:rsid w:val="00F2243C"/>
    <w:rsid w:val="00F22ABA"/>
    <w:rsid w:val="00F25969"/>
    <w:rsid w:val="00F27952"/>
    <w:rsid w:val="00F30236"/>
    <w:rsid w:val="00F31E95"/>
    <w:rsid w:val="00F33E03"/>
    <w:rsid w:val="00F454B9"/>
    <w:rsid w:val="00F46F22"/>
    <w:rsid w:val="00F47301"/>
    <w:rsid w:val="00F50A56"/>
    <w:rsid w:val="00F50F71"/>
    <w:rsid w:val="00F54678"/>
    <w:rsid w:val="00F551BE"/>
    <w:rsid w:val="00F55458"/>
    <w:rsid w:val="00F6026E"/>
    <w:rsid w:val="00F61C99"/>
    <w:rsid w:val="00F63BA2"/>
    <w:rsid w:val="00F64762"/>
    <w:rsid w:val="00F67D29"/>
    <w:rsid w:val="00F737CE"/>
    <w:rsid w:val="00F74405"/>
    <w:rsid w:val="00F75D44"/>
    <w:rsid w:val="00F77184"/>
    <w:rsid w:val="00F80F52"/>
    <w:rsid w:val="00F854A5"/>
    <w:rsid w:val="00F85A6F"/>
    <w:rsid w:val="00F86CC0"/>
    <w:rsid w:val="00F915A6"/>
    <w:rsid w:val="00F94810"/>
    <w:rsid w:val="00F94D42"/>
    <w:rsid w:val="00F95C68"/>
    <w:rsid w:val="00FA13B7"/>
    <w:rsid w:val="00FA2CCB"/>
    <w:rsid w:val="00FA36B6"/>
    <w:rsid w:val="00FA384F"/>
    <w:rsid w:val="00FA5DAE"/>
    <w:rsid w:val="00FA7D0B"/>
    <w:rsid w:val="00FB0E71"/>
    <w:rsid w:val="00FB1E60"/>
    <w:rsid w:val="00FB2F76"/>
    <w:rsid w:val="00FB7674"/>
    <w:rsid w:val="00FB768D"/>
    <w:rsid w:val="00FC1896"/>
    <w:rsid w:val="00FC2AF9"/>
    <w:rsid w:val="00FC4098"/>
    <w:rsid w:val="00FC5F2C"/>
    <w:rsid w:val="00FC7AC5"/>
    <w:rsid w:val="00FD1AC2"/>
    <w:rsid w:val="00FD4A1F"/>
    <w:rsid w:val="00FD52E2"/>
    <w:rsid w:val="00FD54DB"/>
    <w:rsid w:val="00FD6F5E"/>
    <w:rsid w:val="00FD710F"/>
    <w:rsid w:val="00FE2027"/>
    <w:rsid w:val="00FE5796"/>
    <w:rsid w:val="00FF0318"/>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2385"/>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0094">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2529">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993803675">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06032924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396244511">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07909210">
      <w:bodyDiv w:val="1"/>
      <w:marLeft w:val="0"/>
      <w:marRight w:val="0"/>
      <w:marTop w:val="0"/>
      <w:marBottom w:val="0"/>
      <w:divBdr>
        <w:top w:val="none" w:sz="0" w:space="0" w:color="auto"/>
        <w:left w:val="none" w:sz="0" w:space="0" w:color="auto"/>
        <w:bottom w:val="none" w:sz="0" w:space="0" w:color="auto"/>
        <w:right w:val="none" w:sz="0" w:space="0" w:color="auto"/>
      </w:divBdr>
    </w:div>
    <w:div w:id="1925265257">
      <w:bodyDiv w:val="1"/>
      <w:marLeft w:val="0"/>
      <w:marRight w:val="0"/>
      <w:marTop w:val="0"/>
      <w:marBottom w:val="0"/>
      <w:divBdr>
        <w:top w:val="none" w:sz="0" w:space="0" w:color="auto"/>
        <w:left w:val="none" w:sz="0" w:space="0" w:color="auto"/>
        <w:bottom w:val="none" w:sz="0" w:space="0" w:color="auto"/>
        <w:right w:val="none" w:sz="0" w:space="0" w:color="auto"/>
      </w:divBdr>
    </w:div>
    <w:div w:id="1992324656">
      <w:bodyDiv w:val="1"/>
      <w:marLeft w:val="0"/>
      <w:marRight w:val="0"/>
      <w:marTop w:val="0"/>
      <w:marBottom w:val="0"/>
      <w:divBdr>
        <w:top w:val="none" w:sz="0" w:space="0" w:color="auto"/>
        <w:left w:val="none" w:sz="0" w:space="0" w:color="auto"/>
        <w:bottom w:val="none" w:sz="0" w:space="0" w:color="auto"/>
        <w:right w:val="none" w:sz="0" w:space="0" w:color="auto"/>
      </w:divBdr>
    </w:div>
    <w:div w:id="2039352536">
      <w:bodyDiv w:val="1"/>
      <w:marLeft w:val="0"/>
      <w:marRight w:val="0"/>
      <w:marTop w:val="0"/>
      <w:marBottom w:val="0"/>
      <w:divBdr>
        <w:top w:val="none" w:sz="0" w:space="0" w:color="auto"/>
        <w:left w:val="none" w:sz="0" w:space="0" w:color="auto"/>
        <w:bottom w:val="none" w:sz="0" w:space="0" w:color="auto"/>
        <w:right w:val="none" w:sz="0" w:space="0" w:color="auto"/>
      </w:divBdr>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BF4C-CD94-47EB-8388-55A45A8E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33458</Words>
  <Characters>19072</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cp:revision>
  <dcterms:created xsi:type="dcterms:W3CDTF">2025-06-19T13:15:00Z</dcterms:created>
  <dcterms:modified xsi:type="dcterms:W3CDTF">2025-06-23T07:31:00Z</dcterms:modified>
</cp:coreProperties>
</file>