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5D59C8" w:rsidRDefault="003A6B7A" w:rsidP="003A6B7A">
      <w:pPr>
        <w:spacing w:after="0" w:line="240" w:lineRule="auto"/>
        <w:jc w:val="center"/>
        <w:rPr>
          <w:rFonts w:ascii="Times New Roman" w:eastAsia="Times New Roman" w:hAnsi="Times New Roman"/>
          <w:sz w:val="27"/>
          <w:szCs w:val="27"/>
          <w:lang w:val="uk-UA" w:eastAsia="ru-RU"/>
        </w:rPr>
      </w:pPr>
      <w:r w:rsidRPr="005D59C8">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5D59C8"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5D59C8"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5D59C8">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5D59C8" w:rsidRDefault="003A6B7A" w:rsidP="003A6B7A">
      <w:pPr>
        <w:spacing w:after="0" w:line="240" w:lineRule="auto"/>
        <w:jc w:val="center"/>
        <w:rPr>
          <w:rFonts w:ascii="Times New Roman" w:eastAsia="Times New Roman" w:hAnsi="Times New Roman"/>
          <w:sz w:val="27"/>
          <w:szCs w:val="27"/>
          <w:lang w:val="uk-UA" w:eastAsia="ru-RU"/>
        </w:rPr>
      </w:pPr>
    </w:p>
    <w:p w14:paraId="03A69BD6" w14:textId="61B28A9E" w:rsidR="003A6B7A" w:rsidRPr="005D59C8" w:rsidRDefault="00D0726B" w:rsidP="003A6B7A">
      <w:pPr>
        <w:spacing w:after="360" w:line="300" w:lineRule="exact"/>
        <w:rPr>
          <w:rFonts w:ascii="Times New Roman" w:eastAsia="Times New Roman" w:hAnsi="Times New Roman"/>
          <w:sz w:val="27"/>
          <w:szCs w:val="27"/>
          <w:lang w:val="uk-UA" w:eastAsia="ru-RU"/>
        </w:rPr>
      </w:pPr>
      <w:r w:rsidRPr="005D59C8">
        <w:rPr>
          <w:rFonts w:ascii="Times New Roman" w:eastAsia="Times New Roman" w:hAnsi="Times New Roman"/>
          <w:sz w:val="27"/>
          <w:szCs w:val="27"/>
          <w:lang w:val="uk-UA" w:eastAsia="ru-RU"/>
        </w:rPr>
        <w:t>12 лютого</w:t>
      </w:r>
      <w:r w:rsidR="007F777F" w:rsidRPr="005D59C8">
        <w:rPr>
          <w:rFonts w:ascii="Times New Roman" w:eastAsia="Times New Roman" w:hAnsi="Times New Roman"/>
          <w:sz w:val="27"/>
          <w:szCs w:val="27"/>
          <w:lang w:val="uk-UA" w:eastAsia="ru-RU"/>
        </w:rPr>
        <w:t xml:space="preserve"> 2026</w:t>
      </w:r>
      <w:r w:rsidR="003A6B7A" w:rsidRPr="005D59C8">
        <w:rPr>
          <w:rFonts w:ascii="Times New Roman" w:eastAsia="Times New Roman" w:hAnsi="Times New Roman"/>
          <w:sz w:val="27"/>
          <w:szCs w:val="27"/>
          <w:lang w:val="uk-UA" w:eastAsia="ru-RU"/>
        </w:rPr>
        <w:t xml:space="preserve"> року </w:t>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r>
      <w:r w:rsidR="003A6B7A" w:rsidRPr="005D59C8">
        <w:rPr>
          <w:rFonts w:ascii="Times New Roman" w:eastAsia="Times New Roman" w:hAnsi="Times New Roman"/>
          <w:sz w:val="27"/>
          <w:szCs w:val="27"/>
          <w:lang w:val="uk-UA" w:eastAsia="ru-RU"/>
        </w:rPr>
        <w:tab/>
        <w:t xml:space="preserve">   м. Київ</w:t>
      </w:r>
    </w:p>
    <w:p w14:paraId="29B515CB" w14:textId="3924F9EA" w:rsidR="003A6B7A" w:rsidRPr="005D59C8"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5D59C8">
        <w:rPr>
          <w:rFonts w:ascii="Times New Roman" w:eastAsia="Times New Roman" w:hAnsi="Times New Roman"/>
          <w:bCs/>
          <w:sz w:val="27"/>
          <w:szCs w:val="27"/>
          <w:lang w:val="uk-UA" w:eastAsia="ru-RU"/>
        </w:rPr>
        <w:t xml:space="preserve">Р І Ш Е Н </w:t>
      </w:r>
      <w:proofErr w:type="spellStart"/>
      <w:r w:rsidRPr="005D59C8">
        <w:rPr>
          <w:rFonts w:ascii="Times New Roman" w:eastAsia="Times New Roman" w:hAnsi="Times New Roman"/>
          <w:bCs/>
          <w:sz w:val="27"/>
          <w:szCs w:val="27"/>
          <w:lang w:val="uk-UA" w:eastAsia="ru-RU"/>
        </w:rPr>
        <w:t>Н</w:t>
      </w:r>
      <w:proofErr w:type="spellEnd"/>
      <w:r w:rsidRPr="005D59C8">
        <w:rPr>
          <w:rFonts w:ascii="Times New Roman" w:eastAsia="Times New Roman" w:hAnsi="Times New Roman"/>
          <w:bCs/>
          <w:sz w:val="27"/>
          <w:szCs w:val="27"/>
          <w:lang w:val="uk-UA" w:eastAsia="ru-RU"/>
        </w:rPr>
        <w:t xml:space="preserve"> Я  № </w:t>
      </w:r>
      <w:r w:rsidR="005D59C8">
        <w:rPr>
          <w:rFonts w:ascii="Times New Roman" w:eastAsia="Times New Roman" w:hAnsi="Times New Roman"/>
          <w:bCs/>
          <w:sz w:val="27"/>
          <w:szCs w:val="27"/>
          <w:u w:val="single"/>
          <w:lang w:val="uk-UA" w:eastAsia="ru-RU"/>
        </w:rPr>
        <w:t>58/вс-26</w:t>
      </w:r>
    </w:p>
    <w:p w14:paraId="2311D74D" w14:textId="755E5FC0" w:rsidR="003A6B7A" w:rsidRPr="005D59C8" w:rsidRDefault="003A6B7A" w:rsidP="008B0032">
      <w:pPr>
        <w:spacing w:after="0" w:line="300" w:lineRule="exact"/>
        <w:jc w:val="both"/>
        <w:rPr>
          <w:rFonts w:ascii="Times New Roman" w:eastAsia="Times New Roman" w:hAnsi="Times New Roman"/>
          <w:bCs/>
          <w:sz w:val="27"/>
          <w:szCs w:val="27"/>
          <w:lang w:val="uk-UA" w:eastAsia="ru-RU"/>
        </w:rPr>
      </w:pPr>
      <w:r w:rsidRPr="005D59C8">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5D59C8">
        <w:rPr>
          <w:rFonts w:ascii="Times New Roman" w:eastAsia="Times New Roman" w:hAnsi="Times New Roman"/>
          <w:bCs/>
          <w:sz w:val="27"/>
          <w:szCs w:val="27"/>
          <w:lang w:val="uk-UA" w:eastAsia="ru-RU"/>
        </w:rPr>
        <w:t>колегії</w:t>
      </w:r>
      <w:r w:rsidRPr="005D59C8">
        <w:rPr>
          <w:rFonts w:ascii="Times New Roman" w:eastAsia="Times New Roman" w:hAnsi="Times New Roman"/>
          <w:bCs/>
          <w:sz w:val="27"/>
          <w:szCs w:val="27"/>
          <w:lang w:val="uk-UA" w:eastAsia="ru-RU"/>
        </w:rPr>
        <w:t>:</w:t>
      </w:r>
    </w:p>
    <w:p w14:paraId="408C3C37" w14:textId="77777777" w:rsidR="008B0032" w:rsidRPr="005D59C8" w:rsidRDefault="008B0032" w:rsidP="008B0032">
      <w:pPr>
        <w:spacing w:after="0" w:line="300" w:lineRule="exact"/>
        <w:jc w:val="both"/>
        <w:rPr>
          <w:rFonts w:ascii="Times New Roman" w:eastAsia="Times New Roman" w:hAnsi="Times New Roman"/>
          <w:bCs/>
          <w:sz w:val="27"/>
          <w:szCs w:val="27"/>
          <w:lang w:val="uk-UA" w:eastAsia="ru-RU"/>
        </w:rPr>
      </w:pPr>
    </w:p>
    <w:p w14:paraId="7E7D748B" w14:textId="5EEEEEC2" w:rsidR="003A6B7A" w:rsidRPr="005D59C8" w:rsidRDefault="003A6B7A" w:rsidP="008B0032">
      <w:pPr>
        <w:shd w:val="clear" w:color="auto" w:fill="FFFFFF"/>
        <w:suppressAutoHyphens/>
        <w:spacing w:after="0" w:line="300" w:lineRule="exact"/>
        <w:jc w:val="both"/>
        <w:rPr>
          <w:rFonts w:ascii="Times New Roman" w:eastAsia="Times New Roman" w:hAnsi="Times New Roman"/>
          <w:sz w:val="27"/>
          <w:szCs w:val="27"/>
          <w:lang w:val="uk-UA" w:eastAsia="ar-SA"/>
        </w:rPr>
      </w:pPr>
      <w:r w:rsidRPr="005D59C8">
        <w:rPr>
          <w:rFonts w:ascii="Times New Roman" w:eastAsia="Times New Roman" w:hAnsi="Times New Roman"/>
          <w:sz w:val="27"/>
          <w:szCs w:val="27"/>
          <w:lang w:val="uk-UA" w:eastAsia="ar-SA"/>
        </w:rPr>
        <w:t xml:space="preserve">головуючого – </w:t>
      </w:r>
      <w:r w:rsidR="00845CB3" w:rsidRPr="005D59C8">
        <w:rPr>
          <w:rFonts w:ascii="Times New Roman" w:hAnsi="Times New Roman"/>
          <w:sz w:val="27"/>
          <w:szCs w:val="27"/>
          <w:lang w:val="uk-UA"/>
        </w:rPr>
        <w:t>Олексія ОМЕЛЬЯНА</w:t>
      </w:r>
      <w:r w:rsidRPr="005D59C8">
        <w:rPr>
          <w:rFonts w:ascii="Times New Roman" w:eastAsia="Times New Roman" w:hAnsi="Times New Roman"/>
          <w:sz w:val="27"/>
          <w:szCs w:val="27"/>
          <w:lang w:val="uk-UA" w:eastAsia="ar-SA"/>
        </w:rPr>
        <w:t>,</w:t>
      </w:r>
    </w:p>
    <w:p w14:paraId="0F4A6E15" w14:textId="77777777" w:rsidR="008B0032" w:rsidRPr="005D59C8" w:rsidRDefault="008B0032" w:rsidP="008B0032">
      <w:pPr>
        <w:shd w:val="clear" w:color="auto" w:fill="FFFFFF"/>
        <w:suppressAutoHyphens/>
        <w:spacing w:after="0" w:line="300" w:lineRule="exact"/>
        <w:jc w:val="both"/>
        <w:rPr>
          <w:rFonts w:ascii="Times New Roman" w:eastAsia="Times New Roman" w:hAnsi="Times New Roman"/>
          <w:sz w:val="27"/>
          <w:szCs w:val="27"/>
          <w:highlight w:val="yellow"/>
          <w:lang w:val="uk-UA" w:eastAsia="ar-SA"/>
        </w:rPr>
      </w:pPr>
    </w:p>
    <w:p w14:paraId="2DECF4F4" w14:textId="356DDACB" w:rsidR="003A6B7A" w:rsidRPr="005D59C8" w:rsidRDefault="003A6B7A" w:rsidP="008B0032">
      <w:pPr>
        <w:spacing w:after="0" w:line="300" w:lineRule="exact"/>
        <w:jc w:val="both"/>
        <w:rPr>
          <w:rFonts w:ascii="Times New Roman" w:hAnsi="Times New Roman"/>
          <w:sz w:val="27"/>
          <w:szCs w:val="27"/>
          <w:shd w:val="clear" w:color="auto" w:fill="FFFFFF"/>
          <w:lang w:val="uk-UA"/>
        </w:rPr>
      </w:pPr>
      <w:r w:rsidRPr="005D59C8">
        <w:rPr>
          <w:rFonts w:ascii="Times New Roman" w:eastAsia="Times New Roman" w:hAnsi="Times New Roman"/>
          <w:sz w:val="27"/>
          <w:szCs w:val="27"/>
          <w:lang w:val="uk-UA" w:eastAsia="ar-SA"/>
        </w:rPr>
        <w:t xml:space="preserve">членів Комісії: </w:t>
      </w:r>
      <w:r w:rsidR="00732171" w:rsidRPr="005D59C8">
        <w:rPr>
          <w:rFonts w:ascii="Times New Roman" w:eastAsia="Times New Roman" w:hAnsi="Times New Roman"/>
          <w:sz w:val="27"/>
          <w:szCs w:val="27"/>
          <w:lang w:val="uk-UA" w:eastAsia="ar-SA"/>
        </w:rPr>
        <w:t xml:space="preserve">Ярослава ДУХА, </w:t>
      </w:r>
      <w:r w:rsidR="00A01311" w:rsidRPr="005D59C8">
        <w:rPr>
          <w:rFonts w:ascii="Times New Roman" w:hAnsi="Times New Roman"/>
          <w:sz w:val="27"/>
          <w:szCs w:val="27"/>
          <w:shd w:val="clear" w:color="auto" w:fill="FFFFFF"/>
          <w:lang w:val="uk-UA"/>
        </w:rPr>
        <w:t>Ігоря КУШНІРА (доповідач)</w:t>
      </w:r>
      <w:r w:rsidR="007F26BF" w:rsidRPr="005D59C8">
        <w:rPr>
          <w:rFonts w:ascii="Times New Roman" w:hAnsi="Times New Roman"/>
          <w:sz w:val="27"/>
          <w:szCs w:val="27"/>
          <w:shd w:val="clear" w:color="auto" w:fill="FFFFFF"/>
          <w:lang w:val="uk-UA"/>
        </w:rPr>
        <w:t>,</w:t>
      </w:r>
      <w:r w:rsidR="00845CB3" w:rsidRPr="005D59C8">
        <w:rPr>
          <w:rFonts w:ascii="Times New Roman" w:hAnsi="Times New Roman"/>
          <w:sz w:val="27"/>
          <w:szCs w:val="27"/>
          <w:shd w:val="clear" w:color="auto" w:fill="FFFFFF"/>
          <w:lang w:val="uk-UA"/>
        </w:rPr>
        <w:t xml:space="preserve"> Володимира ЛУГАНСЬКОГО</w:t>
      </w:r>
      <w:r w:rsidR="004F6DA1" w:rsidRPr="005D59C8">
        <w:rPr>
          <w:rFonts w:ascii="Times New Roman" w:hAnsi="Times New Roman"/>
          <w:sz w:val="27"/>
          <w:szCs w:val="27"/>
          <w:shd w:val="clear" w:color="auto" w:fill="FFFFFF"/>
          <w:lang w:val="uk-UA"/>
        </w:rPr>
        <w:t>,</w:t>
      </w:r>
    </w:p>
    <w:p w14:paraId="526F7C4E" w14:textId="77777777" w:rsidR="008B0032" w:rsidRPr="005D59C8" w:rsidRDefault="008B0032" w:rsidP="008B0032">
      <w:pPr>
        <w:spacing w:after="0" w:line="300" w:lineRule="exact"/>
        <w:jc w:val="both"/>
        <w:rPr>
          <w:rFonts w:ascii="Times New Roman" w:hAnsi="Times New Roman"/>
          <w:sz w:val="27"/>
          <w:szCs w:val="27"/>
          <w:shd w:val="clear" w:color="auto" w:fill="FFFFFF"/>
          <w:lang w:val="uk-UA"/>
        </w:rPr>
      </w:pPr>
    </w:p>
    <w:p w14:paraId="767E033D" w14:textId="28E15B77" w:rsidR="003A6B7A" w:rsidRPr="005D59C8" w:rsidRDefault="00732171" w:rsidP="008B0032">
      <w:pPr>
        <w:shd w:val="clear" w:color="auto" w:fill="FFFFFF"/>
        <w:tabs>
          <w:tab w:val="left" w:pos="3969"/>
        </w:tabs>
        <w:suppressAutoHyphens/>
        <w:spacing w:after="0" w:line="300" w:lineRule="exact"/>
        <w:jc w:val="both"/>
        <w:rPr>
          <w:rFonts w:ascii="Times New Roman" w:eastAsia="Times New Roman" w:hAnsi="Times New Roman"/>
          <w:sz w:val="27"/>
          <w:szCs w:val="27"/>
          <w:lang w:val="uk-UA" w:eastAsia="uk-UA"/>
        </w:rPr>
      </w:pPr>
      <w:r w:rsidRPr="005D59C8">
        <w:rPr>
          <w:rFonts w:ascii="Times New Roman" w:hAnsi="Times New Roman"/>
          <w:sz w:val="27"/>
          <w:szCs w:val="27"/>
          <w:lang w:val="uk-UA"/>
        </w:rPr>
        <w:t xml:space="preserve">розглянувши питання про </w:t>
      </w:r>
      <w:r w:rsidR="00D0726B" w:rsidRPr="005D59C8">
        <w:rPr>
          <w:rFonts w:ascii="Times New Roman" w:hAnsi="Times New Roman"/>
          <w:sz w:val="27"/>
          <w:szCs w:val="27"/>
          <w:lang w:val="uk-UA"/>
        </w:rPr>
        <w:t xml:space="preserve">допуск </w:t>
      </w:r>
      <w:r w:rsidR="009C5A63" w:rsidRPr="005D59C8">
        <w:rPr>
          <w:rFonts w:ascii="Times New Roman" w:hAnsi="Times New Roman"/>
          <w:sz w:val="27"/>
          <w:szCs w:val="27"/>
          <w:lang w:val="uk-UA"/>
        </w:rPr>
        <w:t>Шевченка Дмитра Валерійовича</w:t>
      </w:r>
      <w:r w:rsidR="00D0726B" w:rsidRPr="005D59C8">
        <w:rPr>
          <w:rFonts w:ascii="Times New Roman" w:hAnsi="Times New Roman"/>
          <w:sz w:val="27"/>
          <w:szCs w:val="27"/>
          <w:lang w:val="uk-UA"/>
        </w:rPr>
        <w:t xml:space="preserve"> до проходження кваліфікаційного оцінювання та участі в конкурсі на зайняття вакантних посад суддів </w:t>
      </w:r>
      <w:r w:rsidR="00C15B88" w:rsidRPr="005D59C8">
        <w:rPr>
          <w:rFonts w:ascii="Times New Roman" w:hAnsi="Times New Roman"/>
          <w:sz w:val="27"/>
          <w:szCs w:val="27"/>
          <w:lang w:val="uk-UA"/>
        </w:rPr>
        <w:t xml:space="preserve">у </w:t>
      </w:r>
      <w:r w:rsidR="00D0726B" w:rsidRPr="005D59C8">
        <w:rPr>
          <w:rFonts w:ascii="Times New Roman" w:hAnsi="Times New Roman"/>
          <w:sz w:val="27"/>
          <w:szCs w:val="27"/>
          <w:lang w:val="uk-UA"/>
        </w:rPr>
        <w:t>Спеціалізовано</w:t>
      </w:r>
      <w:r w:rsidR="00C15B88" w:rsidRPr="005D59C8">
        <w:rPr>
          <w:rFonts w:ascii="Times New Roman" w:hAnsi="Times New Roman"/>
          <w:sz w:val="27"/>
          <w:szCs w:val="27"/>
          <w:lang w:val="uk-UA"/>
        </w:rPr>
        <w:t>му</w:t>
      </w:r>
      <w:r w:rsidR="00D0726B" w:rsidRPr="005D59C8">
        <w:rPr>
          <w:rFonts w:ascii="Times New Roman" w:hAnsi="Times New Roman"/>
          <w:sz w:val="27"/>
          <w:szCs w:val="27"/>
          <w:lang w:val="uk-UA"/>
        </w:rPr>
        <w:t xml:space="preserve"> окружно</w:t>
      </w:r>
      <w:r w:rsidR="00C15B88" w:rsidRPr="005D59C8">
        <w:rPr>
          <w:rFonts w:ascii="Times New Roman" w:hAnsi="Times New Roman"/>
          <w:sz w:val="27"/>
          <w:szCs w:val="27"/>
          <w:lang w:val="uk-UA"/>
        </w:rPr>
        <w:t>му</w:t>
      </w:r>
      <w:r w:rsidR="00D0726B" w:rsidRPr="005D59C8">
        <w:rPr>
          <w:rFonts w:ascii="Times New Roman" w:hAnsi="Times New Roman"/>
          <w:sz w:val="27"/>
          <w:szCs w:val="27"/>
          <w:lang w:val="uk-UA"/>
        </w:rPr>
        <w:t xml:space="preserve"> адміністративно</w:t>
      </w:r>
      <w:r w:rsidR="00C15B88" w:rsidRPr="005D59C8">
        <w:rPr>
          <w:rFonts w:ascii="Times New Roman" w:hAnsi="Times New Roman"/>
          <w:sz w:val="27"/>
          <w:szCs w:val="27"/>
          <w:lang w:val="uk-UA"/>
        </w:rPr>
        <w:t>му</w:t>
      </w:r>
      <w:r w:rsidR="00D0726B" w:rsidRPr="005D59C8">
        <w:rPr>
          <w:rFonts w:ascii="Times New Roman" w:hAnsi="Times New Roman"/>
          <w:sz w:val="27"/>
          <w:szCs w:val="27"/>
          <w:lang w:val="uk-UA"/>
        </w:rPr>
        <w:t xml:space="preserve"> суд</w:t>
      </w:r>
      <w:r w:rsidR="00C15B88" w:rsidRPr="005D59C8">
        <w:rPr>
          <w:rFonts w:ascii="Times New Roman" w:hAnsi="Times New Roman"/>
          <w:sz w:val="27"/>
          <w:szCs w:val="27"/>
          <w:lang w:val="uk-UA"/>
        </w:rPr>
        <w:t>і</w:t>
      </w:r>
      <w:r w:rsidR="00D0726B" w:rsidRPr="005D59C8">
        <w:rPr>
          <w:rFonts w:ascii="Times New Roman" w:hAnsi="Times New Roman"/>
          <w:sz w:val="27"/>
          <w:szCs w:val="27"/>
          <w:lang w:val="uk-UA"/>
        </w:rPr>
        <w:t xml:space="preserve">, оголошеному </w:t>
      </w:r>
      <w:r w:rsidR="00D0726B" w:rsidRPr="005D59C8">
        <w:rPr>
          <w:rFonts w:ascii="Times New Roman" w:hAnsi="Times New Roman"/>
          <w:spacing w:val="4"/>
          <w:sz w:val="27"/>
          <w:szCs w:val="27"/>
          <w:lang w:val="uk-UA"/>
        </w:rPr>
        <w:t>рішенням Вищої кваліфікаційної комісії суддів України від 29 жовтня 2025 року</w:t>
      </w:r>
      <w:r w:rsidR="00D0726B" w:rsidRPr="005D59C8">
        <w:rPr>
          <w:rFonts w:ascii="Times New Roman" w:hAnsi="Times New Roman"/>
          <w:sz w:val="27"/>
          <w:szCs w:val="27"/>
          <w:lang w:val="uk-UA"/>
        </w:rPr>
        <w:t xml:space="preserve"> № 193/зп-25</w:t>
      </w:r>
      <w:r w:rsidR="003A6B7A" w:rsidRPr="005D59C8">
        <w:rPr>
          <w:rFonts w:ascii="Times New Roman" w:eastAsia="Times New Roman" w:hAnsi="Times New Roman"/>
          <w:sz w:val="27"/>
          <w:szCs w:val="27"/>
          <w:lang w:val="uk-UA" w:eastAsia="uk-UA"/>
        </w:rPr>
        <w:t>,</w:t>
      </w:r>
    </w:p>
    <w:p w14:paraId="477D632A" w14:textId="70E6B153" w:rsidR="008D0CC7" w:rsidRPr="005D59C8" w:rsidRDefault="007A2905" w:rsidP="008B0032">
      <w:pPr>
        <w:autoSpaceDE w:val="0"/>
        <w:autoSpaceDN w:val="0"/>
        <w:adjustRightInd w:val="0"/>
        <w:spacing w:after="0" w:line="300" w:lineRule="exact"/>
        <w:jc w:val="center"/>
        <w:rPr>
          <w:rFonts w:ascii="Times New Roman" w:hAnsi="Times New Roman"/>
          <w:bCs/>
          <w:sz w:val="27"/>
          <w:szCs w:val="27"/>
          <w:lang w:val="uk-UA"/>
        </w:rPr>
      </w:pPr>
      <w:r w:rsidRPr="005D59C8">
        <w:rPr>
          <w:rFonts w:ascii="Times New Roman" w:hAnsi="Times New Roman"/>
          <w:bCs/>
          <w:sz w:val="27"/>
          <w:szCs w:val="27"/>
          <w:lang w:val="uk-UA"/>
        </w:rPr>
        <w:t>встановила:</w:t>
      </w:r>
    </w:p>
    <w:p w14:paraId="5D2D9F15" w14:textId="77777777" w:rsidR="008B0032" w:rsidRPr="005D59C8" w:rsidRDefault="008B0032" w:rsidP="008B0032">
      <w:pPr>
        <w:autoSpaceDE w:val="0"/>
        <w:autoSpaceDN w:val="0"/>
        <w:adjustRightInd w:val="0"/>
        <w:spacing w:after="0" w:line="300" w:lineRule="exact"/>
        <w:jc w:val="center"/>
        <w:rPr>
          <w:rFonts w:ascii="Times New Roman" w:hAnsi="Times New Roman"/>
          <w:bCs/>
          <w:sz w:val="27"/>
          <w:szCs w:val="27"/>
          <w:lang w:val="uk-UA"/>
        </w:rPr>
      </w:pPr>
    </w:p>
    <w:p w14:paraId="22C139C5" w14:textId="3E466909" w:rsidR="006576AE" w:rsidRPr="005D59C8" w:rsidRDefault="006576AE" w:rsidP="006576AE">
      <w:pPr>
        <w:tabs>
          <w:tab w:val="left" w:pos="7740"/>
        </w:tabs>
        <w:spacing w:after="0" w:line="240" w:lineRule="auto"/>
        <w:ind w:firstLine="567"/>
        <w:jc w:val="both"/>
        <w:rPr>
          <w:rFonts w:ascii="Times New Roman" w:hAnsi="Times New Roman"/>
          <w:bCs/>
          <w:sz w:val="27"/>
          <w:szCs w:val="27"/>
          <w:highlight w:val="yellow"/>
          <w:lang w:val="uk-UA"/>
        </w:rPr>
      </w:pPr>
      <w:r w:rsidRPr="005D59C8">
        <w:rPr>
          <w:rFonts w:ascii="Times New Roman" w:hAnsi="Times New Roman"/>
          <w:bCs/>
          <w:sz w:val="27"/>
          <w:szCs w:val="27"/>
          <w:lang w:val="uk-UA"/>
        </w:rPr>
        <w:t>Рішенням Вищої кваліфікаційної комісії суддів України від 29 жовтня 2025</w:t>
      </w:r>
      <w:r w:rsidR="005D59C8">
        <w:rPr>
          <w:rFonts w:ascii="Times New Roman" w:hAnsi="Times New Roman"/>
          <w:bCs/>
          <w:sz w:val="27"/>
          <w:szCs w:val="27"/>
          <w:lang w:val="uk-UA"/>
        </w:rPr>
        <w:t> </w:t>
      </w:r>
      <w:r w:rsidRPr="005D59C8">
        <w:rPr>
          <w:rFonts w:ascii="Times New Roman" w:hAnsi="Times New Roman"/>
          <w:bCs/>
          <w:sz w:val="27"/>
          <w:szCs w:val="27"/>
          <w:lang w:val="uk-UA"/>
        </w:rPr>
        <w:t>року № 193/зп-25 оголошено конкурс на зайняття 17 вакантних посад суддів у Спеціалізованому окружному адміністративному суді (далі – Конкурс) та затверджено умови його проведення.</w:t>
      </w:r>
    </w:p>
    <w:p w14:paraId="69D211EF"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14:paraId="3B06DB39" w14:textId="2E385B68"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Особливості проведення Комісією конкурсу на зайняття вакантної посади судді Спеціалізованого окружного адміністративного суду визначен</w:t>
      </w:r>
      <w:r w:rsidR="00306BFF" w:rsidRPr="005D59C8">
        <w:rPr>
          <w:rFonts w:ascii="Times New Roman" w:hAnsi="Times New Roman"/>
          <w:bCs/>
          <w:sz w:val="27"/>
          <w:szCs w:val="27"/>
          <w:lang w:val="uk-UA"/>
        </w:rPr>
        <w:t>о</w:t>
      </w:r>
      <w:r w:rsidRPr="005D59C8">
        <w:rPr>
          <w:rFonts w:ascii="Times New Roman" w:hAnsi="Times New Roman"/>
          <w:bCs/>
          <w:sz w:val="27"/>
          <w:szCs w:val="27"/>
          <w:lang w:val="uk-UA"/>
        </w:rPr>
        <w:t xml:space="preserve"> статтями 69, </w:t>
      </w:r>
      <w:r w:rsidRPr="005D59C8">
        <w:rPr>
          <w:rFonts w:ascii="Times New Roman" w:hAnsi="Times New Roman"/>
          <w:bCs/>
          <w:spacing w:val="6"/>
          <w:sz w:val="27"/>
          <w:szCs w:val="27"/>
          <w:lang w:val="uk-UA"/>
        </w:rPr>
        <w:t>79-3, пунктом 85 розділу ХІІ Закону України «Про судоустрій і статус суддів»</w:t>
      </w:r>
      <w:r w:rsidRPr="005D59C8">
        <w:rPr>
          <w:rFonts w:ascii="Times New Roman" w:hAnsi="Times New Roman"/>
          <w:bCs/>
          <w:sz w:val="27"/>
          <w:szCs w:val="27"/>
          <w:lang w:val="uk-UA"/>
        </w:rPr>
        <w:t xml:space="preserve"> (далі – Закон).</w:t>
      </w:r>
    </w:p>
    <w:p w14:paraId="1114F054"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B547917" w14:textId="41D5B6A2"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У визначений строк до Комісії зверну</w:t>
      </w:r>
      <w:r w:rsidR="00D92A0E" w:rsidRPr="005D59C8">
        <w:rPr>
          <w:rFonts w:ascii="Times New Roman" w:hAnsi="Times New Roman"/>
          <w:bCs/>
          <w:sz w:val="27"/>
          <w:szCs w:val="27"/>
          <w:lang w:val="uk-UA"/>
        </w:rPr>
        <w:t>вся</w:t>
      </w:r>
      <w:r w:rsidRPr="005D59C8">
        <w:rPr>
          <w:rFonts w:ascii="Times New Roman" w:hAnsi="Times New Roman"/>
          <w:bCs/>
          <w:sz w:val="27"/>
          <w:szCs w:val="27"/>
          <w:lang w:val="uk-UA"/>
        </w:rPr>
        <w:t xml:space="preserve"> </w:t>
      </w:r>
      <w:r w:rsidR="00954631" w:rsidRPr="005D59C8">
        <w:rPr>
          <w:rFonts w:ascii="Times New Roman" w:hAnsi="Times New Roman"/>
          <w:bCs/>
          <w:sz w:val="27"/>
          <w:szCs w:val="27"/>
          <w:lang w:val="uk-UA"/>
        </w:rPr>
        <w:t xml:space="preserve">Шевченко Д.В. </w:t>
      </w:r>
      <w:r w:rsidRPr="005D59C8">
        <w:rPr>
          <w:rFonts w:ascii="Times New Roman" w:hAnsi="Times New Roman"/>
          <w:bCs/>
          <w:sz w:val="27"/>
          <w:szCs w:val="27"/>
          <w:lang w:val="uk-UA"/>
        </w:rPr>
        <w:t xml:space="preserve">із заявою про участь </w:t>
      </w:r>
      <w:r w:rsidR="006962D4" w:rsidRPr="005D59C8">
        <w:rPr>
          <w:rFonts w:ascii="Times New Roman" w:hAnsi="Times New Roman"/>
          <w:bCs/>
          <w:sz w:val="27"/>
          <w:szCs w:val="27"/>
          <w:lang w:val="uk-UA"/>
        </w:rPr>
        <w:t>у</w:t>
      </w:r>
      <w:r w:rsidRPr="005D59C8">
        <w:rPr>
          <w:rFonts w:ascii="Times New Roman" w:hAnsi="Times New Roman"/>
          <w:bCs/>
          <w:sz w:val="27"/>
          <w:szCs w:val="27"/>
          <w:lang w:val="uk-UA"/>
        </w:rPr>
        <w:t xml:space="preserve"> Конкурсі та проведення кваліфікаційного оцінювання.</w:t>
      </w:r>
    </w:p>
    <w:p w14:paraId="22B65880" w14:textId="3CA1FD11"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 xml:space="preserve">Дослідивши подані </w:t>
      </w:r>
      <w:r w:rsidR="00954631" w:rsidRPr="005D59C8">
        <w:rPr>
          <w:rFonts w:ascii="Times New Roman" w:hAnsi="Times New Roman"/>
          <w:bCs/>
          <w:sz w:val="27"/>
          <w:szCs w:val="27"/>
          <w:lang w:val="uk-UA"/>
        </w:rPr>
        <w:t>Шевченком Д</w:t>
      </w:r>
      <w:r w:rsidR="006962D4" w:rsidRPr="005D59C8">
        <w:rPr>
          <w:rFonts w:ascii="Times New Roman" w:hAnsi="Times New Roman"/>
          <w:bCs/>
          <w:sz w:val="27"/>
          <w:szCs w:val="27"/>
          <w:lang w:val="uk-UA"/>
        </w:rPr>
        <w:t>.</w:t>
      </w:r>
      <w:r w:rsidR="00954631" w:rsidRPr="005D59C8">
        <w:rPr>
          <w:rFonts w:ascii="Times New Roman" w:hAnsi="Times New Roman"/>
          <w:bCs/>
          <w:sz w:val="27"/>
          <w:szCs w:val="27"/>
          <w:lang w:val="uk-UA"/>
        </w:rPr>
        <w:t>В.</w:t>
      </w:r>
      <w:r w:rsidRPr="005D59C8">
        <w:rPr>
          <w:rFonts w:ascii="Times New Roman" w:hAnsi="Times New Roman"/>
          <w:bCs/>
          <w:sz w:val="27"/>
          <w:szCs w:val="27"/>
          <w:lang w:val="uk-UA"/>
        </w:rPr>
        <w:t xml:space="preserve"> документи, заслухавши доповідача, Комісія встановила таке.</w:t>
      </w:r>
    </w:p>
    <w:p w14:paraId="486DE4C4"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14:paraId="3AEE0ADF"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1) у порядку та строки, визначені Комісією, подали всі необхідні документи;</w:t>
      </w:r>
    </w:p>
    <w:p w14:paraId="5923D46B" w14:textId="761C9A0B"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pacing w:val="4"/>
          <w:sz w:val="27"/>
          <w:szCs w:val="27"/>
          <w:lang w:val="uk-UA"/>
        </w:rPr>
        <w:lastRenderedPageBreak/>
        <w:t>2) на день подання документів відповідають вимогам, встановленим</w:t>
      </w:r>
      <w:r w:rsidR="006962D4" w:rsidRPr="005D59C8">
        <w:rPr>
          <w:rFonts w:ascii="Times New Roman" w:hAnsi="Times New Roman"/>
          <w:bCs/>
          <w:sz w:val="27"/>
          <w:szCs w:val="27"/>
          <w:lang w:val="uk-UA"/>
        </w:rPr>
        <w:t xml:space="preserve"> </w:t>
      </w:r>
      <w:r w:rsidRPr="005D59C8">
        <w:rPr>
          <w:rFonts w:ascii="Times New Roman" w:hAnsi="Times New Roman"/>
          <w:bCs/>
          <w:sz w:val="27"/>
          <w:szCs w:val="27"/>
          <w:lang w:val="uk-UA"/>
        </w:rPr>
        <w:t>статтями 69, 79-3, пунктом 85 розділу ХІІ Закону</w:t>
      </w:r>
      <w:r w:rsidR="006962D4" w:rsidRPr="005D59C8">
        <w:rPr>
          <w:rFonts w:ascii="Times New Roman" w:hAnsi="Times New Roman"/>
          <w:bCs/>
          <w:sz w:val="27"/>
          <w:szCs w:val="27"/>
          <w:lang w:val="uk-UA"/>
        </w:rPr>
        <w:t>.</w:t>
      </w:r>
    </w:p>
    <w:p w14:paraId="4E98EAAE"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B6FFEEF" w14:textId="1EDCEF28"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 xml:space="preserve">Пунктом 85 розділу ХІІ Закону визначено, що </w:t>
      </w:r>
      <w:r w:rsidR="006962D4" w:rsidRPr="005D59C8">
        <w:rPr>
          <w:rFonts w:ascii="Times New Roman" w:hAnsi="Times New Roman"/>
          <w:bCs/>
          <w:sz w:val="27"/>
          <w:szCs w:val="27"/>
          <w:lang w:val="uk-UA"/>
        </w:rPr>
        <w:t>в</w:t>
      </w:r>
      <w:r w:rsidRPr="005D59C8">
        <w:rPr>
          <w:rFonts w:ascii="Times New Roman" w:hAnsi="Times New Roman"/>
          <w:bCs/>
          <w:sz w:val="27"/>
          <w:szCs w:val="27"/>
          <w:lang w:val="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14:paraId="7293FBFA"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1) має стаж роботи на посаді судді не менше п’яти років;</w:t>
      </w:r>
    </w:p>
    <w:p w14:paraId="323687E7"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14:paraId="710879EA" w14:textId="1CCF9139"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6962D4" w:rsidRPr="005D59C8">
        <w:rPr>
          <w:rFonts w:ascii="Times New Roman" w:hAnsi="Times New Roman"/>
          <w:bCs/>
          <w:sz w:val="27"/>
          <w:szCs w:val="27"/>
          <w:lang w:val="uk-UA"/>
        </w:rPr>
        <w:t>,</w:t>
      </w:r>
      <w:r w:rsidRPr="005D59C8">
        <w:rPr>
          <w:rFonts w:ascii="Times New Roman" w:hAnsi="Times New Roman"/>
          <w:bCs/>
          <w:sz w:val="27"/>
          <w:szCs w:val="27"/>
          <w:lang w:val="uk-UA"/>
        </w:rPr>
        <w:t xml:space="preserve"> щонайменше сім років;</w:t>
      </w:r>
    </w:p>
    <w:p w14:paraId="6D39ED68"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4) має науковий ступінь у сфері права та стаж наукової роботи у сфері права щонайменше сім років;</w:t>
      </w:r>
    </w:p>
    <w:p w14:paraId="6255A218" w14:textId="545A1BAB"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5) має сукупний стаж (досвід) роботи (професійної діяльності) відповідно до вимог, визначених підпунктами 1–4 цього пункту, щонайменше сім років.</w:t>
      </w:r>
    </w:p>
    <w:p w14:paraId="405FE047" w14:textId="1FE45853" w:rsidR="00954631" w:rsidRPr="005D59C8" w:rsidRDefault="00954631" w:rsidP="0016203D">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 xml:space="preserve">Шевченко Д.В. </w:t>
      </w:r>
      <w:r w:rsidR="006576AE" w:rsidRPr="005D59C8">
        <w:rPr>
          <w:rFonts w:ascii="Times New Roman" w:hAnsi="Times New Roman"/>
          <w:bCs/>
          <w:sz w:val="27"/>
          <w:szCs w:val="27"/>
          <w:lang w:val="uk-UA"/>
        </w:rPr>
        <w:t>у заяві проси</w:t>
      </w:r>
      <w:r w:rsidRPr="005D59C8">
        <w:rPr>
          <w:rFonts w:ascii="Times New Roman" w:hAnsi="Times New Roman"/>
          <w:bCs/>
          <w:sz w:val="27"/>
          <w:szCs w:val="27"/>
          <w:lang w:val="uk-UA"/>
        </w:rPr>
        <w:t>в</w:t>
      </w:r>
      <w:r w:rsidR="006576AE" w:rsidRPr="005D59C8">
        <w:rPr>
          <w:rFonts w:ascii="Times New Roman" w:hAnsi="Times New Roman"/>
          <w:bCs/>
          <w:sz w:val="27"/>
          <w:szCs w:val="27"/>
          <w:lang w:val="uk-UA"/>
        </w:rPr>
        <w:t xml:space="preserve"> допустити </w:t>
      </w:r>
      <w:r w:rsidRPr="005D59C8">
        <w:rPr>
          <w:rFonts w:ascii="Times New Roman" w:hAnsi="Times New Roman"/>
          <w:bCs/>
          <w:sz w:val="27"/>
          <w:szCs w:val="27"/>
          <w:lang w:val="uk-UA"/>
        </w:rPr>
        <w:t>його</w:t>
      </w:r>
      <w:r w:rsidR="006576AE" w:rsidRPr="005D59C8">
        <w:rPr>
          <w:rFonts w:ascii="Times New Roman" w:hAnsi="Times New Roman"/>
          <w:bCs/>
          <w:sz w:val="27"/>
          <w:szCs w:val="27"/>
          <w:lang w:val="uk-UA"/>
        </w:rPr>
        <w:t xml:space="preserve"> до участі в Конкурсі як особу, яка відповідає вимогам підпункту </w:t>
      </w:r>
      <w:r w:rsidRPr="005D59C8">
        <w:rPr>
          <w:rFonts w:ascii="Times New Roman" w:hAnsi="Times New Roman"/>
          <w:bCs/>
          <w:sz w:val="27"/>
          <w:szCs w:val="27"/>
          <w:lang w:val="uk-UA"/>
        </w:rPr>
        <w:t>3</w:t>
      </w:r>
      <w:r w:rsidR="006576AE" w:rsidRPr="005D59C8">
        <w:rPr>
          <w:rFonts w:ascii="Times New Roman" w:hAnsi="Times New Roman"/>
          <w:bCs/>
          <w:sz w:val="27"/>
          <w:szCs w:val="27"/>
          <w:lang w:val="uk-UA"/>
        </w:rPr>
        <w:t xml:space="preserve"> пункту 85 розділу ХІІ Закону, тобто </w:t>
      </w:r>
      <w:r w:rsidRPr="005D59C8">
        <w:rPr>
          <w:rFonts w:ascii="Times New Roman" w:hAnsi="Times New Roman"/>
          <w:bCs/>
          <w:sz w:val="27"/>
          <w:szCs w:val="27"/>
          <w:lang w:val="uk-UA"/>
        </w:rPr>
        <w:t>має досвід професійної діяльності адвоката, у тому числі щодо здійснення представництва в публічно-правових спорах в адміністративних судах</w:t>
      </w:r>
      <w:r w:rsidR="00306BFF" w:rsidRPr="005D59C8">
        <w:rPr>
          <w:rFonts w:ascii="Times New Roman" w:hAnsi="Times New Roman"/>
          <w:bCs/>
          <w:sz w:val="27"/>
          <w:szCs w:val="27"/>
          <w:lang w:val="uk-UA"/>
        </w:rPr>
        <w:t>,</w:t>
      </w:r>
      <w:r w:rsidRPr="005D59C8">
        <w:rPr>
          <w:rFonts w:ascii="Times New Roman" w:hAnsi="Times New Roman"/>
          <w:bCs/>
          <w:sz w:val="27"/>
          <w:szCs w:val="27"/>
          <w:lang w:val="uk-UA"/>
        </w:rPr>
        <w:t xml:space="preserve"> щонайменше сім років</w:t>
      </w:r>
      <w:r w:rsidR="006576AE" w:rsidRPr="005D59C8">
        <w:rPr>
          <w:rFonts w:ascii="Times New Roman" w:hAnsi="Times New Roman"/>
          <w:bCs/>
          <w:sz w:val="27"/>
          <w:szCs w:val="27"/>
          <w:lang w:val="uk-UA"/>
        </w:rPr>
        <w:t>.</w:t>
      </w:r>
    </w:p>
    <w:p w14:paraId="39A9680B" w14:textId="75DC3F9B" w:rsidR="0016203D" w:rsidRPr="005D59C8" w:rsidRDefault="00A1766C" w:rsidP="0016203D">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hAnsi="Times New Roman"/>
          <w:color w:val="000000" w:themeColor="text1"/>
          <w:sz w:val="27"/>
          <w:szCs w:val="27"/>
          <w:shd w:val="clear" w:color="auto" w:fill="FFFFFF"/>
          <w:lang w:val="uk-UA"/>
        </w:rPr>
        <w:t xml:space="preserve">Відповідно до пункту </w:t>
      </w:r>
      <w:r w:rsidR="0016203D" w:rsidRPr="005D59C8">
        <w:rPr>
          <w:rFonts w:ascii="Times New Roman" w:hAnsi="Times New Roman"/>
          <w:color w:val="000000" w:themeColor="text1"/>
          <w:sz w:val="27"/>
          <w:szCs w:val="27"/>
          <w:shd w:val="clear" w:color="auto" w:fill="FFFFFF"/>
          <w:lang w:val="uk-UA"/>
        </w:rPr>
        <w:t>3</w:t>
      </w:r>
      <w:r w:rsidRPr="005D59C8">
        <w:rPr>
          <w:rFonts w:ascii="Times New Roman" w:hAnsi="Times New Roman"/>
          <w:color w:val="000000" w:themeColor="text1"/>
          <w:sz w:val="27"/>
          <w:szCs w:val="27"/>
          <w:shd w:val="clear" w:color="auto" w:fill="FFFFFF"/>
          <w:lang w:val="uk-UA"/>
        </w:rPr>
        <w:t>.</w:t>
      </w:r>
      <w:r w:rsidR="0016203D" w:rsidRPr="005D59C8">
        <w:rPr>
          <w:rFonts w:ascii="Times New Roman" w:hAnsi="Times New Roman"/>
          <w:color w:val="000000" w:themeColor="text1"/>
          <w:sz w:val="27"/>
          <w:szCs w:val="27"/>
          <w:shd w:val="clear" w:color="auto" w:fill="FFFFFF"/>
          <w:lang w:val="uk-UA"/>
        </w:rPr>
        <w:t>4</w:t>
      </w:r>
      <w:r w:rsidRPr="005D59C8">
        <w:rPr>
          <w:rFonts w:ascii="Times New Roman" w:hAnsi="Times New Roman"/>
          <w:color w:val="000000" w:themeColor="text1"/>
          <w:sz w:val="27"/>
          <w:szCs w:val="27"/>
          <w:shd w:val="clear" w:color="auto" w:fill="FFFFFF"/>
          <w:lang w:val="uk-UA"/>
        </w:rPr>
        <w:t xml:space="preserve"> розділу </w:t>
      </w:r>
      <w:r w:rsidR="0016203D" w:rsidRPr="005D59C8">
        <w:rPr>
          <w:rFonts w:ascii="Times New Roman" w:hAnsi="Times New Roman"/>
          <w:color w:val="000000" w:themeColor="text1"/>
          <w:sz w:val="27"/>
          <w:szCs w:val="27"/>
          <w:shd w:val="clear" w:color="auto" w:fill="FFFFFF"/>
          <w:lang w:val="uk-UA"/>
        </w:rPr>
        <w:t>3 Положення про 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(зі змінами)</w:t>
      </w:r>
      <w:r w:rsidR="00306BFF" w:rsidRPr="005D59C8">
        <w:rPr>
          <w:rFonts w:ascii="Times New Roman" w:hAnsi="Times New Roman"/>
          <w:color w:val="000000" w:themeColor="text1"/>
          <w:sz w:val="27"/>
          <w:szCs w:val="27"/>
          <w:shd w:val="clear" w:color="auto" w:fill="FFFFFF"/>
          <w:lang w:val="uk-UA"/>
        </w:rPr>
        <w:t>,</w:t>
      </w:r>
      <w:r w:rsidR="0016203D" w:rsidRPr="005D59C8">
        <w:rPr>
          <w:rFonts w:ascii="Times New Roman" w:hAnsi="Times New Roman"/>
          <w:color w:val="000000" w:themeColor="text1"/>
          <w:sz w:val="27"/>
          <w:szCs w:val="27"/>
          <w:shd w:val="clear" w:color="auto" w:fill="FFFFFF"/>
          <w:lang w:val="uk-UA"/>
        </w:rPr>
        <w:t xml:space="preserve"> </w:t>
      </w:r>
      <w:r w:rsidR="0016203D" w:rsidRPr="005D59C8">
        <w:rPr>
          <w:rFonts w:ascii="Times New Roman" w:eastAsia="Times New Roman" w:hAnsi="Times New Roman"/>
          <w:color w:val="000000" w:themeColor="text1"/>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306BFF" w:rsidRPr="005D59C8">
        <w:rPr>
          <w:rFonts w:ascii="Times New Roman" w:eastAsia="Times New Roman" w:hAnsi="Times New Roman"/>
          <w:color w:val="000000" w:themeColor="text1"/>
          <w:sz w:val="27"/>
          <w:szCs w:val="27"/>
          <w:lang w:val="uk-UA"/>
        </w:rPr>
        <w:t>,</w:t>
      </w:r>
      <w:r w:rsidR="0016203D" w:rsidRPr="005D59C8">
        <w:rPr>
          <w:rFonts w:ascii="Times New Roman" w:eastAsia="Times New Roman" w:hAnsi="Times New Roman"/>
          <w:color w:val="000000" w:themeColor="text1"/>
          <w:sz w:val="27"/>
          <w:szCs w:val="27"/>
          <w:lang w:val="uk-UA"/>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14:paraId="650B7295" w14:textId="0337A1DD" w:rsidR="003437E2" w:rsidRPr="005D59C8" w:rsidRDefault="003437E2" w:rsidP="003437E2">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t xml:space="preserve">- </w:t>
      </w:r>
      <w:r w:rsidR="0016203D" w:rsidRPr="005D59C8">
        <w:rPr>
          <w:rFonts w:ascii="Times New Roman" w:eastAsia="Times New Roman" w:hAnsi="Times New Roman"/>
          <w:color w:val="000000" w:themeColor="text1"/>
          <w:sz w:val="27"/>
          <w:szCs w:val="27"/>
          <w:lang w:val="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05ED703A" w14:textId="12BEF02A" w:rsidR="0016203D" w:rsidRPr="005D59C8"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t xml:space="preserve">- </w:t>
      </w:r>
      <w:r w:rsidR="003437E2" w:rsidRPr="005D59C8">
        <w:rPr>
          <w:rFonts w:ascii="Times New Roman" w:eastAsia="Times New Roman" w:hAnsi="Times New Roman"/>
          <w:color w:val="000000" w:themeColor="text1"/>
          <w:sz w:val="27"/>
          <w:szCs w:val="27"/>
          <w:lang w:val="uk-UA"/>
        </w:rPr>
        <w:t xml:space="preserve"> </w:t>
      </w:r>
      <w:r w:rsidRPr="005D59C8">
        <w:rPr>
          <w:rFonts w:ascii="Times New Roman" w:eastAsia="Times New Roman" w:hAnsi="Times New Roman"/>
          <w:color w:val="000000" w:themeColor="text1"/>
          <w:sz w:val="27"/>
          <w:szCs w:val="27"/>
          <w:lang w:val="uk-UA"/>
        </w:rPr>
        <w:t xml:space="preserve">деклараціями про доходи від професійної діяльності для </w:t>
      </w:r>
      <w:proofErr w:type="spellStart"/>
      <w:r w:rsidRPr="005D59C8">
        <w:rPr>
          <w:rFonts w:ascii="Times New Roman" w:eastAsia="Times New Roman" w:hAnsi="Times New Roman"/>
          <w:color w:val="000000" w:themeColor="text1"/>
          <w:sz w:val="27"/>
          <w:szCs w:val="27"/>
          <w:lang w:val="uk-UA"/>
        </w:rPr>
        <w:t>самозайнятої</w:t>
      </w:r>
      <w:proofErr w:type="spellEnd"/>
      <w:r w:rsidRPr="005D59C8">
        <w:rPr>
          <w:rFonts w:ascii="Times New Roman" w:eastAsia="Times New Roman" w:hAnsi="Times New Roman"/>
          <w:color w:val="000000" w:themeColor="text1"/>
          <w:sz w:val="27"/>
          <w:szCs w:val="27"/>
          <w:lang w:val="uk-UA"/>
        </w:rPr>
        <w:t xml:space="preserve"> особи або фізичної особи – підприємця;</w:t>
      </w:r>
    </w:p>
    <w:p w14:paraId="00F7276F" w14:textId="77777777" w:rsidR="0016203D" w:rsidRPr="005D59C8"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24B06FF1" w14:textId="77777777" w:rsidR="0016203D" w:rsidRPr="005D59C8"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t>- документами про доходи за період здійснення професійної діяльності адвоката;</w:t>
      </w:r>
    </w:p>
    <w:p w14:paraId="1FC3473F" w14:textId="586175B0" w:rsidR="0016203D" w:rsidRPr="005D59C8"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lastRenderedPageBreak/>
        <w:t xml:space="preserve">- копіями судових рішень та інших процесуальних документів, які </w:t>
      </w:r>
      <w:r w:rsidR="006962D4" w:rsidRPr="005D59C8">
        <w:rPr>
          <w:rFonts w:ascii="Times New Roman" w:eastAsia="Times New Roman" w:hAnsi="Times New Roman"/>
          <w:color w:val="000000" w:themeColor="text1"/>
          <w:sz w:val="27"/>
          <w:szCs w:val="27"/>
          <w:lang w:val="uk-UA"/>
        </w:rPr>
        <w:t>в</w:t>
      </w:r>
      <w:r w:rsidRPr="005D59C8">
        <w:rPr>
          <w:rFonts w:ascii="Times New Roman" w:eastAsia="Times New Roman" w:hAnsi="Times New Roman"/>
          <w:color w:val="000000" w:themeColor="text1"/>
          <w:sz w:val="27"/>
          <w:szCs w:val="27"/>
          <w:lang w:val="uk-UA"/>
        </w:rPr>
        <w:t xml:space="preserve"> сукупності дозволяють встановити участь адвоката у справі (провадженні);</w:t>
      </w:r>
    </w:p>
    <w:p w14:paraId="0CE62594" w14:textId="4CC6B21B" w:rsidR="0016203D" w:rsidRPr="005D59C8" w:rsidRDefault="0016203D" w:rsidP="00D53320">
      <w:pPr>
        <w:spacing w:after="0" w:line="240" w:lineRule="auto"/>
        <w:ind w:firstLine="567"/>
        <w:jc w:val="both"/>
        <w:rPr>
          <w:rFonts w:ascii="Times New Roman" w:eastAsia="Times New Roman" w:hAnsi="Times New Roman"/>
          <w:color w:val="000000" w:themeColor="text1"/>
          <w:sz w:val="27"/>
          <w:szCs w:val="27"/>
          <w:lang w:val="uk-UA"/>
        </w:rPr>
      </w:pPr>
      <w:r w:rsidRPr="005D59C8">
        <w:rPr>
          <w:rFonts w:ascii="Times New Roman" w:eastAsia="Times New Roman" w:hAnsi="Times New Roman"/>
          <w:color w:val="000000" w:themeColor="text1"/>
          <w:sz w:val="27"/>
          <w:szCs w:val="27"/>
          <w:lang w:val="uk-UA"/>
        </w:rPr>
        <w:t>- іншими документами, поданими відповідно до умов проведення конкурсу.</w:t>
      </w:r>
    </w:p>
    <w:p w14:paraId="177CB50E" w14:textId="35F4A825" w:rsidR="00860C94" w:rsidRPr="005D59C8" w:rsidRDefault="00640377" w:rsidP="00D53320">
      <w:pPr>
        <w:pStyle w:val="rtejustify"/>
        <w:shd w:val="clear" w:color="auto" w:fill="FFFFFF"/>
        <w:spacing w:before="0" w:beforeAutospacing="0" w:after="0" w:afterAutospacing="0"/>
        <w:ind w:firstLine="567"/>
        <w:jc w:val="both"/>
        <w:rPr>
          <w:color w:val="1D1D1B"/>
          <w:sz w:val="27"/>
          <w:szCs w:val="27"/>
        </w:rPr>
      </w:pPr>
      <w:r w:rsidRPr="005D59C8">
        <w:rPr>
          <w:color w:val="000000"/>
          <w:sz w:val="27"/>
          <w:szCs w:val="27"/>
        </w:rPr>
        <w:t>Отже</w:t>
      </w:r>
      <w:r w:rsidR="00860C94" w:rsidRPr="005D59C8">
        <w:rPr>
          <w:color w:val="000000"/>
          <w:sz w:val="27"/>
          <w:szCs w:val="27"/>
        </w:rPr>
        <w:t xml:space="preserve">, </w:t>
      </w:r>
      <w:r w:rsidR="006962D4" w:rsidRPr="005D59C8">
        <w:rPr>
          <w:color w:val="000000"/>
          <w:sz w:val="27"/>
          <w:szCs w:val="27"/>
        </w:rPr>
        <w:t>зі</w:t>
      </w:r>
      <w:r w:rsidR="00860C94" w:rsidRPr="005D59C8">
        <w:rPr>
          <w:color w:val="000000"/>
          <w:sz w:val="27"/>
          <w:szCs w:val="27"/>
        </w:rPr>
        <w:t xml:space="preserve"> змісту наведених нормативних положень убачається, що кандидат на посаду судді, який виявив намір взяти участь у </w:t>
      </w:r>
      <w:r w:rsidR="006962D4" w:rsidRPr="005D59C8">
        <w:rPr>
          <w:color w:val="000000"/>
          <w:sz w:val="27"/>
          <w:szCs w:val="27"/>
        </w:rPr>
        <w:t>К</w:t>
      </w:r>
      <w:r w:rsidR="00860C94" w:rsidRPr="005D59C8">
        <w:rPr>
          <w:color w:val="000000"/>
          <w:sz w:val="27"/>
          <w:szCs w:val="27"/>
        </w:rPr>
        <w:t xml:space="preserve">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w:t>
      </w:r>
      <w:r w:rsidR="007E0AB0" w:rsidRPr="005D59C8">
        <w:rPr>
          <w:color w:val="000000"/>
          <w:sz w:val="27"/>
          <w:szCs w:val="27"/>
        </w:rPr>
        <w:t xml:space="preserve">підпунктом 3 </w:t>
      </w:r>
      <w:r w:rsidR="00860C94" w:rsidRPr="005D59C8">
        <w:rPr>
          <w:color w:val="000000"/>
          <w:sz w:val="27"/>
          <w:szCs w:val="27"/>
        </w:rPr>
        <w:t xml:space="preserve">пункту </w:t>
      </w:r>
      <w:r w:rsidR="00860C94" w:rsidRPr="005D59C8">
        <w:rPr>
          <w:bCs/>
          <w:sz w:val="27"/>
          <w:szCs w:val="27"/>
        </w:rPr>
        <w:t>85 розділу ХІІ Закону</w:t>
      </w:r>
      <w:r w:rsidR="00860C94" w:rsidRPr="005D59C8">
        <w:rPr>
          <w:color w:val="000000"/>
          <w:sz w:val="27"/>
          <w:szCs w:val="27"/>
        </w:rPr>
        <w:t xml:space="preserve">, без необхідності додаткового з’ясування (підтвердження, співставлення) наданої інформації чи пошуку нової. </w:t>
      </w:r>
    </w:p>
    <w:p w14:paraId="1CBD1F48" w14:textId="5CEC85CB" w:rsidR="004F3E24" w:rsidRPr="005D59C8" w:rsidRDefault="00860C94" w:rsidP="00D75B29">
      <w:pPr>
        <w:pStyle w:val="rtejustify"/>
        <w:shd w:val="clear" w:color="auto" w:fill="FFFFFF"/>
        <w:spacing w:before="0" w:beforeAutospacing="0" w:after="0" w:afterAutospacing="0"/>
        <w:ind w:firstLine="567"/>
        <w:jc w:val="both"/>
        <w:rPr>
          <w:color w:val="000000"/>
          <w:sz w:val="27"/>
          <w:szCs w:val="27"/>
        </w:rPr>
      </w:pPr>
      <w:r w:rsidRPr="005D59C8">
        <w:rPr>
          <w:color w:val="000000"/>
          <w:sz w:val="27"/>
          <w:szCs w:val="27"/>
        </w:rPr>
        <w:t>Водночас підтвердженню підлягає саме практичний семирічний досвід представництва в суді,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w:t>
      </w:r>
      <w:r w:rsidR="005D59C8">
        <w:rPr>
          <w:color w:val="1D1D1B"/>
          <w:sz w:val="27"/>
          <w:szCs w:val="27"/>
        </w:rPr>
        <w:t xml:space="preserve"> </w:t>
      </w:r>
      <w:r w:rsidRPr="005D59C8">
        <w:rPr>
          <w:color w:val="000000"/>
          <w:sz w:val="27"/>
          <w:szCs w:val="27"/>
        </w:rPr>
        <w:t>інтересів у суді для підтвердження такого досвіду мають бути підкріплені документами щодо фактичної реалізації таких повноважень</w:t>
      </w:r>
      <w:r w:rsidR="006E2D3E" w:rsidRPr="005D59C8">
        <w:rPr>
          <w:color w:val="000000"/>
          <w:sz w:val="27"/>
          <w:szCs w:val="27"/>
        </w:rPr>
        <w:t xml:space="preserve"> саме </w:t>
      </w:r>
      <w:r w:rsidR="006962D4" w:rsidRPr="005D59C8">
        <w:rPr>
          <w:color w:val="000000"/>
          <w:sz w:val="27"/>
          <w:szCs w:val="27"/>
        </w:rPr>
        <w:t>в</w:t>
      </w:r>
      <w:r w:rsidR="006E2D3E" w:rsidRPr="005D59C8">
        <w:rPr>
          <w:color w:val="000000"/>
          <w:sz w:val="27"/>
          <w:szCs w:val="27"/>
        </w:rPr>
        <w:t xml:space="preserve"> суді</w:t>
      </w:r>
      <w:r w:rsidRPr="005D59C8">
        <w:rPr>
          <w:color w:val="000000"/>
          <w:sz w:val="27"/>
          <w:szCs w:val="27"/>
        </w:rPr>
        <w:t>.</w:t>
      </w:r>
    </w:p>
    <w:p w14:paraId="0C4C7329" w14:textId="443A1B4B" w:rsidR="00A34679" w:rsidRPr="005D59C8" w:rsidRDefault="00A34679" w:rsidP="00A34679">
      <w:pPr>
        <w:tabs>
          <w:tab w:val="left" w:pos="7740"/>
        </w:tabs>
        <w:spacing w:after="0" w:line="240" w:lineRule="auto"/>
        <w:ind w:firstLine="567"/>
        <w:jc w:val="both"/>
        <w:rPr>
          <w:rFonts w:ascii="Times New Roman" w:hAnsi="Times New Roman"/>
          <w:bCs/>
          <w:sz w:val="27"/>
          <w:szCs w:val="27"/>
          <w:lang w:val="uk-UA"/>
        </w:rPr>
      </w:pPr>
      <w:bookmarkStart w:id="0" w:name="_Hlk221873488"/>
      <w:r w:rsidRPr="005D59C8">
        <w:rPr>
          <w:rFonts w:ascii="Times New Roman" w:hAnsi="Times New Roman"/>
          <w:bCs/>
          <w:sz w:val="27"/>
          <w:szCs w:val="27"/>
          <w:lang w:val="uk-UA"/>
        </w:rPr>
        <w:t>У</w:t>
      </w:r>
      <w:r w:rsidR="007A1FE1" w:rsidRPr="005D59C8">
        <w:rPr>
          <w:rFonts w:ascii="Times New Roman" w:hAnsi="Times New Roman"/>
          <w:bCs/>
          <w:sz w:val="27"/>
          <w:szCs w:val="27"/>
          <w:lang w:val="uk-UA"/>
        </w:rPr>
        <w:t xml:space="preserve"> розділі 6 Анкети кандидат Шевченко Д.В. зазначив про наявність у нього досвіду адвокатської діяльності.</w:t>
      </w:r>
      <w:r w:rsidRPr="005D59C8">
        <w:rPr>
          <w:rFonts w:ascii="Times New Roman" w:hAnsi="Times New Roman"/>
          <w:bCs/>
          <w:sz w:val="27"/>
          <w:szCs w:val="27"/>
          <w:lang w:val="uk-UA"/>
        </w:rPr>
        <w:t xml:space="preserve"> </w:t>
      </w:r>
    </w:p>
    <w:p w14:paraId="482D7098" w14:textId="396739E9" w:rsidR="00A34679" w:rsidRPr="005D59C8" w:rsidRDefault="006962D4" w:rsidP="00A34679">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Крім того,</w:t>
      </w:r>
      <w:r w:rsidR="00A34679" w:rsidRPr="005D59C8">
        <w:rPr>
          <w:rFonts w:ascii="Times New Roman" w:hAnsi="Times New Roman"/>
          <w:bCs/>
          <w:sz w:val="27"/>
          <w:szCs w:val="27"/>
          <w:lang w:val="uk-UA"/>
        </w:rPr>
        <w:t xml:space="preserve"> у пункті 6.7 розділу 6 Анкети </w:t>
      </w:r>
      <w:r w:rsidRPr="005D59C8">
        <w:rPr>
          <w:rFonts w:ascii="Times New Roman" w:hAnsi="Times New Roman"/>
          <w:bCs/>
          <w:sz w:val="27"/>
          <w:szCs w:val="27"/>
          <w:lang w:val="uk-UA"/>
        </w:rPr>
        <w:t>стосовно</w:t>
      </w:r>
      <w:r w:rsidR="00A34679" w:rsidRPr="005D59C8">
        <w:rPr>
          <w:rFonts w:ascii="Times New Roman" w:hAnsi="Times New Roman"/>
          <w:bCs/>
          <w:sz w:val="27"/>
          <w:szCs w:val="27"/>
          <w:lang w:val="uk-UA"/>
        </w:rPr>
        <w:t xml:space="preserve"> досвіду професійної діяльності щодо здійснення представництва у національних судах та/або захисту від кримінального обвинувачення кандидат Шевченко Д.В. лише </w:t>
      </w:r>
      <w:r w:rsidRPr="005D59C8">
        <w:rPr>
          <w:rFonts w:ascii="Times New Roman" w:hAnsi="Times New Roman"/>
          <w:bCs/>
          <w:sz w:val="27"/>
          <w:szCs w:val="27"/>
          <w:lang w:val="uk-UA"/>
        </w:rPr>
        <w:t>вказав</w:t>
      </w:r>
      <w:r w:rsidR="00A34679" w:rsidRPr="005D59C8">
        <w:rPr>
          <w:rFonts w:ascii="Times New Roman" w:hAnsi="Times New Roman"/>
          <w:bCs/>
          <w:sz w:val="27"/>
          <w:szCs w:val="27"/>
          <w:lang w:val="uk-UA"/>
        </w:rPr>
        <w:t>, що не має можливості надати підтвердження досвід</w:t>
      </w:r>
      <w:r w:rsidR="004D7F10" w:rsidRPr="005D59C8">
        <w:rPr>
          <w:rFonts w:ascii="Times New Roman" w:hAnsi="Times New Roman"/>
          <w:bCs/>
          <w:sz w:val="27"/>
          <w:szCs w:val="27"/>
          <w:lang w:val="uk-UA"/>
        </w:rPr>
        <w:t>у</w:t>
      </w:r>
      <w:r w:rsidR="00A34679" w:rsidRPr="005D59C8">
        <w:rPr>
          <w:rFonts w:ascii="Times New Roman" w:hAnsi="Times New Roman"/>
          <w:bCs/>
          <w:sz w:val="27"/>
          <w:szCs w:val="27"/>
          <w:lang w:val="uk-UA"/>
        </w:rPr>
        <w:t xml:space="preserve"> професійної діяльності щодо здійснення представництва </w:t>
      </w:r>
      <w:r w:rsidRPr="005D59C8">
        <w:rPr>
          <w:rFonts w:ascii="Times New Roman" w:hAnsi="Times New Roman"/>
          <w:bCs/>
          <w:sz w:val="27"/>
          <w:szCs w:val="27"/>
          <w:lang w:val="uk-UA"/>
        </w:rPr>
        <w:t>в</w:t>
      </w:r>
      <w:r w:rsidR="00A34679" w:rsidRPr="005D59C8">
        <w:rPr>
          <w:rFonts w:ascii="Times New Roman" w:hAnsi="Times New Roman"/>
          <w:bCs/>
          <w:sz w:val="27"/>
          <w:szCs w:val="27"/>
          <w:lang w:val="uk-UA"/>
        </w:rPr>
        <w:t xml:space="preserve"> Сєвєродонецькому міському суді Луганської області.</w:t>
      </w:r>
    </w:p>
    <w:p w14:paraId="1B766795" w14:textId="23910A96" w:rsidR="007A1FE1" w:rsidRPr="005D59C8" w:rsidRDefault="00F01C8D" w:rsidP="00705DF3">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Такі</w:t>
      </w:r>
      <w:r w:rsidR="00A34679" w:rsidRPr="005D59C8">
        <w:rPr>
          <w:rFonts w:ascii="Times New Roman" w:hAnsi="Times New Roman"/>
          <w:bCs/>
          <w:sz w:val="27"/>
          <w:szCs w:val="27"/>
          <w:lang w:val="uk-UA"/>
        </w:rPr>
        <w:t xml:space="preserve"> доводи не приймають</w:t>
      </w:r>
      <w:r w:rsidR="007D324F" w:rsidRPr="005D59C8">
        <w:rPr>
          <w:rFonts w:ascii="Times New Roman" w:hAnsi="Times New Roman"/>
          <w:bCs/>
          <w:sz w:val="27"/>
          <w:szCs w:val="27"/>
          <w:lang w:val="uk-UA"/>
        </w:rPr>
        <w:t>ся</w:t>
      </w:r>
      <w:r w:rsidR="00A34679" w:rsidRPr="005D59C8">
        <w:rPr>
          <w:rFonts w:ascii="Times New Roman" w:hAnsi="Times New Roman"/>
          <w:bCs/>
          <w:sz w:val="27"/>
          <w:szCs w:val="27"/>
          <w:lang w:val="uk-UA"/>
        </w:rPr>
        <w:t xml:space="preserve"> Комісією, оскільки кандидатом не надано жодних обґрунтувань </w:t>
      </w:r>
      <w:r w:rsidRPr="005D59C8">
        <w:rPr>
          <w:rFonts w:ascii="Times New Roman" w:hAnsi="Times New Roman"/>
          <w:bCs/>
          <w:sz w:val="27"/>
          <w:szCs w:val="27"/>
          <w:lang w:val="uk-UA"/>
        </w:rPr>
        <w:t>і</w:t>
      </w:r>
      <w:r w:rsidR="00A34679" w:rsidRPr="005D59C8">
        <w:rPr>
          <w:rFonts w:ascii="Times New Roman" w:hAnsi="Times New Roman"/>
          <w:bCs/>
          <w:sz w:val="27"/>
          <w:szCs w:val="27"/>
          <w:lang w:val="uk-UA"/>
        </w:rPr>
        <w:t>з підтверджу</w:t>
      </w:r>
      <w:r w:rsidRPr="005D59C8">
        <w:rPr>
          <w:rFonts w:ascii="Times New Roman" w:hAnsi="Times New Roman"/>
          <w:bCs/>
          <w:sz w:val="27"/>
          <w:szCs w:val="27"/>
          <w:lang w:val="uk-UA"/>
        </w:rPr>
        <w:t>вальними</w:t>
      </w:r>
      <w:r w:rsidR="00A34679" w:rsidRPr="005D59C8">
        <w:rPr>
          <w:rFonts w:ascii="Times New Roman" w:hAnsi="Times New Roman"/>
          <w:bCs/>
          <w:sz w:val="27"/>
          <w:szCs w:val="27"/>
          <w:lang w:val="uk-UA"/>
        </w:rPr>
        <w:t xml:space="preserve"> доказами ані</w:t>
      </w:r>
      <w:r w:rsidRPr="005D59C8">
        <w:rPr>
          <w:rFonts w:ascii="Times New Roman" w:hAnsi="Times New Roman"/>
          <w:bCs/>
          <w:sz w:val="27"/>
          <w:szCs w:val="27"/>
          <w:lang w:val="uk-UA"/>
        </w:rPr>
        <w:t xml:space="preserve"> щодо</w:t>
      </w:r>
      <w:r w:rsidR="00A34679" w:rsidRPr="005D59C8">
        <w:rPr>
          <w:rFonts w:ascii="Times New Roman" w:hAnsi="Times New Roman"/>
          <w:bCs/>
          <w:sz w:val="27"/>
          <w:szCs w:val="27"/>
          <w:lang w:val="uk-UA"/>
        </w:rPr>
        <w:t xml:space="preserve"> неможливості надати </w:t>
      </w:r>
      <w:r w:rsidR="004D7F10" w:rsidRPr="005D59C8">
        <w:rPr>
          <w:rFonts w:ascii="Times New Roman" w:hAnsi="Times New Roman"/>
          <w:bCs/>
          <w:sz w:val="27"/>
          <w:szCs w:val="27"/>
          <w:lang w:val="uk-UA"/>
        </w:rPr>
        <w:t xml:space="preserve">номери цих судових справ та </w:t>
      </w:r>
      <w:r w:rsidR="00D7228C" w:rsidRPr="005D59C8">
        <w:rPr>
          <w:rFonts w:ascii="Times New Roman" w:hAnsi="Times New Roman"/>
          <w:bCs/>
          <w:sz w:val="27"/>
          <w:szCs w:val="27"/>
          <w:lang w:val="uk-UA"/>
        </w:rPr>
        <w:t>посилання на відповідні судові рішення в Єдиному державному реєстрі судових рішень, ані</w:t>
      </w:r>
      <w:r w:rsidRPr="005D59C8">
        <w:rPr>
          <w:rFonts w:ascii="Times New Roman" w:hAnsi="Times New Roman"/>
          <w:bCs/>
          <w:sz w:val="27"/>
          <w:szCs w:val="27"/>
          <w:lang w:val="uk-UA"/>
        </w:rPr>
        <w:t xml:space="preserve"> щодо</w:t>
      </w:r>
      <w:r w:rsidR="00D7228C" w:rsidRPr="005D59C8">
        <w:rPr>
          <w:rFonts w:ascii="Times New Roman" w:hAnsi="Times New Roman"/>
          <w:bCs/>
          <w:sz w:val="27"/>
          <w:szCs w:val="27"/>
          <w:lang w:val="uk-UA"/>
        </w:rPr>
        <w:t xml:space="preserve"> неможливості надати самі судові рішення, які мали бути отримані кандидатом ще безпосередньо під час здійснення відповідного представництва.   </w:t>
      </w:r>
    </w:p>
    <w:p w14:paraId="48174204" w14:textId="5A3B6531" w:rsidR="002F2C9C" w:rsidRPr="005D59C8" w:rsidRDefault="00D7228C" w:rsidP="00705DF3">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Водночас</w:t>
      </w:r>
      <w:r w:rsidR="007A1FE1" w:rsidRPr="005D59C8">
        <w:rPr>
          <w:rFonts w:ascii="Times New Roman" w:hAnsi="Times New Roman"/>
          <w:bCs/>
          <w:sz w:val="27"/>
          <w:szCs w:val="27"/>
          <w:lang w:val="uk-UA"/>
        </w:rPr>
        <w:t xml:space="preserve"> </w:t>
      </w:r>
      <w:r w:rsidR="008F0EB1" w:rsidRPr="005D59C8">
        <w:rPr>
          <w:rFonts w:ascii="Times New Roman" w:hAnsi="Times New Roman"/>
          <w:bCs/>
          <w:sz w:val="27"/>
          <w:szCs w:val="27"/>
          <w:lang w:val="uk-UA"/>
        </w:rPr>
        <w:t xml:space="preserve">кандидатом до </w:t>
      </w:r>
      <w:r w:rsidR="008178AF" w:rsidRPr="005D59C8">
        <w:rPr>
          <w:rFonts w:ascii="Times New Roman" w:hAnsi="Times New Roman"/>
          <w:bCs/>
          <w:sz w:val="27"/>
          <w:szCs w:val="27"/>
          <w:lang w:val="uk-UA"/>
        </w:rPr>
        <w:t>заяви</w:t>
      </w:r>
      <w:r w:rsidR="008F0EB1" w:rsidRPr="005D59C8">
        <w:rPr>
          <w:rFonts w:ascii="Times New Roman" w:hAnsi="Times New Roman"/>
          <w:bCs/>
          <w:sz w:val="27"/>
          <w:szCs w:val="27"/>
          <w:lang w:val="uk-UA"/>
        </w:rPr>
        <w:t xml:space="preserve"> було долучено документи щодо трудової діяльності, з яких встановлено</w:t>
      </w:r>
      <w:r w:rsidR="007A1FE1" w:rsidRPr="005D59C8">
        <w:rPr>
          <w:rFonts w:ascii="Times New Roman" w:hAnsi="Times New Roman"/>
          <w:bCs/>
          <w:sz w:val="27"/>
          <w:szCs w:val="27"/>
          <w:lang w:val="uk-UA"/>
        </w:rPr>
        <w:t xml:space="preserve">, що досвід професійної діяльності адвоката </w:t>
      </w:r>
      <w:r w:rsidR="00171F3F" w:rsidRPr="005D59C8">
        <w:rPr>
          <w:rFonts w:ascii="Times New Roman" w:hAnsi="Times New Roman"/>
          <w:bCs/>
          <w:sz w:val="27"/>
          <w:szCs w:val="27"/>
          <w:lang w:val="uk-UA"/>
        </w:rPr>
        <w:t xml:space="preserve">саме </w:t>
      </w:r>
      <w:r w:rsidR="007A1FE1" w:rsidRPr="005D59C8">
        <w:rPr>
          <w:rFonts w:ascii="Times New Roman" w:hAnsi="Times New Roman"/>
          <w:bCs/>
          <w:sz w:val="27"/>
          <w:szCs w:val="27"/>
          <w:lang w:val="uk-UA"/>
        </w:rPr>
        <w:t xml:space="preserve">щодо здійснення представництва в суді підтверджено судовими рішеннями лише за </w:t>
      </w:r>
      <w:r w:rsidR="00D75B29" w:rsidRPr="005D59C8">
        <w:rPr>
          <w:rFonts w:ascii="Times New Roman" w:hAnsi="Times New Roman"/>
          <w:bCs/>
          <w:sz w:val="27"/>
          <w:szCs w:val="27"/>
          <w:lang w:val="uk-UA"/>
        </w:rPr>
        <w:t>чотири</w:t>
      </w:r>
      <w:r w:rsidR="007A1FE1" w:rsidRPr="005D59C8">
        <w:rPr>
          <w:rFonts w:ascii="Times New Roman" w:hAnsi="Times New Roman"/>
          <w:bCs/>
          <w:sz w:val="27"/>
          <w:szCs w:val="27"/>
          <w:lang w:val="uk-UA"/>
        </w:rPr>
        <w:t xml:space="preserve"> роки, а саме: за 20</w:t>
      </w:r>
      <w:r w:rsidR="008F0EB1" w:rsidRPr="005D59C8">
        <w:rPr>
          <w:rFonts w:ascii="Times New Roman" w:hAnsi="Times New Roman"/>
          <w:bCs/>
          <w:sz w:val="27"/>
          <w:szCs w:val="27"/>
          <w:lang w:val="uk-UA"/>
        </w:rPr>
        <w:t>13</w:t>
      </w:r>
      <w:r w:rsidR="007A1FE1" w:rsidRPr="005D59C8">
        <w:rPr>
          <w:rFonts w:ascii="Times New Roman" w:hAnsi="Times New Roman"/>
          <w:bCs/>
          <w:sz w:val="27"/>
          <w:szCs w:val="27"/>
          <w:lang w:val="uk-UA"/>
        </w:rPr>
        <w:t xml:space="preserve"> рік (</w:t>
      </w:r>
      <w:r w:rsidR="008F0EB1" w:rsidRPr="005D59C8">
        <w:rPr>
          <w:rFonts w:ascii="Times New Roman" w:hAnsi="Times New Roman"/>
          <w:bCs/>
          <w:sz w:val="27"/>
          <w:szCs w:val="27"/>
          <w:lang w:val="uk-UA"/>
        </w:rPr>
        <w:t>рішенням</w:t>
      </w:r>
      <w:r w:rsidR="007A1FE1" w:rsidRPr="005D59C8">
        <w:rPr>
          <w:rFonts w:ascii="Times New Roman" w:hAnsi="Times New Roman"/>
          <w:bCs/>
          <w:sz w:val="27"/>
          <w:szCs w:val="27"/>
          <w:lang w:val="uk-UA"/>
        </w:rPr>
        <w:t xml:space="preserve"> від </w:t>
      </w:r>
      <w:r w:rsidR="008F0EB1" w:rsidRPr="005D59C8">
        <w:rPr>
          <w:rFonts w:ascii="Times New Roman" w:hAnsi="Times New Roman"/>
          <w:bCs/>
          <w:sz w:val="27"/>
          <w:szCs w:val="27"/>
          <w:lang w:val="uk-UA"/>
        </w:rPr>
        <w:t>11</w:t>
      </w:r>
      <w:r w:rsidR="007A1FE1" w:rsidRPr="005D59C8">
        <w:rPr>
          <w:rFonts w:ascii="Times New Roman" w:hAnsi="Times New Roman"/>
          <w:bCs/>
          <w:sz w:val="27"/>
          <w:szCs w:val="27"/>
          <w:lang w:val="uk-UA"/>
        </w:rPr>
        <w:t xml:space="preserve"> </w:t>
      </w:r>
      <w:r w:rsidR="008F0EB1" w:rsidRPr="005D59C8">
        <w:rPr>
          <w:rFonts w:ascii="Times New Roman" w:hAnsi="Times New Roman"/>
          <w:bCs/>
          <w:sz w:val="27"/>
          <w:szCs w:val="27"/>
          <w:lang w:val="uk-UA"/>
        </w:rPr>
        <w:t xml:space="preserve">лютого </w:t>
      </w:r>
      <w:r w:rsidR="007A1FE1" w:rsidRPr="005D59C8">
        <w:rPr>
          <w:rFonts w:ascii="Times New Roman" w:hAnsi="Times New Roman"/>
          <w:bCs/>
          <w:sz w:val="27"/>
          <w:szCs w:val="27"/>
          <w:lang w:val="uk-UA"/>
        </w:rPr>
        <w:t>201</w:t>
      </w:r>
      <w:r w:rsidR="008F0EB1" w:rsidRPr="005D59C8">
        <w:rPr>
          <w:rFonts w:ascii="Times New Roman" w:hAnsi="Times New Roman"/>
          <w:bCs/>
          <w:sz w:val="27"/>
          <w:szCs w:val="27"/>
          <w:lang w:val="uk-UA"/>
        </w:rPr>
        <w:t>3</w:t>
      </w:r>
      <w:r w:rsidR="007A1FE1" w:rsidRPr="005D59C8">
        <w:rPr>
          <w:rFonts w:ascii="Times New Roman" w:hAnsi="Times New Roman"/>
          <w:bCs/>
          <w:sz w:val="27"/>
          <w:szCs w:val="27"/>
          <w:lang w:val="uk-UA"/>
        </w:rPr>
        <w:t xml:space="preserve"> року у справі </w:t>
      </w:r>
      <w:r w:rsidR="00480081" w:rsidRPr="005D59C8">
        <w:rPr>
          <w:rFonts w:ascii="Times New Roman" w:hAnsi="Times New Roman"/>
          <w:bCs/>
          <w:sz w:val="27"/>
          <w:szCs w:val="27"/>
          <w:lang w:val="uk-UA"/>
        </w:rPr>
        <w:t>№</w:t>
      </w:r>
      <w:r w:rsidR="005D59C8">
        <w:rPr>
          <w:rFonts w:ascii="Times New Roman" w:hAnsi="Times New Roman"/>
          <w:bCs/>
          <w:sz w:val="27"/>
          <w:szCs w:val="27"/>
          <w:lang w:val="uk-UA"/>
        </w:rPr>
        <w:t> </w:t>
      </w:r>
      <w:r w:rsidR="008F0EB1" w:rsidRPr="005D59C8">
        <w:rPr>
          <w:rFonts w:ascii="Times New Roman" w:hAnsi="Times New Roman"/>
          <w:sz w:val="27"/>
          <w:szCs w:val="27"/>
          <w:lang w:val="uk-UA"/>
        </w:rPr>
        <w:t>10/5014/3053/2012</w:t>
      </w:r>
      <w:r w:rsidR="007A1FE1" w:rsidRPr="005D59C8">
        <w:rPr>
          <w:rFonts w:ascii="Times New Roman" w:hAnsi="Times New Roman"/>
          <w:bCs/>
          <w:sz w:val="27"/>
          <w:szCs w:val="27"/>
          <w:lang w:val="uk-UA"/>
        </w:rPr>
        <w:t>), за 20</w:t>
      </w:r>
      <w:r w:rsidR="008F0EB1" w:rsidRPr="005D59C8">
        <w:rPr>
          <w:rFonts w:ascii="Times New Roman" w:hAnsi="Times New Roman"/>
          <w:bCs/>
          <w:sz w:val="27"/>
          <w:szCs w:val="27"/>
          <w:lang w:val="uk-UA"/>
        </w:rPr>
        <w:t>18</w:t>
      </w:r>
      <w:r w:rsidR="007A1FE1" w:rsidRPr="005D59C8">
        <w:rPr>
          <w:rFonts w:ascii="Times New Roman" w:hAnsi="Times New Roman"/>
          <w:bCs/>
          <w:sz w:val="27"/>
          <w:szCs w:val="27"/>
          <w:lang w:val="uk-UA"/>
        </w:rPr>
        <w:t xml:space="preserve"> рік (</w:t>
      </w:r>
      <w:r w:rsidR="008F0EB1" w:rsidRPr="005D59C8">
        <w:rPr>
          <w:rFonts w:ascii="Times New Roman" w:hAnsi="Times New Roman"/>
          <w:bCs/>
          <w:sz w:val="27"/>
          <w:szCs w:val="27"/>
          <w:lang w:val="uk-UA"/>
        </w:rPr>
        <w:t>рішенням</w:t>
      </w:r>
      <w:r w:rsidR="007A1FE1" w:rsidRPr="005D59C8">
        <w:rPr>
          <w:rFonts w:ascii="Times New Roman" w:hAnsi="Times New Roman"/>
          <w:bCs/>
          <w:sz w:val="27"/>
          <w:szCs w:val="27"/>
          <w:lang w:val="uk-UA"/>
        </w:rPr>
        <w:t xml:space="preserve"> від </w:t>
      </w:r>
      <w:r w:rsidR="008F0EB1" w:rsidRPr="005D59C8">
        <w:rPr>
          <w:rFonts w:ascii="Times New Roman" w:hAnsi="Times New Roman"/>
          <w:bCs/>
          <w:sz w:val="27"/>
          <w:szCs w:val="27"/>
          <w:lang w:val="uk-UA"/>
        </w:rPr>
        <w:t>25</w:t>
      </w:r>
      <w:r w:rsidR="007A1FE1" w:rsidRPr="005D59C8">
        <w:rPr>
          <w:rFonts w:ascii="Times New Roman" w:hAnsi="Times New Roman"/>
          <w:bCs/>
          <w:sz w:val="27"/>
          <w:szCs w:val="27"/>
          <w:lang w:val="uk-UA"/>
        </w:rPr>
        <w:t xml:space="preserve"> </w:t>
      </w:r>
      <w:r w:rsidR="008F0EB1" w:rsidRPr="005D59C8">
        <w:rPr>
          <w:rFonts w:ascii="Times New Roman" w:hAnsi="Times New Roman"/>
          <w:bCs/>
          <w:sz w:val="27"/>
          <w:szCs w:val="27"/>
          <w:lang w:val="uk-UA"/>
        </w:rPr>
        <w:t>червня</w:t>
      </w:r>
      <w:r w:rsidR="007A1FE1" w:rsidRPr="005D59C8">
        <w:rPr>
          <w:rFonts w:ascii="Times New Roman" w:hAnsi="Times New Roman"/>
          <w:bCs/>
          <w:sz w:val="27"/>
          <w:szCs w:val="27"/>
          <w:lang w:val="uk-UA"/>
        </w:rPr>
        <w:t xml:space="preserve"> 20</w:t>
      </w:r>
      <w:r w:rsidR="008F0EB1" w:rsidRPr="005D59C8">
        <w:rPr>
          <w:rFonts w:ascii="Times New Roman" w:hAnsi="Times New Roman"/>
          <w:bCs/>
          <w:sz w:val="27"/>
          <w:szCs w:val="27"/>
          <w:lang w:val="uk-UA"/>
        </w:rPr>
        <w:t>18</w:t>
      </w:r>
      <w:r w:rsidR="007A1FE1" w:rsidRPr="005D59C8">
        <w:rPr>
          <w:rFonts w:ascii="Times New Roman" w:hAnsi="Times New Roman"/>
          <w:bCs/>
          <w:sz w:val="27"/>
          <w:szCs w:val="27"/>
          <w:lang w:val="uk-UA"/>
        </w:rPr>
        <w:t xml:space="preserve"> року у справі </w:t>
      </w:r>
      <w:r w:rsidR="008F0EB1" w:rsidRPr="005D59C8">
        <w:rPr>
          <w:rFonts w:ascii="Times New Roman" w:hAnsi="Times New Roman"/>
          <w:sz w:val="27"/>
          <w:szCs w:val="27"/>
          <w:lang w:val="uk-UA"/>
        </w:rPr>
        <w:t>№</w:t>
      </w:r>
      <w:r w:rsidR="005D59C8">
        <w:rPr>
          <w:rFonts w:ascii="Times New Roman" w:hAnsi="Times New Roman"/>
          <w:sz w:val="27"/>
          <w:szCs w:val="27"/>
          <w:lang w:val="uk-UA"/>
        </w:rPr>
        <w:t> </w:t>
      </w:r>
      <w:r w:rsidR="008F0EB1" w:rsidRPr="005D59C8">
        <w:rPr>
          <w:rFonts w:ascii="Times New Roman" w:hAnsi="Times New Roman"/>
          <w:sz w:val="27"/>
          <w:szCs w:val="27"/>
          <w:lang w:val="uk-UA"/>
        </w:rPr>
        <w:t>812/1667/18</w:t>
      </w:r>
      <w:r w:rsidR="007A1FE1" w:rsidRPr="005D59C8">
        <w:rPr>
          <w:rFonts w:ascii="Times New Roman" w:hAnsi="Times New Roman"/>
          <w:bCs/>
          <w:sz w:val="27"/>
          <w:szCs w:val="27"/>
          <w:lang w:val="uk-UA"/>
        </w:rPr>
        <w:t>), за 20</w:t>
      </w:r>
      <w:r w:rsidR="008F0EB1" w:rsidRPr="005D59C8">
        <w:rPr>
          <w:rFonts w:ascii="Times New Roman" w:hAnsi="Times New Roman"/>
          <w:bCs/>
          <w:sz w:val="27"/>
          <w:szCs w:val="27"/>
          <w:lang w:val="uk-UA"/>
        </w:rPr>
        <w:t>20</w:t>
      </w:r>
      <w:r w:rsidR="007A1FE1" w:rsidRPr="005D59C8">
        <w:rPr>
          <w:rFonts w:ascii="Times New Roman" w:hAnsi="Times New Roman"/>
          <w:bCs/>
          <w:sz w:val="27"/>
          <w:szCs w:val="27"/>
          <w:lang w:val="uk-UA"/>
        </w:rPr>
        <w:t xml:space="preserve"> рік (</w:t>
      </w:r>
      <w:r w:rsidR="008F0EB1" w:rsidRPr="005D59C8">
        <w:rPr>
          <w:rFonts w:ascii="Times New Roman" w:hAnsi="Times New Roman"/>
          <w:bCs/>
          <w:sz w:val="27"/>
          <w:szCs w:val="27"/>
          <w:lang w:val="uk-UA"/>
        </w:rPr>
        <w:t>рішенням</w:t>
      </w:r>
      <w:r w:rsidR="007A1FE1" w:rsidRPr="005D59C8">
        <w:rPr>
          <w:rFonts w:ascii="Times New Roman" w:hAnsi="Times New Roman"/>
          <w:bCs/>
          <w:sz w:val="27"/>
          <w:szCs w:val="27"/>
          <w:lang w:val="uk-UA"/>
        </w:rPr>
        <w:t xml:space="preserve"> від </w:t>
      </w:r>
      <w:r w:rsidR="008F0EB1" w:rsidRPr="005D59C8">
        <w:rPr>
          <w:rFonts w:ascii="Times New Roman" w:hAnsi="Times New Roman"/>
          <w:bCs/>
          <w:sz w:val="27"/>
          <w:szCs w:val="27"/>
          <w:lang w:val="uk-UA"/>
        </w:rPr>
        <w:t>25</w:t>
      </w:r>
      <w:r w:rsidR="007A1FE1" w:rsidRPr="005D59C8">
        <w:rPr>
          <w:rFonts w:ascii="Times New Roman" w:hAnsi="Times New Roman"/>
          <w:bCs/>
          <w:sz w:val="27"/>
          <w:szCs w:val="27"/>
          <w:lang w:val="uk-UA"/>
        </w:rPr>
        <w:t xml:space="preserve"> серпня 20</w:t>
      </w:r>
      <w:r w:rsidR="008F0EB1" w:rsidRPr="005D59C8">
        <w:rPr>
          <w:rFonts w:ascii="Times New Roman" w:hAnsi="Times New Roman"/>
          <w:bCs/>
          <w:sz w:val="27"/>
          <w:szCs w:val="27"/>
          <w:lang w:val="uk-UA"/>
        </w:rPr>
        <w:t>20</w:t>
      </w:r>
      <w:r w:rsidR="007A1FE1" w:rsidRPr="005D59C8">
        <w:rPr>
          <w:rFonts w:ascii="Times New Roman" w:hAnsi="Times New Roman"/>
          <w:bCs/>
          <w:sz w:val="27"/>
          <w:szCs w:val="27"/>
          <w:lang w:val="uk-UA"/>
        </w:rPr>
        <w:t xml:space="preserve"> року</w:t>
      </w:r>
      <w:r w:rsidR="008F0EB1" w:rsidRPr="005D59C8">
        <w:rPr>
          <w:rFonts w:ascii="Times New Roman" w:hAnsi="Times New Roman"/>
          <w:bCs/>
          <w:sz w:val="27"/>
          <w:szCs w:val="27"/>
          <w:lang w:val="uk-UA"/>
        </w:rPr>
        <w:t xml:space="preserve"> у справі </w:t>
      </w:r>
      <w:r w:rsidR="008F0EB1" w:rsidRPr="005D59C8">
        <w:rPr>
          <w:rFonts w:ascii="Times New Roman" w:hAnsi="Times New Roman"/>
          <w:sz w:val="27"/>
          <w:szCs w:val="27"/>
          <w:lang w:val="uk-UA"/>
        </w:rPr>
        <w:t>№</w:t>
      </w:r>
      <w:r w:rsidR="005D59C8">
        <w:rPr>
          <w:rFonts w:ascii="Times New Roman" w:hAnsi="Times New Roman"/>
          <w:sz w:val="27"/>
          <w:szCs w:val="27"/>
          <w:lang w:val="uk-UA"/>
        </w:rPr>
        <w:t> </w:t>
      </w:r>
      <w:r w:rsidR="008F0EB1" w:rsidRPr="005D59C8">
        <w:rPr>
          <w:rFonts w:ascii="Times New Roman" w:hAnsi="Times New Roman"/>
          <w:sz w:val="27"/>
          <w:szCs w:val="27"/>
          <w:lang w:val="uk-UA"/>
        </w:rPr>
        <w:t>360/2872/20</w:t>
      </w:r>
      <w:r w:rsidR="00D75B29" w:rsidRPr="005D59C8">
        <w:rPr>
          <w:rFonts w:ascii="Times New Roman" w:hAnsi="Times New Roman"/>
          <w:bCs/>
          <w:sz w:val="27"/>
          <w:szCs w:val="27"/>
          <w:lang w:val="uk-UA"/>
        </w:rPr>
        <w:t xml:space="preserve">, постановою </w:t>
      </w:r>
      <w:r w:rsidR="007A1FE1" w:rsidRPr="005D59C8">
        <w:rPr>
          <w:rFonts w:ascii="Times New Roman" w:hAnsi="Times New Roman"/>
          <w:bCs/>
          <w:sz w:val="27"/>
          <w:szCs w:val="27"/>
          <w:lang w:val="uk-UA"/>
        </w:rPr>
        <w:t xml:space="preserve">від </w:t>
      </w:r>
      <w:r w:rsidR="00D75B29" w:rsidRPr="005D59C8">
        <w:rPr>
          <w:rFonts w:ascii="Times New Roman" w:hAnsi="Times New Roman"/>
          <w:bCs/>
          <w:sz w:val="27"/>
          <w:szCs w:val="27"/>
          <w:lang w:val="uk-UA"/>
        </w:rPr>
        <w:t>07</w:t>
      </w:r>
      <w:r w:rsidR="007A1FE1" w:rsidRPr="005D59C8">
        <w:rPr>
          <w:rFonts w:ascii="Times New Roman" w:hAnsi="Times New Roman"/>
          <w:bCs/>
          <w:sz w:val="27"/>
          <w:szCs w:val="27"/>
          <w:lang w:val="uk-UA"/>
        </w:rPr>
        <w:t xml:space="preserve"> </w:t>
      </w:r>
      <w:r w:rsidR="00D75B29" w:rsidRPr="005D59C8">
        <w:rPr>
          <w:rFonts w:ascii="Times New Roman" w:hAnsi="Times New Roman"/>
          <w:bCs/>
          <w:sz w:val="27"/>
          <w:szCs w:val="27"/>
          <w:lang w:val="uk-UA"/>
        </w:rPr>
        <w:t>жовтня</w:t>
      </w:r>
      <w:r w:rsidR="007A1FE1" w:rsidRPr="005D59C8">
        <w:rPr>
          <w:rFonts w:ascii="Times New Roman" w:hAnsi="Times New Roman"/>
          <w:bCs/>
          <w:sz w:val="27"/>
          <w:szCs w:val="27"/>
          <w:lang w:val="uk-UA"/>
        </w:rPr>
        <w:t xml:space="preserve"> 20</w:t>
      </w:r>
      <w:r w:rsidR="00D75B29" w:rsidRPr="005D59C8">
        <w:rPr>
          <w:rFonts w:ascii="Times New Roman" w:hAnsi="Times New Roman"/>
          <w:bCs/>
          <w:sz w:val="27"/>
          <w:szCs w:val="27"/>
          <w:lang w:val="uk-UA"/>
        </w:rPr>
        <w:t>20</w:t>
      </w:r>
      <w:r w:rsidR="007A1FE1" w:rsidRPr="005D59C8">
        <w:rPr>
          <w:rFonts w:ascii="Times New Roman" w:hAnsi="Times New Roman"/>
          <w:bCs/>
          <w:sz w:val="27"/>
          <w:szCs w:val="27"/>
          <w:lang w:val="uk-UA"/>
        </w:rPr>
        <w:t xml:space="preserve"> року у справі № </w:t>
      </w:r>
      <w:r w:rsidR="00D75B29" w:rsidRPr="005D59C8">
        <w:rPr>
          <w:rFonts w:ascii="Times New Roman" w:hAnsi="Times New Roman"/>
          <w:sz w:val="27"/>
          <w:szCs w:val="27"/>
          <w:lang w:val="uk-UA"/>
        </w:rPr>
        <w:t>913/518/13-г та постановою від 19 жовтня 2020 року у справі № 9/5014/969/2012</w:t>
      </w:r>
      <w:r w:rsidR="007A1FE1" w:rsidRPr="005D59C8">
        <w:rPr>
          <w:rFonts w:ascii="Times New Roman" w:hAnsi="Times New Roman"/>
          <w:bCs/>
          <w:sz w:val="27"/>
          <w:szCs w:val="27"/>
          <w:lang w:val="uk-UA"/>
        </w:rPr>
        <w:t>)</w:t>
      </w:r>
      <w:r w:rsidR="00D75B29" w:rsidRPr="005D59C8">
        <w:rPr>
          <w:rFonts w:ascii="Times New Roman" w:hAnsi="Times New Roman"/>
          <w:bCs/>
          <w:sz w:val="27"/>
          <w:szCs w:val="27"/>
          <w:lang w:val="uk-UA"/>
        </w:rPr>
        <w:t xml:space="preserve">, за 2021 рік (постановою від 23 березня 2021 року у справі </w:t>
      </w:r>
      <w:r w:rsidR="00D75B29" w:rsidRPr="005D59C8">
        <w:rPr>
          <w:rFonts w:ascii="Times New Roman" w:hAnsi="Times New Roman"/>
          <w:sz w:val="27"/>
          <w:szCs w:val="27"/>
          <w:lang w:val="uk-UA"/>
        </w:rPr>
        <w:t>№ 913/377/17</w:t>
      </w:r>
      <w:r w:rsidR="00D75B29" w:rsidRPr="005D59C8">
        <w:rPr>
          <w:rFonts w:ascii="Times New Roman" w:hAnsi="Times New Roman"/>
          <w:bCs/>
          <w:sz w:val="27"/>
          <w:szCs w:val="27"/>
          <w:lang w:val="uk-UA"/>
        </w:rPr>
        <w:t>).</w:t>
      </w:r>
    </w:p>
    <w:p w14:paraId="76684535" w14:textId="3C27D35C" w:rsidR="005B6E16" w:rsidRPr="005D59C8" w:rsidRDefault="00F01C8D" w:rsidP="00705DF3">
      <w:pPr>
        <w:pStyle w:val="rtejustify"/>
        <w:shd w:val="clear" w:color="auto" w:fill="FFFFFF"/>
        <w:spacing w:before="0" w:beforeAutospacing="0" w:after="0" w:afterAutospacing="0"/>
        <w:ind w:firstLine="567"/>
        <w:jc w:val="both"/>
        <w:rPr>
          <w:sz w:val="27"/>
          <w:szCs w:val="27"/>
        </w:rPr>
      </w:pPr>
      <w:r w:rsidRPr="005D59C8">
        <w:rPr>
          <w:color w:val="000000"/>
          <w:sz w:val="27"/>
          <w:szCs w:val="27"/>
        </w:rPr>
        <w:t>Стосовно</w:t>
      </w:r>
      <w:r w:rsidR="002F2C9C" w:rsidRPr="005D59C8">
        <w:rPr>
          <w:color w:val="000000"/>
          <w:sz w:val="27"/>
          <w:szCs w:val="27"/>
        </w:rPr>
        <w:t xml:space="preserve"> долучених кандидатом ордерів </w:t>
      </w:r>
      <w:r w:rsidR="002F2C9C" w:rsidRPr="005D59C8">
        <w:rPr>
          <w:sz w:val="27"/>
          <w:szCs w:val="27"/>
        </w:rPr>
        <w:t xml:space="preserve">про надання правничої допомоги в Шевченківському суді міста Запоріжжя від 13 червня 2023 року та в Київському </w:t>
      </w:r>
      <w:r w:rsidRPr="005D59C8">
        <w:rPr>
          <w:sz w:val="27"/>
          <w:szCs w:val="27"/>
        </w:rPr>
        <w:t>а</w:t>
      </w:r>
      <w:r w:rsidR="002F2C9C" w:rsidRPr="005D59C8">
        <w:rPr>
          <w:sz w:val="27"/>
          <w:szCs w:val="27"/>
        </w:rPr>
        <w:t>пеляційному суді від 24 жовтня 2023 року Комісія зазначає, що Шевченком Д.В</w:t>
      </w:r>
      <w:r w:rsidRPr="005D59C8">
        <w:rPr>
          <w:sz w:val="27"/>
          <w:szCs w:val="27"/>
        </w:rPr>
        <w:t>.</w:t>
      </w:r>
      <w:r w:rsidR="002F2C9C" w:rsidRPr="005D59C8">
        <w:rPr>
          <w:sz w:val="27"/>
          <w:szCs w:val="27"/>
        </w:rPr>
        <w:t xml:space="preserve"> </w:t>
      </w:r>
      <w:r w:rsidR="008711CA" w:rsidRPr="005D59C8">
        <w:rPr>
          <w:bCs/>
          <w:sz w:val="27"/>
          <w:szCs w:val="27"/>
        </w:rPr>
        <w:t>не вказано ані номер</w:t>
      </w:r>
      <w:r w:rsidRPr="005D59C8">
        <w:rPr>
          <w:bCs/>
          <w:sz w:val="27"/>
          <w:szCs w:val="27"/>
        </w:rPr>
        <w:t>ів</w:t>
      </w:r>
      <w:r w:rsidR="008711CA" w:rsidRPr="005D59C8">
        <w:rPr>
          <w:bCs/>
          <w:sz w:val="27"/>
          <w:szCs w:val="27"/>
        </w:rPr>
        <w:t xml:space="preserve"> судових справ, ані посилан</w:t>
      </w:r>
      <w:r w:rsidRPr="005D59C8">
        <w:rPr>
          <w:bCs/>
          <w:sz w:val="27"/>
          <w:szCs w:val="27"/>
        </w:rPr>
        <w:t>ь</w:t>
      </w:r>
      <w:r w:rsidR="008711CA" w:rsidRPr="005D59C8">
        <w:rPr>
          <w:bCs/>
          <w:sz w:val="27"/>
          <w:szCs w:val="27"/>
        </w:rPr>
        <w:t xml:space="preserve"> на конкретні судові рішення в Єдиному державному реєстрі судових рішень, які б підтверджували </w:t>
      </w:r>
      <w:r w:rsidRPr="005D59C8">
        <w:rPr>
          <w:bCs/>
          <w:sz w:val="27"/>
          <w:szCs w:val="27"/>
        </w:rPr>
        <w:t xml:space="preserve">його </w:t>
      </w:r>
      <w:r w:rsidR="008711CA" w:rsidRPr="005D59C8">
        <w:rPr>
          <w:bCs/>
          <w:sz w:val="27"/>
          <w:szCs w:val="27"/>
        </w:rPr>
        <w:t>безпосередню участь у судових засіданнях у цих справах, а також не надано зазначених судових рішень серед доданих до заяви про участь документів</w:t>
      </w:r>
      <w:r w:rsidR="002F2C9C" w:rsidRPr="005D59C8">
        <w:rPr>
          <w:sz w:val="27"/>
          <w:szCs w:val="27"/>
        </w:rPr>
        <w:t xml:space="preserve">.  </w:t>
      </w:r>
    </w:p>
    <w:p w14:paraId="07084605" w14:textId="77777777" w:rsidR="00A34679" w:rsidRPr="005D59C8" w:rsidRDefault="00A34679" w:rsidP="00705DF3">
      <w:pPr>
        <w:pStyle w:val="rtejustify"/>
        <w:shd w:val="clear" w:color="auto" w:fill="FFFFFF"/>
        <w:spacing w:before="0" w:beforeAutospacing="0" w:after="0" w:afterAutospacing="0"/>
        <w:ind w:firstLine="567"/>
        <w:jc w:val="both"/>
        <w:rPr>
          <w:color w:val="1D1D1B"/>
          <w:sz w:val="27"/>
          <w:szCs w:val="27"/>
        </w:rPr>
      </w:pPr>
    </w:p>
    <w:p w14:paraId="71B5E286" w14:textId="7F0DF46E" w:rsidR="00A8135B" w:rsidRPr="005D59C8" w:rsidRDefault="00F01C8D" w:rsidP="00705DF3">
      <w:pPr>
        <w:pStyle w:val="rtejustify"/>
        <w:shd w:val="clear" w:color="auto" w:fill="FFFFFF"/>
        <w:spacing w:before="0" w:beforeAutospacing="0" w:after="0" w:afterAutospacing="0"/>
        <w:ind w:firstLine="567"/>
        <w:jc w:val="both"/>
        <w:rPr>
          <w:color w:val="000000"/>
          <w:sz w:val="27"/>
          <w:szCs w:val="27"/>
        </w:rPr>
      </w:pPr>
      <w:r w:rsidRPr="005D59C8">
        <w:rPr>
          <w:color w:val="000000"/>
          <w:sz w:val="27"/>
          <w:szCs w:val="27"/>
        </w:rPr>
        <w:lastRenderedPageBreak/>
        <w:t>Крім того</w:t>
      </w:r>
      <w:r w:rsidR="003E7390" w:rsidRPr="005D59C8">
        <w:rPr>
          <w:color w:val="000000"/>
          <w:sz w:val="27"/>
          <w:szCs w:val="27"/>
        </w:rPr>
        <w:t xml:space="preserve">, </w:t>
      </w:r>
      <w:r w:rsidR="00A8135B" w:rsidRPr="005D59C8">
        <w:rPr>
          <w:color w:val="000000"/>
          <w:sz w:val="27"/>
          <w:szCs w:val="27"/>
        </w:rPr>
        <w:t xml:space="preserve">подані кандидатом на підтвердження здійснення адвокатської діяльності </w:t>
      </w:r>
      <w:r w:rsidR="003E7390" w:rsidRPr="005D59C8">
        <w:rPr>
          <w:sz w:val="27"/>
          <w:szCs w:val="27"/>
        </w:rPr>
        <w:t>доручення про надання безоплатної вторинної правової допомоги у кримінальних провадженнях</w:t>
      </w:r>
      <w:r w:rsidR="00A8135B" w:rsidRPr="005D59C8">
        <w:rPr>
          <w:color w:val="000000"/>
          <w:sz w:val="27"/>
          <w:szCs w:val="27"/>
        </w:rPr>
        <w:t xml:space="preserve">, банківські виписки, </w:t>
      </w:r>
      <w:r w:rsidR="0033532E" w:rsidRPr="005D59C8">
        <w:rPr>
          <w:color w:val="000000"/>
          <w:sz w:val="27"/>
          <w:szCs w:val="27"/>
        </w:rPr>
        <w:t>довіреність</w:t>
      </w:r>
      <w:r w:rsidR="00F824DA" w:rsidRPr="005D59C8">
        <w:rPr>
          <w:color w:val="000000"/>
          <w:sz w:val="27"/>
          <w:szCs w:val="27"/>
        </w:rPr>
        <w:t xml:space="preserve">, </w:t>
      </w:r>
      <w:r w:rsidR="001C66F8" w:rsidRPr="005D59C8">
        <w:rPr>
          <w:color w:val="000000"/>
          <w:sz w:val="27"/>
          <w:szCs w:val="27"/>
        </w:rPr>
        <w:t>за висновком</w:t>
      </w:r>
      <w:r w:rsidR="00F824DA" w:rsidRPr="005D59C8">
        <w:rPr>
          <w:color w:val="000000"/>
          <w:sz w:val="27"/>
          <w:szCs w:val="27"/>
        </w:rPr>
        <w:t xml:space="preserve"> Комісії,</w:t>
      </w:r>
      <w:r w:rsidR="0030742B" w:rsidRPr="005D59C8">
        <w:rPr>
          <w:color w:val="000000"/>
          <w:sz w:val="27"/>
          <w:szCs w:val="27"/>
        </w:rPr>
        <w:t xml:space="preserve"> не</w:t>
      </w:r>
      <w:r w:rsidR="00F824DA" w:rsidRPr="005D59C8">
        <w:rPr>
          <w:color w:val="000000"/>
          <w:sz w:val="27"/>
          <w:szCs w:val="27"/>
        </w:rPr>
        <w:t xml:space="preserve"> є такими, що підтверджують досвід професійної діяльності адвоката</w:t>
      </w:r>
      <w:r w:rsidR="00E458EF" w:rsidRPr="005D59C8">
        <w:rPr>
          <w:color w:val="000000"/>
          <w:sz w:val="27"/>
          <w:szCs w:val="27"/>
        </w:rPr>
        <w:t xml:space="preserve"> </w:t>
      </w:r>
      <w:r w:rsidR="00E458EF" w:rsidRPr="005D59C8">
        <w:rPr>
          <w:bCs/>
          <w:sz w:val="27"/>
          <w:szCs w:val="27"/>
        </w:rPr>
        <w:t xml:space="preserve">саме щодо здійснення представництва </w:t>
      </w:r>
      <w:r w:rsidRPr="005D59C8">
        <w:rPr>
          <w:bCs/>
          <w:sz w:val="27"/>
          <w:szCs w:val="27"/>
        </w:rPr>
        <w:t>в</w:t>
      </w:r>
      <w:r w:rsidR="00E458EF" w:rsidRPr="005D59C8">
        <w:rPr>
          <w:bCs/>
          <w:sz w:val="27"/>
          <w:szCs w:val="27"/>
        </w:rPr>
        <w:t xml:space="preserve"> судах</w:t>
      </w:r>
      <w:r w:rsidR="003E7390" w:rsidRPr="005D59C8">
        <w:rPr>
          <w:color w:val="000000"/>
          <w:sz w:val="27"/>
          <w:szCs w:val="27"/>
        </w:rPr>
        <w:t xml:space="preserve">, оскільки </w:t>
      </w:r>
      <w:r w:rsidR="00C6482F" w:rsidRPr="005D59C8">
        <w:rPr>
          <w:sz w:val="27"/>
          <w:szCs w:val="27"/>
        </w:rPr>
        <w:t>Шевченком Д.В</w:t>
      </w:r>
      <w:r w:rsidR="003D53DA" w:rsidRPr="005D59C8">
        <w:rPr>
          <w:sz w:val="27"/>
          <w:szCs w:val="27"/>
        </w:rPr>
        <w:t>.</w:t>
      </w:r>
      <w:r w:rsidR="00C6482F" w:rsidRPr="005D59C8">
        <w:rPr>
          <w:sz w:val="27"/>
          <w:szCs w:val="27"/>
        </w:rPr>
        <w:t xml:space="preserve"> </w:t>
      </w:r>
      <w:r w:rsidR="00C6482F" w:rsidRPr="005D59C8">
        <w:rPr>
          <w:bCs/>
          <w:sz w:val="27"/>
          <w:szCs w:val="27"/>
        </w:rPr>
        <w:t>не вказано ані номер</w:t>
      </w:r>
      <w:r w:rsidRPr="005D59C8">
        <w:rPr>
          <w:bCs/>
          <w:sz w:val="27"/>
          <w:szCs w:val="27"/>
        </w:rPr>
        <w:t>ів</w:t>
      </w:r>
      <w:r w:rsidR="00C6482F" w:rsidRPr="005D59C8">
        <w:rPr>
          <w:bCs/>
          <w:sz w:val="27"/>
          <w:szCs w:val="27"/>
        </w:rPr>
        <w:t xml:space="preserve"> судових справ, ані посилання на конкретні судові рішення в Єдиному державному реєстрі судових рішень, які б підтверджували безпосередню участь Шевченка Д.В. у судових засіданнях у цих справах, а також не надано зазначених судових рішень серед доданих до заяви про участь документів</w:t>
      </w:r>
      <w:r w:rsidR="006E7F81" w:rsidRPr="005D59C8">
        <w:rPr>
          <w:color w:val="000000"/>
          <w:sz w:val="27"/>
          <w:szCs w:val="27"/>
        </w:rPr>
        <w:t>.</w:t>
      </w:r>
    </w:p>
    <w:bookmarkEnd w:id="0"/>
    <w:p w14:paraId="6EF46193" w14:textId="61E5BF8C" w:rsidR="003306D1" w:rsidRPr="005D59C8" w:rsidRDefault="00B1044D" w:rsidP="00D43271">
      <w:pPr>
        <w:pStyle w:val="rtejustify"/>
        <w:shd w:val="clear" w:color="auto" w:fill="FFFFFF"/>
        <w:spacing w:before="0" w:beforeAutospacing="0" w:after="0" w:afterAutospacing="0"/>
        <w:ind w:firstLine="567"/>
        <w:jc w:val="both"/>
        <w:rPr>
          <w:color w:val="1D1D1B"/>
          <w:sz w:val="27"/>
          <w:szCs w:val="27"/>
        </w:rPr>
      </w:pPr>
      <w:r w:rsidRPr="005D59C8">
        <w:rPr>
          <w:color w:val="000000"/>
          <w:sz w:val="27"/>
          <w:szCs w:val="27"/>
        </w:rPr>
        <w:t xml:space="preserve">Отже, на підставі поданих документів Комісія позбавлена можливості встановити, що </w:t>
      </w:r>
      <w:r w:rsidR="00D43271" w:rsidRPr="005D59C8">
        <w:rPr>
          <w:color w:val="000000"/>
          <w:sz w:val="27"/>
          <w:szCs w:val="27"/>
        </w:rPr>
        <w:t>Шевченко Д.В.</w:t>
      </w:r>
      <w:r w:rsidRPr="005D59C8">
        <w:rPr>
          <w:color w:val="000000"/>
          <w:sz w:val="27"/>
          <w:szCs w:val="27"/>
        </w:rPr>
        <w:t xml:space="preserve"> має необхідний сукупний семирічний досвід професійної діяльності адвоката.</w:t>
      </w:r>
    </w:p>
    <w:p w14:paraId="461A227F" w14:textId="21EA85A3"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 xml:space="preserve">Урахувавши викладене, заслухавши доповідача, Комісія дійшла висновку про наявність підстав для відмови </w:t>
      </w:r>
      <w:r w:rsidR="00D43271" w:rsidRPr="005D59C8">
        <w:rPr>
          <w:rFonts w:ascii="Times New Roman" w:hAnsi="Times New Roman"/>
          <w:bCs/>
          <w:sz w:val="27"/>
          <w:szCs w:val="27"/>
          <w:lang w:val="uk-UA"/>
        </w:rPr>
        <w:t>Шевченку Д.В.</w:t>
      </w:r>
      <w:r w:rsidRPr="005D59C8">
        <w:rPr>
          <w:rFonts w:ascii="Times New Roman" w:hAnsi="Times New Roman"/>
          <w:bCs/>
          <w:sz w:val="27"/>
          <w:szCs w:val="27"/>
          <w:lang w:val="uk-UA"/>
        </w:rPr>
        <w:t xml:space="preserve"> у допуску до проходження кваліфікаційного оцінювання та участі в </w:t>
      </w:r>
      <w:r w:rsidR="00D7051B" w:rsidRPr="005D59C8">
        <w:rPr>
          <w:rFonts w:ascii="Times New Roman" w:hAnsi="Times New Roman"/>
          <w:bCs/>
          <w:sz w:val="27"/>
          <w:szCs w:val="27"/>
          <w:lang w:val="uk-UA"/>
        </w:rPr>
        <w:t>К</w:t>
      </w:r>
      <w:r w:rsidRPr="005D59C8">
        <w:rPr>
          <w:rFonts w:ascii="Times New Roman" w:hAnsi="Times New Roman"/>
          <w:bCs/>
          <w:sz w:val="27"/>
          <w:szCs w:val="27"/>
          <w:lang w:val="uk-UA"/>
        </w:rPr>
        <w:t>онкурсі.</w:t>
      </w:r>
    </w:p>
    <w:p w14:paraId="73AA39F3" w14:textId="77777777" w:rsidR="006576AE" w:rsidRPr="005D59C8" w:rsidRDefault="006576AE" w:rsidP="006576AE">
      <w:pPr>
        <w:tabs>
          <w:tab w:val="left" w:pos="7740"/>
        </w:tabs>
        <w:spacing w:after="0" w:line="240" w:lineRule="auto"/>
        <w:ind w:firstLine="567"/>
        <w:jc w:val="both"/>
        <w:rPr>
          <w:rFonts w:ascii="Times New Roman" w:hAnsi="Times New Roman"/>
          <w:bCs/>
          <w:sz w:val="27"/>
          <w:szCs w:val="27"/>
          <w:lang w:val="uk-UA"/>
        </w:rPr>
      </w:pPr>
      <w:r w:rsidRPr="005D59C8">
        <w:rPr>
          <w:rFonts w:ascii="Times New Roman" w:hAnsi="Times New Roman"/>
          <w:bCs/>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14:paraId="1C0068B0" w14:textId="77777777" w:rsidR="008B0032" w:rsidRPr="005D59C8" w:rsidRDefault="008B0032" w:rsidP="00EC7ADB">
      <w:pPr>
        <w:tabs>
          <w:tab w:val="left" w:pos="7740"/>
        </w:tabs>
        <w:spacing w:after="0" w:line="240" w:lineRule="auto"/>
        <w:ind w:firstLine="709"/>
        <w:jc w:val="both"/>
        <w:rPr>
          <w:rFonts w:ascii="Times New Roman" w:hAnsi="Times New Roman"/>
          <w:bCs/>
          <w:sz w:val="27"/>
          <w:szCs w:val="27"/>
          <w:lang w:val="uk-UA"/>
        </w:rPr>
      </w:pPr>
    </w:p>
    <w:p w14:paraId="20A943A5" w14:textId="56BCF57D" w:rsidR="003A6B7A" w:rsidRPr="005D59C8" w:rsidRDefault="003A6B7A" w:rsidP="008B0032">
      <w:pPr>
        <w:autoSpaceDE w:val="0"/>
        <w:autoSpaceDN w:val="0"/>
        <w:adjustRightInd w:val="0"/>
        <w:spacing w:after="0" w:line="240" w:lineRule="auto"/>
        <w:jc w:val="center"/>
        <w:rPr>
          <w:rFonts w:ascii="Times New Roman" w:hAnsi="Times New Roman"/>
          <w:bCs/>
          <w:sz w:val="27"/>
          <w:szCs w:val="27"/>
          <w:lang w:val="uk-UA"/>
        </w:rPr>
      </w:pPr>
      <w:r w:rsidRPr="005D59C8">
        <w:rPr>
          <w:rFonts w:ascii="Times New Roman" w:hAnsi="Times New Roman"/>
          <w:bCs/>
          <w:sz w:val="27"/>
          <w:szCs w:val="27"/>
          <w:lang w:val="uk-UA"/>
        </w:rPr>
        <w:t>вирішила:</w:t>
      </w:r>
    </w:p>
    <w:p w14:paraId="2A22962D" w14:textId="77777777" w:rsidR="008B0032" w:rsidRPr="005D59C8" w:rsidRDefault="008B0032" w:rsidP="008B0032">
      <w:pPr>
        <w:autoSpaceDE w:val="0"/>
        <w:autoSpaceDN w:val="0"/>
        <w:adjustRightInd w:val="0"/>
        <w:spacing w:after="0" w:line="240" w:lineRule="auto"/>
        <w:jc w:val="center"/>
        <w:rPr>
          <w:rFonts w:ascii="Times New Roman" w:hAnsi="Times New Roman"/>
          <w:bCs/>
          <w:sz w:val="27"/>
          <w:szCs w:val="27"/>
          <w:lang w:val="uk-UA"/>
        </w:rPr>
      </w:pPr>
    </w:p>
    <w:p w14:paraId="6F0E04FF" w14:textId="1AC7FDD3" w:rsidR="00C0323F" w:rsidRPr="005D59C8" w:rsidRDefault="00C228CA" w:rsidP="00C228CA">
      <w:pPr>
        <w:spacing w:after="0" w:line="240" w:lineRule="auto"/>
        <w:jc w:val="both"/>
        <w:rPr>
          <w:rFonts w:ascii="Times New Roman" w:hAnsi="Times New Roman"/>
          <w:bCs/>
          <w:sz w:val="27"/>
          <w:szCs w:val="27"/>
          <w:lang w:val="uk-UA"/>
        </w:rPr>
      </w:pPr>
      <w:r w:rsidRPr="005D59C8">
        <w:rPr>
          <w:rFonts w:ascii="Times New Roman" w:hAnsi="Times New Roman"/>
          <w:bCs/>
          <w:sz w:val="27"/>
          <w:szCs w:val="27"/>
          <w:lang w:val="uk-UA"/>
        </w:rPr>
        <w:t xml:space="preserve">відмовити </w:t>
      </w:r>
      <w:r w:rsidR="009C5A63" w:rsidRPr="005D59C8">
        <w:rPr>
          <w:rFonts w:ascii="Times New Roman" w:hAnsi="Times New Roman"/>
          <w:sz w:val="27"/>
          <w:szCs w:val="27"/>
          <w:lang w:val="uk-UA"/>
        </w:rPr>
        <w:t xml:space="preserve">Шевченку Дмитру Валерійовичу </w:t>
      </w:r>
      <w:r w:rsidRPr="005D59C8">
        <w:rPr>
          <w:rFonts w:ascii="Times New Roman" w:hAnsi="Times New Roman"/>
          <w:bCs/>
          <w:sz w:val="27"/>
          <w:szCs w:val="27"/>
          <w:lang w:val="uk-UA"/>
        </w:rPr>
        <w:t xml:space="preserve">в допуску до </w:t>
      </w:r>
      <w:r w:rsidRPr="005D59C8">
        <w:rPr>
          <w:rFonts w:ascii="Times New Roman" w:hAnsi="Times New Roman"/>
          <w:sz w:val="27"/>
          <w:szCs w:val="27"/>
          <w:lang w:val="uk-UA"/>
        </w:rPr>
        <w:t xml:space="preserve">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w:t>
      </w:r>
      <w:r w:rsidRPr="005D59C8">
        <w:rPr>
          <w:rFonts w:ascii="Times New Roman" w:hAnsi="Times New Roman"/>
          <w:spacing w:val="6"/>
          <w:sz w:val="27"/>
          <w:szCs w:val="27"/>
          <w:lang w:val="uk-UA"/>
        </w:rPr>
        <w:t xml:space="preserve">рішенням Вищої кваліфікаційної комісії суддів України від 29 жовтня 2025 року </w:t>
      </w:r>
      <w:r w:rsidRPr="005D59C8">
        <w:rPr>
          <w:rFonts w:ascii="Times New Roman" w:hAnsi="Times New Roman"/>
          <w:sz w:val="27"/>
          <w:szCs w:val="27"/>
          <w:lang w:val="uk-UA"/>
        </w:rPr>
        <w:t>№ 193/зп-25</w:t>
      </w:r>
      <w:r w:rsidR="00C0323F" w:rsidRPr="005D59C8">
        <w:rPr>
          <w:rFonts w:ascii="Times New Roman" w:hAnsi="Times New Roman"/>
          <w:bCs/>
          <w:sz w:val="27"/>
          <w:szCs w:val="27"/>
          <w:lang w:val="uk-UA"/>
        </w:rPr>
        <w:t>.</w:t>
      </w:r>
    </w:p>
    <w:p w14:paraId="778D8B9E" w14:textId="5A1569C2" w:rsidR="00C13A75" w:rsidRPr="005D59C8" w:rsidRDefault="00C13A75" w:rsidP="00C97260">
      <w:pPr>
        <w:spacing w:after="0" w:line="240" w:lineRule="auto"/>
        <w:ind w:firstLine="708"/>
        <w:jc w:val="both"/>
        <w:rPr>
          <w:rFonts w:ascii="Times New Roman" w:hAnsi="Times New Roman"/>
          <w:bCs/>
          <w:sz w:val="27"/>
          <w:szCs w:val="27"/>
          <w:lang w:val="uk-UA"/>
        </w:rPr>
      </w:pPr>
      <w:bookmarkStart w:id="1" w:name="_Hlk209105257"/>
    </w:p>
    <w:p w14:paraId="02872028" w14:textId="77777777" w:rsidR="008B0032" w:rsidRPr="005D59C8" w:rsidRDefault="008B0032" w:rsidP="00C97260">
      <w:pPr>
        <w:spacing w:after="0" w:line="240" w:lineRule="auto"/>
        <w:ind w:firstLine="708"/>
        <w:jc w:val="both"/>
        <w:rPr>
          <w:rFonts w:ascii="Times New Roman" w:hAnsi="Times New Roman"/>
          <w:bCs/>
          <w:sz w:val="27"/>
          <w:szCs w:val="27"/>
          <w:lang w:val="uk-UA"/>
        </w:rPr>
      </w:pPr>
      <w:bookmarkStart w:id="2" w:name="_GoBack"/>
      <w:bookmarkEnd w:id="2"/>
    </w:p>
    <w:bookmarkEnd w:id="1"/>
    <w:p w14:paraId="14BEC753" w14:textId="1146897E" w:rsidR="003A6B7A" w:rsidRPr="005D59C8" w:rsidRDefault="003A6B7A" w:rsidP="008B0032">
      <w:pPr>
        <w:shd w:val="clear" w:color="auto" w:fill="FFFFFF"/>
        <w:spacing w:after="0" w:line="240" w:lineRule="auto"/>
        <w:jc w:val="both"/>
        <w:rPr>
          <w:rFonts w:ascii="Times New Roman" w:hAnsi="Times New Roman"/>
          <w:sz w:val="27"/>
          <w:szCs w:val="27"/>
          <w:lang w:val="uk-UA"/>
        </w:rPr>
      </w:pPr>
      <w:r w:rsidRPr="005D59C8">
        <w:rPr>
          <w:rFonts w:ascii="Times New Roman" w:hAnsi="Times New Roman"/>
          <w:sz w:val="27"/>
          <w:szCs w:val="27"/>
          <w:lang w:val="uk-UA"/>
        </w:rPr>
        <w:t>Головуючий</w:t>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8B0032" w:rsidRPr="005D59C8">
        <w:rPr>
          <w:rFonts w:ascii="Times New Roman" w:hAnsi="Times New Roman"/>
          <w:sz w:val="27"/>
          <w:szCs w:val="27"/>
          <w:lang w:val="uk-UA"/>
        </w:rPr>
        <w:t xml:space="preserve"> </w:t>
      </w:r>
      <w:r w:rsidR="00E43CF0" w:rsidRPr="005D59C8">
        <w:rPr>
          <w:rFonts w:ascii="Times New Roman" w:hAnsi="Times New Roman"/>
          <w:sz w:val="27"/>
          <w:szCs w:val="27"/>
          <w:lang w:val="uk-UA"/>
        </w:rPr>
        <w:t>Олексій ОМЕЛЬЯН</w:t>
      </w:r>
    </w:p>
    <w:p w14:paraId="5DFAEC3A" w14:textId="77777777" w:rsidR="008B0032" w:rsidRPr="005D59C8" w:rsidRDefault="008B0032" w:rsidP="008B0032">
      <w:pPr>
        <w:shd w:val="clear" w:color="auto" w:fill="FFFFFF"/>
        <w:spacing w:after="0" w:line="240" w:lineRule="auto"/>
        <w:jc w:val="both"/>
        <w:rPr>
          <w:rFonts w:ascii="Times New Roman" w:eastAsiaTheme="minorHAnsi" w:hAnsi="Times New Roman"/>
          <w:sz w:val="27"/>
          <w:szCs w:val="27"/>
          <w:lang w:val="uk-UA"/>
        </w:rPr>
      </w:pPr>
    </w:p>
    <w:p w14:paraId="75F18448" w14:textId="716A9A3F" w:rsidR="003A6B7A" w:rsidRPr="005D59C8" w:rsidRDefault="003A6B7A" w:rsidP="008B0032">
      <w:pPr>
        <w:shd w:val="clear" w:color="auto" w:fill="FFFFFF"/>
        <w:spacing w:after="0" w:line="240" w:lineRule="auto"/>
        <w:jc w:val="both"/>
        <w:rPr>
          <w:rFonts w:ascii="Times New Roman" w:hAnsi="Times New Roman"/>
          <w:sz w:val="27"/>
          <w:szCs w:val="27"/>
          <w:lang w:val="uk-UA"/>
        </w:rPr>
      </w:pPr>
      <w:r w:rsidRPr="005D59C8">
        <w:rPr>
          <w:rFonts w:ascii="Times New Roman" w:hAnsi="Times New Roman"/>
          <w:sz w:val="27"/>
          <w:szCs w:val="27"/>
          <w:lang w:val="uk-UA"/>
        </w:rPr>
        <w:t>Члени Комісії:</w:t>
      </w:r>
      <w:r w:rsidR="0022251E" w:rsidRPr="005D59C8">
        <w:rPr>
          <w:rFonts w:ascii="Times New Roman" w:hAnsi="Times New Roman"/>
          <w:sz w:val="27"/>
          <w:szCs w:val="27"/>
          <w:lang w:val="uk-UA"/>
        </w:rPr>
        <w:t xml:space="preserve"> </w:t>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22251E" w:rsidRPr="005D59C8">
        <w:rPr>
          <w:rFonts w:ascii="Times New Roman" w:hAnsi="Times New Roman"/>
          <w:sz w:val="27"/>
          <w:szCs w:val="27"/>
          <w:lang w:val="uk-UA"/>
        </w:rPr>
        <w:tab/>
      </w:r>
      <w:r w:rsidR="008B0032" w:rsidRPr="005D59C8">
        <w:rPr>
          <w:rFonts w:ascii="Times New Roman" w:hAnsi="Times New Roman"/>
          <w:sz w:val="27"/>
          <w:szCs w:val="27"/>
          <w:lang w:val="uk-UA"/>
        </w:rPr>
        <w:t xml:space="preserve"> </w:t>
      </w:r>
      <w:r w:rsidR="00BA6894" w:rsidRPr="005D59C8">
        <w:rPr>
          <w:rFonts w:ascii="Times New Roman" w:hAnsi="Times New Roman"/>
          <w:sz w:val="27"/>
          <w:szCs w:val="27"/>
          <w:lang w:val="uk-UA"/>
        </w:rPr>
        <w:t>Ярослав ДУХ</w:t>
      </w:r>
    </w:p>
    <w:p w14:paraId="4353A397" w14:textId="77777777" w:rsidR="008B0032" w:rsidRPr="005D59C8" w:rsidRDefault="008B0032" w:rsidP="008B0032">
      <w:pPr>
        <w:shd w:val="clear" w:color="auto" w:fill="FFFFFF"/>
        <w:spacing w:after="0" w:line="240" w:lineRule="auto"/>
        <w:jc w:val="both"/>
        <w:rPr>
          <w:rFonts w:ascii="Times New Roman" w:hAnsi="Times New Roman"/>
          <w:sz w:val="27"/>
          <w:szCs w:val="27"/>
          <w:lang w:val="uk-UA"/>
        </w:rPr>
      </w:pPr>
    </w:p>
    <w:p w14:paraId="362E9737" w14:textId="15648D69" w:rsidR="003A6B7A" w:rsidRPr="005D59C8" w:rsidRDefault="0022251E" w:rsidP="008B0032">
      <w:pPr>
        <w:shd w:val="clear" w:color="auto" w:fill="FFFFFF"/>
        <w:spacing w:after="0" w:line="240" w:lineRule="auto"/>
        <w:jc w:val="both"/>
        <w:rPr>
          <w:rFonts w:ascii="Times New Roman" w:hAnsi="Times New Roman"/>
          <w:sz w:val="27"/>
          <w:szCs w:val="27"/>
          <w:lang w:val="uk-UA"/>
        </w:rPr>
      </w:pP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008B0032" w:rsidRPr="005D59C8">
        <w:rPr>
          <w:rFonts w:ascii="Times New Roman" w:hAnsi="Times New Roman"/>
          <w:sz w:val="27"/>
          <w:szCs w:val="27"/>
          <w:lang w:val="uk-UA"/>
        </w:rPr>
        <w:t xml:space="preserve"> </w:t>
      </w:r>
      <w:r w:rsidR="007F26BF" w:rsidRPr="005D59C8">
        <w:rPr>
          <w:rFonts w:ascii="Times New Roman" w:hAnsi="Times New Roman"/>
          <w:sz w:val="27"/>
          <w:szCs w:val="27"/>
          <w:lang w:val="uk-UA"/>
        </w:rPr>
        <w:t>Ігор КУШНІР</w:t>
      </w:r>
    </w:p>
    <w:p w14:paraId="767EB06F" w14:textId="77777777" w:rsidR="008B0032" w:rsidRPr="005D59C8" w:rsidRDefault="008B0032" w:rsidP="008B0032">
      <w:pPr>
        <w:shd w:val="clear" w:color="auto" w:fill="FFFFFF"/>
        <w:spacing w:after="0" w:line="240" w:lineRule="auto"/>
        <w:jc w:val="both"/>
        <w:rPr>
          <w:rFonts w:ascii="Times New Roman" w:hAnsi="Times New Roman"/>
          <w:sz w:val="27"/>
          <w:szCs w:val="27"/>
          <w:lang w:val="uk-UA"/>
        </w:rPr>
      </w:pPr>
    </w:p>
    <w:p w14:paraId="5D52B2D6" w14:textId="5E791CB3" w:rsidR="00E43CF0" w:rsidRPr="005D59C8" w:rsidRDefault="00BA6894" w:rsidP="008B0032">
      <w:pPr>
        <w:shd w:val="clear" w:color="auto" w:fill="FFFFFF"/>
        <w:spacing w:after="0" w:line="240" w:lineRule="auto"/>
        <w:jc w:val="both"/>
        <w:rPr>
          <w:rFonts w:ascii="Times New Roman" w:hAnsi="Times New Roman"/>
          <w:sz w:val="27"/>
          <w:szCs w:val="27"/>
          <w:lang w:val="uk-UA"/>
        </w:rPr>
      </w:pP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Pr="005D59C8">
        <w:rPr>
          <w:rFonts w:ascii="Times New Roman" w:hAnsi="Times New Roman"/>
          <w:sz w:val="27"/>
          <w:szCs w:val="27"/>
          <w:lang w:val="uk-UA"/>
        </w:rPr>
        <w:tab/>
      </w:r>
      <w:r w:rsidR="008B0032" w:rsidRPr="005D59C8">
        <w:rPr>
          <w:rFonts w:ascii="Times New Roman" w:hAnsi="Times New Roman"/>
          <w:sz w:val="27"/>
          <w:szCs w:val="27"/>
          <w:lang w:val="uk-UA"/>
        </w:rPr>
        <w:t xml:space="preserve"> </w:t>
      </w:r>
      <w:r w:rsidR="00E43CF0" w:rsidRPr="005D59C8">
        <w:rPr>
          <w:rFonts w:ascii="Times New Roman" w:hAnsi="Times New Roman"/>
          <w:sz w:val="27"/>
          <w:szCs w:val="27"/>
          <w:lang w:val="uk-UA"/>
        </w:rPr>
        <w:t>Володимир ЛУГАНСЬКИЙ</w:t>
      </w:r>
    </w:p>
    <w:sectPr w:rsidR="00E43CF0" w:rsidRPr="005D59C8"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152B" w14:textId="77777777" w:rsidR="000134A3" w:rsidRDefault="000134A3" w:rsidP="00EB7325">
      <w:pPr>
        <w:spacing w:after="0" w:line="240" w:lineRule="auto"/>
      </w:pPr>
      <w:r>
        <w:separator/>
      </w:r>
    </w:p>
  </w:endnote>
  <w:endnote w:type="continuationSeparator" w:id="0">
    <w:p w14:paraId="5E80B7C5" w14:textId="77777777" w:rsidR="000134A3" w:rsidRDefault="000134A3"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Cambria"/>
    <w:panose1 w:val="00000000000000000000"/>
    <w:charset w:val="00"/>
    <w:family w:val="roman"/>
    <w:notTrueType/>
    <w:pitch w:val="default"/>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3B02E" w14:textId="77777777" w:rsidR="000134A3" w:rsidRDefault="000134A3" w:rsidP="00EB7325">
      <w:pPr>
        <w:spacing w:after="0" w:line="240" w:lineRule="auto"/>
      </w:pPr>
      <w:r>
        <w:separator/>
      </w:r>
    </w:p>
  </w:footnote>
  <w:footnote w:type="continuationSeparator" w:id="0">
    <w:p w14:paraId="5A032081" w14:textId="77777777" w:rsidR="000134A3" w:rsidRDefault="000134A3"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44B1BF6"/>
    <w:multiLevelType w:val="hybridMultilevel"/>
    <w:tmpl w:val="7F1CF604"/>
    <w:lvl w:ilvl="0" w:tplc="DB4EF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4445F1"/>
    <w:multiLevelType w:val="hybridMultilevel"/>
    <w:tmpl w:val="7A602C9E"/>
    <w:lvl w:ilvl="0" w:tplc="6A64F2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2951649"/>
    <w:multiLevelType w:val="hybridMultilevel"/>
    <w:tmpl w:val="796248D0"/>
    <w:lvl w:ilvl="0" w:tplc="772E9F80">
      <w:numFmt w:val="bullet"/>
      <w:lvlText w:val="-"/>
      <w:lvlJc w:val="left"/>
      <w:pPr>
        <w:ind w:left="927" w:hanging="360"/>
      </w:pPr>
      <w:rPr>
        <w:rFonts w:ascii="ProbaPro" w:eastAsia="Calibri" w:hAnsi="ProbaPro" w:cs="Times New Roman" w:hint="default"/>
        <w:color w:val="000000"/>
        <w:sz w:val="22"/>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AD87979"/>
    <w:multiLevelType w:val="hybridMultilevel"/>
    <w:tmpl w:val="8AB47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1"/>
  </w:num>
  <w:num w:numId="6">
    <w:abstractNumId w:val="0"/>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134A3"/>
    <w:rsid w:val="00021037"/>
    <w:rsid w:val="00033694"/>
    <w:rsid w:val="0004646A"/>
    <w:rsid w:val="00047F3E"/>
    <w:rsid w:val="000644CE"/>
    <w:rsid w:val="00074281"/>
    <w:rsid w:val="000832B9"/>
    <w:rsid w:val="00085285"/>
    <w:rsid w:val="000977EF"/>
    <w:rsid w:val="000A16F9"/>
    <w:rsid w:val="000A39F3"/>
    <w:rsid w:val="000A4298"/>
    <w:rsid w:val="000B42C9"/>
    <w:rsid w:val="000B49FD"/>
    <w:rsid w:val="000C2DF6"/>
    <w:rsid w:val="000D037A"/>
    <w:rsid w:val="000D5109"/>
    <w:rsid w:val="000E2230"/>
    <w:rsid w:val="000E283D"/>
    <w:rsid w:val="000E5EEB"/>
    <w:rsid w:val="00105F60"/>
    <w:rsid w:val="001129A6"/>
    <w:rsid w:val="001234EB"/>
    <w:rsid w:val="0012360E"/>
    <w:rsid w:val="0013255C"/>
    <w:rsid w:val="00134A6A"/>
    <w:rsid w:val="00136FCC"/>
    <w:rsid w:val="00140DF6"/>
    <w:rsid w:val="00150F9E"/>
    <w:rsid w:val="0016203D"/>
    <w:rsid w:val="00171F3F"/>
    <w:rsid w:val="00176521"/>
    <w:rsid w:val="00181CEE"/>
    <w:rsid w:val="001C28BB"/>
    <w:rsid w:val="001C66F8"/>
    <w:rsid w:val="001D3FA2"/>
    <w:rsid w:val="001D5D2D"/>
    <w:rsid w:val="001D7C76"/>
    <w:rsid w:val="001F65E3"/>
    <w:rsid w:val="00203087"/>
    <w:rsid w:val="002038C2"/>
    <w:rsid w:val="00215656"/>
    <w:rsid w:val="002172A6"/>
    <w:rsid w:val="00220452"/>
    <w:rsid w:val="002221C4"/>
    <w:rsid w:val="0022251E"/>
    <w:rsid w:val="002236A2"/>
    <w:rsid w:val="00224A4B"/>
    <w:rsid w:val="00240276"/>
    <w:rsid w:val="002406F5"/>
    <w:rsid w:val="00250DE8"/>
    <w:rsid w:val="00251381"/>
    <w:rsid w:val="0025493B"/>
    <w:rsid w:val="00263211"/>
    <w:rsid w:val="00264625"/>
    <w:rsid w:val="00271C75"/>
    <w:rsid w:val="00272F4E"/>
    <w:rsid w:val="00291E85"/>
    <w:rsid w:val="002B2D18"/>
    <w:rsid w:val="002D7850"/>
    <w:rsid w:val="002E7FB7"/>
    <w:rsid w:val="002F2C9C"/>
    <w:rsid w:val="00300734"/>
    <w:rsid w:val="00301007"/>
    <w:rsid w:val="0030216A"/>
    <w:rsid w:val="00304C5F"/>
    <w:rsid w:val="0030507B"/>
    <w:rsid w:val="00306BFF"/>
    <w:rsid w:val="0030742B"/>
    <w:rsid w:val="003103FE"/>
    <w:rsid w:val="00311BF1"/>
    <w:rsid w:val="00313F7B"/>
    <w:rsid w:val="00314623"/>
    <w:rsid w:val="00321ECB"/>
    <w:rsid w:val="00330592"/>
    <w:rsid w:val="003306CA"/>
    <w:rsid w:val="003306D1"/>
    <w:rsid w:val="0033532E"/>
    <w:rsid w:val="00340495"/>
    <w:rsid w:val="003437E2"/>
    <w:rsid w:val="00344A71"/>
    <w:rsid w:val="00346A68"/>
    <w:rsid w:val="00347B6B"/>
    <w:rsid w:val="003549C8"/>
    <w:rsid w:val="00355585"/>
    <w:rsid w:val="00365C82"/>
    <w:rsid w:val="0036724E"/>
    <w:rsid w:val="0038525B"/>
    <w:rsid w:val="003863B0"/>
    <w:rsid w:val="00386670"/>
    <w:rsid w:val="00397246"/>
    <w:rsid w:val="00397712"/>
    <w:rsid w:val="003A1B43"/>
    <w:rsid w:val="003A26E7"/>
    <w:rsid w:val="003A53B7"/>
    <w:rsid w:val="003A6B7A"/>
    <w:rsid w:val="003B17BF"/>
    <w:rsid w:val="003C3BA1"/>
    <w:rsid w:val="003D2171"/>
    <w:rsid w:val="003D2344"/>
    <w:rsid w:val="003D53DA"/>
    <w:rsid w:val="003D59EB"/>
    <w:rsid w:val="003D5D4D"/>
    <w:rsid w:val="003D62BD"/>
    <w:rsid w:val="003E7390"/>
    <w:rsid w:val="003F5181"/>
    <w:rsid w:val="00401DF8"/>
    <w:rsid w:val="004046A1"/>
    <w:rsid w:val="004119FF"/>
    <w:rsid w:val="00412C17"/>
    <w:rsid w:val="00421DAD"/>
    <w:rsid w:val="00423BB2"/>
    <w:rsid w:val="00426A78"/>
    <w:rsid w:val="0043075C"/>
    <w:rsid w:val="00433282"/>
    <w:rsid w:val="004423D8"/>
    <w:rsid w:val="00447357"/>
    <w:rsid w:val="0045100E"/>
    <w:rsid w:val="0047320F"/>
    <w:rsid w:val="00480081"/>
    <w:rsid w:val="004809CD"/>
    <w:rsid w:val="00481BE3"/>
    <w:rsid w:val="0048468B"/>
    <w:rsid w:val="00487179"/>
    <w:rsid w:val="00490B2B"/>
    <w:rsid w:val="00491A4E"/>
    <w:rsid w:val="0049237A"/>
    <w:rsid w:val="004A7635"/>
    <w:rsid w:val="004B3910"/>
    <w:rsid w:val="004B4FC6"/>
    <w:rsid w:val="004C2E97"/>
    <w:rsid w:val="004C7E35"/>
    <w:rsid w:val="004D36C5"/>
    <w:rsid w:val="004D7F10"/>
    <w:rsid w:val="004E0955"/>
    <w:rsid w:val="004E16E2"/>
    <w:rsid w:val="004E2657"/>
    <w:rsid w:val="004F0594"/>
    <w:rsid w:val="004F3E24"/>
    <w:rsid w:val="004F4C59"/>
    <w:rsid w:val="004F6DA1"/>
    <w:rsid w:val="004F73B1"/>
    <w:rsid w:val="00502CF8"/>
    <w:rsid w:val="00503142"/>
    <w:rsid w:val="005042E9"/>
    <w:rsid w:val="0050617B"/>
    <w:rsid w:val="0051158B"/>
    <w:rsid w:val="00527D09"/>
    <w:rsid w:val="00544FB0"/>
    <w:rsid w:val="0056088B"/>
    <w:rsid w:val="00565F40"/>
    <w:rsid w:val="005800BE"/>
    <w:rsid w:val="00583FD3"/>
    <w:rsid w:val="00590119"/>
    <w:rsid w:val="005B5DA3"/>
    <w:rsid w:val="005B6348"/>
    <w:rsid w:val="005B6E16"/>
    <w:rsid w:val="005C0EB3"/>
    <w:rsid w:val="005C5473"/>
    <w:rsid w:val="005D59C8"/>
    <w:rsid w:val="005D5B14"/>
    <w:rsid w:val="005E3B28"/>
    <w:rsid w:val="005F2EDE"/>
    <w:rsid w:val="005F47CD"/>
    <w:rsid w:val="005F7385"/>
    <w:rsid w:val="00611B4B"/>
    <w:rsid w:val="0062091F"/>
    <w:rsid w:val="006214AA"/>
    <w:rsid w:val="00622191"/>
    <w:rsid w:val="00623344"/>
    <w:rsid w:val="00626464"/>
    <w:rsid w:val="00633893"/>
    <w:rsid w:val="00633DA0"/>
    <w:rsid w:val="00634F44"/>
    <w:rsid w:val="00635EAD"/>
    <w:rsid w:val="00640377"/>
    <w:rsid w:val="006427ED"/>
    <w:rsid w:val="00646151"/>
    <w:rsid w:val="00650C58"/>
    <w:rsid w:val="006576AE"/>
    <w:rsid w:val="00661051"/>
    <w:rsid w:val="00661EC2"/>
    <w:rsid w:val="00663451"/>
    <w:rsid w:val="00665284"/>
    <w:rsid w:val="00666C00"/>
    <w:rsid w:val="00671C71"/>
    <w:rsid w:val="00672378"/>
    <w:rsid w:val="00675138"/>
    <w:rsid w:val="00676DE7"/>
    <w:rsid w:val="00677B5C"/>
    <w:rsid w:val="00681EEF"/>
    <w:rsid w:val="00684F29"/>
    <w:rsid w:val="00691CEA"/>
    <w:rsid w:val="00691E23"/>
    <w:rsid w:val="006920A2"/>
    <w:rsid w:val="006962D4"/>
    <w:rsid w:val="006967EE"/>
    <w:rsid w:val="006976D0"/>
    <w:rsid w:val="006A2C23"/>
    <w:rsid w:val="006A3563"/>
    <w:rsid w:val="006B01C3"/>
    <w:rsid w:val="006B343F"/>
    <w:rsid w:val="006B4A93"/>
    <w:rsid w:val="006B6337"/>
    <w:rsid w:val="006D2EE3"/>
    <w:rsid w:val="006D6405"/>
    <w:rsid w:val="006D7147"/>
    <w:rsid w:val="006E2D3E"/>
    <w:rsid w:val="006E2E1A"/>
    <w:rsid w:val="006E3C50"/>
    <w:rsid w:val="006E7F81"/>
    <w:rsid w:val="006F42C3"/>
    <w:rsid w:val="006F6252"/>
    <w:rsid w:val="00705DF3"/>
    <w:rsid w:val="00707EBD"/>
    <w:rsid w:val="0072356D"/>
    <w:rsid w:val="00732171"/>
    <w:rsid w:val="007373B0"/>
    <w:rsid w:val="00740A38"/>
    <w:rsid w:val="0075024E"/>
    <w:rsid w:val="00750E87"/>
    <w:rsid w:val="00752B89"/>
    <w:rsid w:val="00757713"/>
    <w:rsid w:val="00757A7E"/>
    <w:rsid w:val="00770BA7"/>
    <w:rsid w:val="007806F1"/>
    <w:rsid w:val="007879F8"/>
    <w:rsid w:val="007908A0"/>
    <w:rsid w:val="007A1FE1"/>
    <w:rsid w:val="007A2905"/>
    <w:rsid w:val="007A7CE8"/>
    <w:rsid w:val="007C5BAC"/>
    <w:rsid w:val="007C6364"/>
    <w:rsid w:val="007C6FF4"/>
    <w:rsid w:val="007D0136"/>
    <w:rsid w:val="007D1E3D"/>
    <w:rsid w:val="007D324F"/>
    <w:rsid w:val="007D3CEE"/>
    <w:rsid w:val="007E0AB0"/>
    <w:rsid w:val="007E3B1A"/>
    <w:rsid w:val="007E7CEE"/>
    <w:rsid w:val="007F26BF"/>
    <w:rsid w:val="007F3787"/>
    <w:rsid w:val="007F4DC0"/>
    <w:rsid w:val="007F777F"/>
    <w:rsid w:val="00814BA9"/>
    <w:rsid w:val="008178AF"/>
    <w:rsid w:val="00822448"/>
    <w:rsid w:val="00831939"/>
    <w:rsid w:val="0083477A"/>
    <w:rsid w:val="00835008"/>
    <w:rsid w:val="008400B6"/>
    <w:rsid w:val="0084588A"/>
    <w:rsid w:val="00845CB3"/>
    <w:rsid w:val="00860C94"/>
    <w:rsid w:val="00861E8A"/>
    <w:rsid w:val="008711CA"/>
    <w:rsid w:val="00874139"/>
    <w:rsid w:val="00884390"/>
    <w:rsid w:val="00885727"/>
    <w:rsid w:val="00894747"/>
    <w:rsid w:val="00895AAA"/>
    <w:rsid w:val="008A171C"/>
    <w:rsid w:val="008A300C"/>
    <w:rsid w:val="008A751A"/>
    <w:rsid w:val="008B0032"/>
    <w:rsid w:val="008B4216"/>
    <w:rsid w:val="008C4FE0"/>
    <w:rsid w:val="008C7394"/>
    <w:rsid w:val="008D0CC7"/>
    <w:rsid w:val="008D2726"/>
    <w:rsid w:val="008D6B0A"/>
    <w:rsid w:val="008E445B"/>
    <w:rsid w:val="008F0BA1"/>
    <w:rsid w:val="008F0EB1"/>
    <w:rsid w:val="008F2512"/>
    <w:rsid w:val="008F2BF2"/>
    <w:rsid w:val="00903720"/>
    <w:rsid w:val="0090792D"/>
    <w:rsid w:val="009132E3"/>
    <w:rsid w:val="00920796"/>
    <w:rsid w:val="00921765"/>
    <w:rsid w:val="00924EC7"/>
    <w:rsid w:val="00935F6B"/>
    <w:rsid w:val="009374C5"/>
    <w:rsid w:val="00954631"/>
    <w:rsid w:val="009658C1"/>
    <w:rsid w:val="009679A2"/>
    <w:rsid w:val="009856CD"/>
    <w:rsid w:val="00997979"/>
    <w:rsid w:val="009A7533"/>
    <w:rsid w:val="009B43FB"/>
    <w:rsid w:val="009B49FB"/>
    <w:rsid w:val="009B72D2"/>
    <w:rsid w:val="009C5A63"/>
    <w:rsid w:val="009D6587"/>
    <w:rsid w:val="009E4743"/>
    <w:rsid w:val="009F05F8"/>
    <w:rsid w:val="009F2CF6"/>
    <w:rsid w:val="009F2FF4"/>
    <w:rsid w:val="009F5848"/>
    <w:rsid w:val="00A01311"/>
    <w:rsid w:val="00A01DA4"/>
    <w:rsid w:val="00A0538C"/>
    <w:rsid w:val="00A122B4"/>
    <w:rsid w:val="00A135B2"/>
    <w:rsid w:val="00A147CA"/>
    <w:rsid w:val="00A1766C"/>
    <w:rsid w:val="00A176B5"/>
    <w:rsid w:val="00A32661"/>
    <w:rsid w:val="00A33055"/>
    <w:rsid w:val="00A34679"/>
    <w:rsid w:val="00A34E73"/>
    <w:rsid w:val="00A35D99"/>
    <w:rsid w:val="00A37362"/>
    <w:rsid w:val="00A42624"/>
    <w:rsid w:val="00A625D2"/>
    <w:rsid w:val="00A62B94"/>
    <w:rsid w:val="00A66985"/>
    <w:rsid w:val="00A66C31"/>
    <w:rsid w:val="00A66FCD"/>
    <w:rsid w:val="00A72F82"/>
    <w:rsid w:val="00A8135B"/>
    <w:rsid w:val="00A82829"/>
    <w:rsid w:val="00A86BBB"/>
    <w:rsid w:val="00A9073A"/>
    <w:rsid w:val="00AA1853"/>
    <w:rsid w:val="00AB2D3E"/>
    <w:rsid w:val="00AC276A"/>
    <w:rsid w:val="00AC3044"/>
    <w:rsid w:val="00AC72C9"/>
    <w:rsid w:val="00AD0504"/>
    <w:rsid w:val="00AD1983"/>
    <w:rsid w:val="00AD5AF0"/>
    <w:rsid w:val="00AD6637"/>
    <w:rsid w:val="00AE3F64"/>
    <w:rsid w:val="00AF4A64"/>
    <w:rsid w:val="00B1044D"/>
    <w:rsid w:val="00B23EDA"/>
    <w:rsid w:val="00B24BC7"/>
    <w:rsid w:val="00B30CD9"/>
    <w:rsid w:val="00B421B4"/>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06638"/>
    <w:rsid w:val="00C13A75"/>
    <w:rsid w:val="00C15B88"/>
    <w:rsid w:val="00C222FC"/>
    <w:rsid w:val="00C228CA"/>
    <w:rsid w:val="00C24DBD"/>
    <w:rsid w:val="00C26741"/>
    <w:rsid w:val="00C26984"/>
    <w:rsid w:val="00C30FC1"/>
    <w:rsid w:val="00C32483"/>
    <w:rsid w:val="00C34105"/>
    <w:rsid w:val="00C44CD7"/>
    <w:rsid w:val="00C46814"/>
    <w:rsid w:val="00C5225C"/>
    <w:rsid w:val="00C53CAD"/>
    <w:rsid w:val="00C6482F"/>
    <w:rsid w:val="00C7287E"/>
    <w:rsid w:val="00C77646"/>
    <w:rsid w:val="00C82035"/>
    <w:rsid w:val="00C82B57"/>
    <w:rsid w:val="00C97260"/>
    <w:rsid w:val="00C97C8A"/>
    <w:rsid w:val="00CC1707"/>
    <w:rsid w:val="00CC1C27"/>
    <w:rsid w:val="00CC40A9"/>
    <w:rsid w:val="00CD1959"/>
    <w:rsid w:val="00CD2F73"/>
    <w:rsid w:val="00CD36F2"/>
    <w:rsid w:val="00CD3876"/>
    <w:rsid w:val="00CD59ED"/>
    <w:rsid w:val="00CD6D51"/>
    <w:rsid w:val="00CE3A31"/>
    <w:rsid w:val="00CE5ACC"/>
    <w:rsid w:val="00CE721B"/>
    <w:rsid w:val="00CF0D9E"/>
    <w:rsid w:val="00CF5375"/>
    <w:rsid w:val="00D02442"/>
    <w:rsid w:val="00D048E0"/>
    <w:rsid w:val="00D05F1D"/>
    <w:rsid w:val="00D0726B"/>
    <w:rsid w:val="00D1482C"/>
    <w:rsid w:val="00D2323B"/>
    <w:rsid w:val="00D43271"/>
    <w:rsid w:val="00D529BC"/>
    <w:rsid w:val="00D53320"/>
    <w:rsid w:val="00D63430"/>
    <w:rsid w:val="00D7007A"/>
    <w:rsid w:val="00D7051B"/>
    <w:rsid w:val="00D71386"/>
    <w:rsid w:val="00D7228C"/>
    <w:rsid w:val="00D75B29"/>
    <w:rsid w:val="00D77E40"/>
    <w:rsid w:val="00D82516"/>
    <w:rsid w:val="00D85A1D"/>
    <w:rsid w:val="00D92A0E"/>
    <w:rsid w:val="00DA5292"/>
    <w:rsid w:val="00DA62A9"/>
    <w:rsid w:val="00DA63D7"/>
    <w:rsid w:val="00DB2D61"/>
    <w:rsid w:val="00DB7151"/>
    <w:rsid w:val="00DC72DB"/>
    <w:rsid w:val="00DF006C"/>
    <w:rsid w:val="00DF062F"/>
    <w:rsid w:val="00DF4025"/>
    <w:rsid w:val="00DF5627"/>
    <w:rsid w:val="00DF75B6"/>
    <w:rsid w:val="00E042F8"/>
    <w:rsid w:val="00E05269"/>
    <w:rsid w:val="00E10EE0"/>
    <w:rsid w:val="00E16E80"/>
    <w:rsid w:val="00E24B08"/>
    <w:rsid w:val="00E33B0D"/>
    <w:rsid w:val="00E43CF0"/>
    <w:rsid w:val="00E458EF"/>
    <w:rsid w:val="00E530FA"/>
    <w:rsid w:val="00E564F1"/>
    <w:rsid w:val="00E56934"/>
    <w:rsid w:val="00E62F47"/>
    <w:rsid w:val="00E7165C"/>
    <w:rsid w:val="00E919F6"/>
    <w:rsid w:val="00E94A85"/>
    <w:rsid w:val="00EA2766"/>
    <w:rsid w:val="00EA2E4C"/>
    <w:rsid w:val="00EA3CF4"/>
    <w:rsid w:val="00EB3F57"/>
    <w:rsid w:val="00EB7325"/>
    <w:rsid w:val="00EC0A74"/>
    <w:rsid w:val="00EC793E"/>
    <w:rsid w:val="00EC7ADB"/>
    <w:rsid w:val="00ED05CB"/>
    <w:rsid w:val="00EE70AF"/>
    <w:rsid w:val="00EF6BA6"/>
    <w:rsid w:val="00EF791A"/>
    <w:rsid w:val="00F01C8D"/>
    <w:rsid w:val="00F0427F"/>
    <w:rsid w:val="00F10E22"/>
    <w:rsid w:val="00F11DEA"/>
    <w:rsid w:val="00F21A5A"/>
    <w:rsid w:val="00F2771C"/>
    <w:rsid w:val="00F3121C"/>
    <w:rsid w:val="00F34173"/>
    <w:rsid w:val="00F42172"/>
    <w:rsid w:val="00F50FC5"/>
    <w:rsid w:val="00F52385"/>
    <w:rsid w:val="00F5486C"/>
    <w:rsid w:val="00F5500A"/>
    <w:rsid w:val="00F5706A"/>
    <w:rsid w:val="00F64AB3"/>
    <w:rsid w:val="00F714AE"/>
    <w:rsid w:val="00F765A7"/>
    <w:rsid w:val="00F815E3"/>
    <w:rsid w:val="00F824DA"/>
    <w:rsid w:val="00F9020B"/>
    <w:rsid w:val="00F934C4"/>
    <w:rsid w:val="00F94FA2"/>
    <w:rsid w:val="00F95B60"/>
    <w:rsid w:val="00FA5E1D"/>
    <w:rsid w:val="00FB0726"/>
    <w:rsid w:val="00FB4BC1"/>
    <w:rsid w:val="00FC60DC"/>
    <w:rsid w:val="00FD43A1"/>
    <w:rsid w:val="00FE070B"/>
    <w:rsid w:val="00FE2C53"/>
    <w:rsid w:val="00FE45B5"/>
    <w:rsid w:val="00FF0027"/>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4944171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3869546">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81447677">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9926613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24985971">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2981">
      <w:bodyDiv w:val="1"/>
      <w:marLeft w:val="0"/>
      <w:marRight w:val="0"/>
      <w:marTop w:val="0"/>
      <w:marBottom w:val="0"/>
      <w:divBdr>
        <w:top w:val="none" w:sz="0" w:space="0" w:color="auto"/>
        <w:left w:val="none" w:sz="0" w:space="0" w:color="auto"/>
        <w:bottom w:val="none" w:sz="0" w:space="0" w:color="auto"/>
        <w:right w:val="none" w:sz="0" w:space="0" w:color="auto"/>
      </w:divBdr>
    </w:div>
    <w:div w:id="1209226353">
      <w:bodyDiv w:val="1"/>
      <w:marLeft w:val="0"/>
      <w:marRight w:val="0"/>
      <w:marTop w:val="0"/>
      <w:marBottom w:val="0"/>
      <w:divBdr>
        <w:top w:val="none" w:sz="0" w:space="0" w:color="auto"/>
        <w:left w:val="none" w:sz="0" w:space="0" w:color="auto"/>
        <w:bottom w:val="none" w:sz="0" w:space="0" w:color="auto"/>
        <w:right w:val="none" w:sz="0" w:space="0" w:color="auto"/>
      </w:divBdr>
    </w:div>
    <w:div w:id="121107107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3200270">
      <w:bodyDiv w:val="1"/>
      <w:marLeft w:val="0"/>
      <w:marRight w:val="0"/>
      <w:marTop w:val="0"/>
      <w:marBottom w:val="0"/>
      <w:divBdr>
        <w:top w:val="none" w:sz="0" w:space="0" w:color="auto"/>
        <w:left w:val="none" w:sz="0" w:space="0" w:color="auto"/>
        <w:bottom w:val="none" w:sz="0" w:space="0" w:color="auto"/>
        <w:right w:val="none" w:sz="0" w:space="0" w:color="auto"/>
      </w:divBdr>
    </w:div>
    <w:div w:id="1543635212">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09806649">
      <w:bodyDiv w:val="1"/>
      <w:marLeft w:val="0"/>
      <w:marRight w:val="0"/>
      <w:marTop w:val="0"/>
      <w:marBottom w:val="0"/>
      <w:divBdr>
        <w:top w:val="none" w:sz="0" w:space="0" w:color="auto"/>
        <w:left w:val="none" w:sz="0" w:space="0" w:color="auto"/>
        <w:bottom w:val="none" w:sz="0" w:space="0" w:color="auto"/>
        <w:right w:val="none" w:sz="0" w:space="0" w:color="auto"/>
      </w:divBdr>
    </w:div>
    <w:div w:id="2138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6FEB-DFBC-448A-B3CF-FBBA451F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6340</Words>
  <Characters>3615</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2026-02-11T11:20:00Z</cp:lastPrinted>
  <dcterms:created xsi:type="dcterms:W3CDTF">2026-02-18T14:37:00Z</dcterms:created>
  <dcterms:modified xsi:type="dcterms:W3CDTF">2026-02-18T14:37:00Z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