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0F2EE6" w:rsidRDefault="003A6B7A" w:rsidP="003A6B7A">
      <w:pPr>
        <w:spacing w:after="0" w:line="240" w:lineRule="auto"/>
        <w:jc w:val="center"/>
        <w:rPr>
          <w:rFonts w:ascii="Times New Roman" w:eastAsia="Times New Roman" w:hAnsi="Times New Roman"/>
          <w:sz w:val="27"/>
          <w:szCs w:val="27"/>
          <w:lang w:val="uk-UA" w:eastAsia="ru-RU"/>
        </w:rPr>
      </w:pPr>
      <w:r w:rsidRPr="000F2EE6">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0F2EE6"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0F2EE6"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0F2EE6">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0F2EE6" w:rsidRDefault="003A6B7A" w:rsidP="003A6B7A">
      <w:pPr>
        <w:spacing w:after="0" w:line="240" w:lineRule="auto"/>
        <w:jc w:val="center"/>
        <w:rPr>
          <w:rFonts w:ascii="Times New Roman" w:eastAsia="Times New Roman" w:hAnsi="Times New Roman"/>
          <w:sz w:val="27"/>
          <w:szCs w:val="27"/>
          <w:lang w:val="uk-UA" w:eastAsia="ru-RU"/>
        </w:rPr>
      </w:pPr>
    </w:p>
    <w:p w14:paraId="03A69BD6" w14:textId="1222E9C2" w:rsidR="003A6B7A" w:rsidRPr="000F2EE6" w:rsidRDefault="00FF7F92" w:rsidP="003A6B7A">
      <w:pPr>
        <w:spacing w:after="360" w:line="300" w:lineRule="exact"/>
        <w:rPr>
          <w:rFonts w:ascii="Times New Roman" w:eastAsia="Times New Roman" w:hAnsi="Times New Roman"/>
          <w:sz w:val="27"/>
          <w:szCs w:val="27"/>
          <w:lang w:val="uk-UA" w:eastAsia="ru-RU"/>
        </w:rPr>
      </w:pPr>
      <w:r w:rsidRPr="000F2EE6">
        <w:rPr>
          <w:rFonts w:ascii="Times New Roman" w:eastAsia="Times New Roman" w:hAnsi="Times New Roman"/>
          <w:sz w:val="27"/>
          <w:szCs w:val="27"/>
          <w:lang w:val="uk-UA" w:eastAsia="ru-RU"/>
        </w:rPr>
        <w:t>26</w:t>
      </w:r>
      <w:r w:rsidR="003A6B7A" w:rsidRPr="000F2EE6">
        <w:rPr>
          <w:rFonts w:ascii="Times New Roman" w:eastAsia="Times New Roman" w:hAnsi="Times New Roman"/>
          <w:sz w:val="27"/>
          <w:szCs w:val="27"/>
          <w:lang w:val="uk-UA" w:eastAsia="ru-RU"/>
        </w:rPr>
        <w:t xml:space="preserve"> </w:t>
      </w:r>
      <w:r w:rsidRPr="000F2EE6">
        <w:rPr>
          <w:rFonts w:ascii="Times New Roman" w:eastAsia="Times New Roman" w:hAnsi="Times New Roman"/>
          <w:sz w:val="27"/>
          <w:szCs w:val="27"/>
          <w:lang w:val="uk-UA" w:eastAsia="ru-RU"/>
        </w:rPr>
        <w:t>листопада</w:t>
      </w:r>
      <w:r w:rsidR="003A6B7A" w:rsidRPr="000F2EE6">
        <w:rPr>
          <w:rFonts w:ascii="Times New Roman" w:eastAsia="Times New Roman" w:hAnsi="Times New Roman"/>
          <w:sz w:val="27"/>
          <w:szCs w:val="27"/>
          <w:lang w:val="uk-UA" w:eastAsia="ru-RU"/>
        </w:rPr>
        <w:t xml:space="preserve"> 2025 року </w:t>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r>
      <w:r w:rsidR="003A6B7A" w:rsidRPr="000F2EE6">
        <w:rPr>
          <w:rFonts w:ascii="Times New Roman" w:eastAsia="Times New Roman" w:hAnsi="Times New Roman"/>
          <w:sz w:val="27"/>
          <w:szCs w:val="27"/>
          <w:lang w:val="uk-UA" w:eastAsia="ru-RU"/>
        </w:rPr>
        <w:tab/>
        <w:t xml:space="preserve">   м. Київ</w:t>
      </w:r>
    </w:p>
    <w:p w14:paraId="29B515CB" w14:textId="4306D614" w:rsidR="003A6B7A" w:rsidRPr="000F2EE6"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0F2EE6">
        <w:rPr>
          <w:rFonts w:ascii="Times New Roman" w:eastAsia="Times New Roman" w:hAnsi="Times New Roman"/>
          <w:bCs/>
          <w:sz w:val="27"/>
          <w:szCs w:val="27"/>
          <w:lang w:val="uk-UA" w:eastAsia="ru-RU"/>
        </w:rPr>
        <w:t xml:space="preserve">Р І Ш Е Н </w:t>
      </w:r>
      <w:proofErr w:type="spellStart"/>
      <w:r w:rsidRPr="000F2EE6">
        <w:rPr>
          <w:rFonts w:ascii="Times New Roman" w:eastAsia="Times New Roman" w:hAnsi="Times New Roman"/>
          <w:bCs/>
          <w:sz w:val="27"/>
          <w:szCs w:val="27"/>
          <w:lang w:val="uk-UA" w:eastAsia="ru-RU"/>
        </w:rPr>
        <w:t>Н</w:t>
      </w:r>
      <w:proofErr w:type="spellEnd"/>
      <w:r w:rsidRPr="000F2EE6">
        <w:rPr>
          <w:rFonts w:ascii="Times New Roman" w:eastAsia="Times New Roman" w:hAnsi="Times New Roman"/>
          <w:bCs/>
          <w:sz w:val="27"/>
          <w:szCs w:val="27"/>
          <w:lang w:val="uk-UA" w:eastAsia="ru-RU"/>
        </w:rPr>
        <w:t xml:space="preserve"> Я  № </w:t>
      </w:r>
      <w:r w:rsidR="000F2EE6">
        <w:rPr>
          <w:rFonts w:ascii="Times New Roman" w:eastAsia="Times New Roman" w:hAnsi="Times New Roman"/>
          <w:bCs/>
          <w:sz w:val="27"/>
          <w:szCs w:val="27"/>
          <w:u w:val="single"/>
          <w:lang w:val="uk-UA" w:eastAsia="ru-RU"/>
        </w:rPr>
        <w:t>239/пс-25</w:t>
      </w:r>
    </w:p>
    <w:p w14:paraId="2311D74D" w14:textId="4A872A00" w:rsidR="003A6B7A" w:rsidRPr="000F2EE6" w:rsidRDefault="003A6B7A" w:rsidP="00FF7F92">
      <w:pPr>
        <w:spacing w:after="0" w:line="300" w:lineRule="exact"/>
        <w:jc w:val="both"/>
        <w:rPr>
          <w:rFonts w:ascii="Times New Roman" w:eastAsia="Times New Roman" w:hAnsi="Times New Roman"/>
          <w:bCs/>
          <w:sz w:val="27"/>
          <w:szCs w:val="27"/>
          <w:lang w:val="uk-UA" w:eastAsia="ru-RU"/>
        </w:rPr>
      </w:pPr>
      <w:r w:rsidRPr="000F2EE6">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3E63177E" w14:textId="77777777" w:rsidR="00FF7F92" w:rsidRPr="000F2EE6" w:rsidRDefault="00FF7F92" w:rsidP="00FF7F92">
      <w:pPr>
        <w:spacing w:after="0" w:line="300" w:lineRule="exact"/>
        <w:jc w:val="both"/>
        <w:rPr>
          <w:rFonts w:ascii="Times New Roman" w:eastAsia="Times New Roman" w:hAnsi="Times New Roman"/>
          <w:bCs/>
          <w:sz w:val="27"/>
          <w:szCs w:val="27"/>
          <w:lang w:val="uk-UA" w:eastAsia="ru-RU"/>
        </w:rPr>
      </w:pPr>
    </w:p>
    <w:p w14:paraId="7E7D748B" w14:textId="67E1D48C" w:rsidR="003A6B7A" w:rsidRPr="000F2EE6" w:rsidRDefault="003A6B7A" w:rsidP="00FF7F92">
      <w:pPr>
        <w:shd w:val="clear" w:color="auto" w:fill="FFFFFF"/>
        <w:suppressAutoHyphens/>
        <w:spacing w:after="0" w:line="300" w:lineRule="exact"/>
        <w:jc w:val="both"/>
        <w:rPr>
          <w:rFonts w:ascii="Times New Roman" w:eastAsia="Times New Roman" w:hAnsi="Times New Roman"/>
          <w:sz w:val="27"/>
          <w:szCs w:val="27"/>
          <w:lang w:val="uk-UA" w:eastAsia="ar-SA"/>
        </w:rPr>
      </w:pPr>
      <w:r w:rsidRPr="000F2EE6">
        <w:rPr>
          <w:rFonts w:ascii="Times New Roman" w:eastAsia="Times New Roman" w:hAnsi="Times New Roman"/>
          <w:sz w:val="27"/>
          <w:szCs w:val="27"/>
          <w:lang w:val="uk-UA" w:eastAsia="ar-SA"/>
        </w:rPr>
        <w:t xml:space="preserve">головуючого – </w:t>
      </w:r>
      <w:r w:rsidR="005D5B14" w:rsidRPr="000F2EE6">
        <w:rPr>
          <w:rFonts w:ascii="Times New Roman" w:hAnsi="Times New Roman"/>
          <w:sz w:val="27"/>
          <w:szCs w:val="27"/>
          <w:lang w:val="uk-UA"/>
        </w:rPr>
        <w:t>Андрі</w:t>
      </w:r>
      <w:r w:rsidR="00B553D1" w:rsidRPr="000F2EE6">
        <w:rPr>
          <w:rFonts w:ascii="Times New Roman" w:hAnsi="Times New Roman"/>
          <w:sz w:val="27"/>
          <w:szCs w:val="27"/>
          <w:lang w:val="uk-UA"/>
        </w:rPr>
        <w:t>я</w:t>
      </w:r>
      <w:r w:rsidR="005D5B14" w:rsidRPr="000F2EE6">
        <w:rPr>
          <w:rFonts w:ascii="Times New Roman" w:hAnsi="Times New Roman"/>
          <w:sz w:val="27"/>
          <w:szCs w:val="27"/>
          <w:lang w:val="uk-UA"/>
        </w:rPr>
        <w:t xml:space="preserve"> ПАСІЧНИКА</w:t>
      </w:r>
      <w:r w:rsidRPr="000F2EE6">
        <w:rPr>
          <w:rFonts w:ascii="Times New Roman" w:eastAsia="Times New Roman" w:hAnsi="Times New Roman"/>
          <w:sz w:val="27"/>
          <w:szCs w:val="27"/>
          <w:lang w:val="uk-UA" w:eastAsia="ar-SA"/>
        </w:rPr>
        <w:t>,</w:t>
      </w:r>
    </w:p>
    <w:p w14:paraId="79A82605" w14:textId="77777777" w:rsidR="00FF7F92" w:rsidRPr="000F2EE6" w:rsidRDefault="00FF7F92" w:rsidP="00FF7F92">
      <w:pPr>
        <w:shd w:val="clear" w:color="auto" w:fill="FFFFFF"/>
        <w:suppressAutoHyphens/>
        <w:spacing w:after="0" w:line="300" w:lineRule="exact"/>
        <w:jc w:val="both"/>
        <w:rPr>
          <w:rFonts w:ascii="Times New Roman" w:eastAsia="Times New Roman" w:hAnsi="Times New Roman"/>
          <w:sz w:val="27"/>
          <w:szCs w:val="27"/>
          <w:highlight w:val="yellow"/>
          <w:lang w:val="uk-UA" w:eastAsia="ar-SA"/>
        </w:rPr>
      </w:pPr>
    </w:p>
    <w:p w14:paraId="2DECF4F4" w14:textId="42C7931D" w:rsidR="003A6B7A" w:rsidRPr="000F2EE6" w:rsidRDefault="003A6B7A" w:rsidP="00FF7F92">
      <w:pPr>
        <w:spacing w:after="0" w:line="300" w:lineRule="exact"/>
        <w:jc w:val="both"/>
        <w:rPr>
          <w:rFonts w:ascii="Times New Roman" w:hAnsi="Times New Roman"/>
          <w:sz w:val="27"/>
          <w:szCs w:val="27"/>
          <w:shd w:val="clear" w:color="auto" w:fill="FFFFFF"/>
          <w:lang w:val="uk-UA"/>
        </w:rPr>
      </w:pPr>
      <w:r w:rsidRPr="000F2EE6">
        <w:rPr>
          <w:rFonts w:ascii="Times New Roman" w:eastAsia="Times New Roman" w:hAnsi="Times New Roman"/>
          <w:sz w:val="27"/>
          <w:szCs w:val="27"/>
          <w:lang w:val="uk-UA" w:eastAsia="ar-SA"/>
        </w:rPr>
        <w:t xml:space="preserve">членів Комісії: </w:t>
      </w:r>
      <w:r w:rsidR="00732171" w:rsidRPr="000F2EE6">
        <w:rPr>
          <w:rFonts w:ascii="Times New Roman" w:eastAsia="Times New Roman" w:hAnsi="Times New Roman"/>
          <w:sz w:val="27"/>
          <w:szCs w:val="27"/>
          <w:lang w:val="uk-UA" w:eastAsia="ar-SA"/>
        </w:rPr>
        <w:t xml:space="preserve">Ярослава ДУХА, </w:t>
      </w:r>
      <w:r w:rsidR="00224A4B" w:rsidRPr="000F2EE6">
        <w:rPr>
          <w:rFonts w:ascii="Times New Roman" w:hAnsi="Times New Roman"/>
          <w:sz w:val="27"/>
          <w:szCs w:val="27"/>
          <w:shd w:val="clear" w:color="auto" w:fill="FFFFFF"/>
          <w:lang w:val="uk-UA"/>
        </w:rPr>
        <w:t>Романа КИДИСЮКА</w:t>
      </w:r>
      <w:r w:rsidRPr="000F2EE6">
        <w:rPr>
          <w:rFonts w:ascii="Times New Roman" w:hAnsi="Times New Roman"/>
          <w:sz w:val="27"/>
          <w:szCs w:val="27"/>
          <w:shd w:val="clear" w:color="auto" w:fill="FFFFFF"/>
          <w:lang w:val="uk-UA"/>
        </w:rPr>
        <w:t>,</w:t>
      </w:r>
      <w:r w:rsidR="007F26BF" w:rsidRPr="000F2EE6">
        <w:rPr>
          <w:rFonts w:ascii="Times New Roman" w:hAnsi="Times New Roman"/>
          <w:sz w:val="27"/>
          <w:szCs w:val="27"/>
          <w:shd w:val="clear" w:color="auto" w:fill="FFFFFF"/>
          <w:lang w:val="uk-UA"/>
        </w:rPr>
        <w:t xml:space="preserve"> </w:t>
      </w:r>
      <w:r w:rsidR="00A01311" w:rsidRPr="000F2EE6">
        <w:rPr>
          <w:rFonts w:ascii="Times New Roman" w:hAnsi="Times New Roman"/>
          <w:sz w:val="27"/>
          <w:szCs w:val="27"/>
          <w:shd w:val="clear" w:color="auto" w:fill="FFFFFF"/>
          <w:lang w:val="uk-UA"/>
        </w:rPr>
        <w:t>Ігоря КУШНІРА (доповідач)</w:t>
      </w:r>
      <w:r w:rsidR="007F26BF" w:rsidRPr="000F2EE6">
        <w:rPr>
          <w:rFonts w:ascii="Times New Roman" w:hAnsi="Times New Roman"/>
          <w:sz w:val="27"/>
          <w:szCs w:val="27"/>
          <w:shd w:val="clear" w:color="auto" w:fill="FFFFFF"/>
          <w:lang w:val="uk-UA"/>
        </w:rPr>
        <w:t xml:space="preserve">, </w:t>
      </w:r>
      <w:r w:rsidR="005D5B14" w:rsidRPr="000F2EE6">
        <w:rPr>
          <w:rFonts w:ascii="Times New Roman" w:hAnsi="Times New Roman"/>
          <w:sz w:val="27"/>
          <w:szCs w:val="27"/>
          <w:shd w:val="clear" w:color="auto" w:fill="FFFFFF"/>
          <w:lang w:val="uk-UA"/>
        </w:rPr>
        <w:t xml:space="preserve">Олексія ОМЕЛЬЯНА, </w:t>
      </w:r>
      <w:r w:rsidRPr="000F2EE6">
        <w:rPr>
          <w:rFonts w:ascii="Times New Roman" w:hAnsi="Times New Roman"/>
          <w:sz w:val="27"/>
          <w:szCs w:val="27"/>
          <w:shd w:val="clear" w:color="auto" w:fill="FFFFFF"/>
          <w:lang w:val="uk-UA"/>
        </w:rPr>
        <w:t xml:space="preserve">Романа САБОДАША, </w:t>
      </w:r>
      <w:r w:rsidR="005D5B14" w:rsidRPr="000F2EE6">
        <w:rPr>
          <w:rFonts w:ascii="Times New Roman" w:hAnsi="Times New Roman"/>
          <w:sz w:val="27"/>
          <w:szCs w:val="27"/>
          <w:shd w:val="clear" w:color="auto" w:fill="FFFFFF"/>
          <w:lang w:val="uk-UA"/>
        </w:rPr>
        <w:t>Руслана СИДОРОВИЧА, Сергія ЧУМАКА</w:t>
      </w:r>
      <w:r w:rsidR="00A625D2" w:rsidRPr="000F2EE6">
        <w:rPr>
          <w:rFonts w:ascii="Times New Roman" w:hAnsi="Times New Roman"/>
          <w:sz w:val="27"/>
          <w:szCs w:val="27"/>
          <w:shd w:val="clear" w:color="auto" w:fill="FFFFFF"/>
          <w:lang w:val="uk-UA"/>
        </w:rPr>
        <w:t>,</w:t>
      </w:r>
    </w:p>
    <w:p w14:paraId="7D639EC4" w14:textId="77777777" w:rsidR="00FF7F92" w:rsidRPr="000F2EE6" w:rsidRDefault="00FF7F92" w:rsidP="00FF7F92">
      <w:pPr>
        <w:spacing w:after="0" w:line="300" w:lineRule="exact"/>
        <w:jc w:val="both"/>
        <w:rPr>
          <w:rFonts w:ascii="Times New Roman" w:eastAsia="Times New Roman" w:hAnsi="Times New Roman"/>
          <w:sz w:val="27"/>
          <w:szCs w:val="27"/>
          <w:shd w:val="clear" w:color="auto" w:fill="FFFFFF"/>
          <w:lang w:val="uk-UA" w:eastAsia="uk-UA"/>
        </w:rPr>
      </w:pPr>
    </w:p>
    <w:p w14:paraId="767E033D" w14:textId="3DB218B6" w:rsidR="003A6B7A" w:rsidRPr="000F2EE6" w:rsidRDefault="00732171" w:rsidP="00FF7F92">
      <w:pPr>
        <w:shd w:val="clear" w:color="auto" w:fill="FFFFFF"/>
        <w:tabs>
          <w:tab w:val="left" w:pos="3969"/>
        </w:tabs>
        <w:suppressAutoHyphens/>
        <w:spacing w:after="0" w:line="300" w:lineRule="exact"/>
        <w:jc w:val="both"/>
        <w:rPr>
          <w:rFonts w:ascii="Times New Roman" w:eastAsia="Times New Roman" w:hAnsi="Times New Roman"/>
          <w:sz w:val="27"/>
          <w:szCs w:val="27"/>
          <w:lang w:val="uk-UA" w:eastAsia="uk-UA"/>
        </w:rPr>
      </w:pPr>
      <w:r w:rsidRPr="000F2EE6">
        <w:rPr>
          <w:rFonts w:ascii="Times New Roman" w:hAnsi="Times New Roman"/>
          <w:color w:val="000000" w:themeColor="text1"/>
          <w:sz w:val="27"/>
          <w:szCs w:val="27"/>
          <w:lang w:val="uk-UA"/>
        </w:rPr>
        <w:t xml:space="preserve">розглянувши питання про відрядження суддів до </w:t>
      </w:r>
      <w:r w:rsidR="00FF7F92" w:rsidRPr="000F2EE6">
        <w:rPr>
          <w:rFonts w:ascii="Times New Roman" w:hAnsi="Times New Roman"/>
          <w:color w:val="000000" w:themeColor="text1"/>
          <w:sz w:val="27"/>
          <w:szCs w:val="27"/>
          <w:lang w:val="uk-UA"/>
        </w:rPr>
        <w:t>Лозівського міськ</w:t>
      </w:r>
      <w:r w:rsidR="005D5B14" w:rsidRPr="000F2EE6">
        <w:rPr>
          <w:rFonts w:ascii="Times New Roman" w:hAnsi="Times New Roman"/>
          <w:color w:val="000000" w:themeColor="text1"/>
          <w:sz w:val="27"/>
          <w:szCs w:val="27"/>
          <w:lang w:val="uk-UA"/>
        </w:rPr>
        <w:t xml:space="preserve">районного суду </w:t>
      </w:r>
      <w:r w:rsidR="00FF7F92" w:rsidRPr="000F2EE6">
        <w:rPr>
          <w:rFonts w:ascii="Times New Roman" w:hAnsi="Times New Roman"/>
          <w:color w:val="000000" w:themeColor="text1"/>
          <w:sz w:val="27"/>
          <w:szCs w:val="27"/>
          <w:lang w:val="uk-UA"/>
        </w:rPr>
        <w:t>Харківської області</w:t>
      </w:r>
      <w:r w:rsidR="003A6B7A" w:rsidRPr="000F2EE6">
        <w:rPr>
          <w:rFonts w:ascii="Times New Roman" w:eastAsia="Times New Roman" w:hAnsi="Times New Roman"/>
          <w:sz w:val="27"/>
          <w:szCs w:val="27"/>
          <w:lang w:val="uk-UA" w:eastAsia="uk-UA"/>
        </w:rPr>
        <w:t>,</w:t>
      </w:r>
    </w:p>
    <w:p w14:paraId="5B4F29C1" w14:textId="65714031" w:rsidR="003A6B7A" w:rsidRPr="000F2EE6" w:rsidRDefault="003A6B7A" w:rsidP="00FF7F92">
      <w:pPr>
        <w:autoSpaceDE w:val="0"/>
        <w:autoSpaceDN w:val="0"/>
        <w:adjustRightInd w:val="0"/>
        <w:spacing w:after="0" w:line="300" w:lineRule="exact"/>
        <w:ind w:firstLine="709"/>
        <w:jc w:val="center"/>
        <w:rPr>
          <w:rFonts w:ascii="Times New Roman" w:hAnsi="Times New Roman"/>
          <w:bCs/>
          <w:sz w:val="27"/>
          <w:szCs w:val="27"/>
          <w:lang w:val="uk-UA"/>
        </w:rPr>
      </w:pPr>
      <w:r w:rsidRPr="000F2EE6">
        <w:rPr>
          <w:rFonts w:ascii="Times New Roman" w:hAnsi="Times New Roman"/>
          <w:bCs/>
          <w:sz w:val="27"/>
          <w:szCs w:val="27"/>
          <w:lang w:val="uk-UA"/>
        </w:rPr>
        <w:t>встановила:</w:t>
      </w:r>
    </w:p>
    <w:p w14:paraId="44B8746A" w14:textId="77777777" w:rsidR="00FF7F92" w:rsidRPr="000F2EE6" w:rsidRDefault="00FF7F92" w:rsidP="00FF7F92">
      <w:pPr>
        <w:autoSpaceDE w:val="0"/>
        <w:autoSpaceDN w:val="0"/>
        <w:adjustRightInd w:val="0"/>
        <w:spacing w:after="0" w:line="300" w:lineRule="exact"/>
        <w:ind w:firstLine="709"/>
        <w:jc w:val="center"/>
        <w:rPr>
          <w:rFonts w:ascii="Times New Roman" w:hAnsi="Times New Roman"/>
          <w:bCs/>
          <w:sz w:val="27"/>
          <w:szCs w:val="27"/>
          <w:lang w:val="uk-UA"/>
        </w:rPr>
      </w:pPr>
    </w:p>
    <w:p w14:paraId="1696E72D" w14:textId="10F6475F" w:rsidR="004E2657" w:rsidRPr="000F2EE6" w:rsidRDefault="004E2657" w:rsidP="00FF7F92">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До Вищої кваліфікаційної комісії суддів України </w:t>
      </w:r>
      <w:r w:rsidR="00FF7F92" w:rsidRPr="000F2EE6">
        <w:rPr>
          <w:rFonts w:ascii="Times New Roman" w:hAnsi="Times New Roman"/>
          <w:bCs/>
          <w:sz w:val="27"/>
          <w:szCs w:val="27"/>
          <w:lang w:val="uk-UA"/>
        </w:rPr>
        <w:t>05</w:t>
      </w:r>
      <w:r w:rsidR="0075024E" w:rsidRPr="000F2EE6">
        <w:rPr>
          <w:rFonts w:ascii="Times New Roman" w:hAnsi="Times New Roman"/>
          <w:bCs/>
          <w:sz w:val="27"/>
          <w:szCs w:val="27"/>
          <w:lang w:val="uk-UA"/>
        </w:rPr>
        <w:t xml:space="preserve"> </w:t>
      </w:r>
      <w:r w:rsidR="00FF7F92" w:rsidRPr="000F2EE6">
        <w:rPr>
          <w:rFonts w:ascii="Times New Roman" w:hAnsi="Times New Roman"/>
          <w:bCs/>
          <w:sz w:val="27"/>
          <w:szCs w:val="27"/>
          <w:lang w:val="uk-UA"/>
        </w:rPr>
        <w:t>листопада</w:t>
      </w:r>
      <w:r w:rsidRPr="000F2EE6">
        <w:rPr>
          <w:rFonts w:ascii="Times New Roman" w:hAnsi="Times New Roman"/>
          <w:bCs/>
          <w:sz w:val="27"/>
          <w:szCs w:val="27"/>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FF7F92" w:rsidRPr="000F2EE6">
        <w:rPr>
          <w:rFonts w:ascii="Times New Roman" w:hAnsi="Times New Roman"/>
          <w:bCs/>
          <w:sz w:val="27"/>
          <w:szCs w:val="27"/>
          <w:lang w:val="uk-UA"/>
        </w:rPr>
        <w:t>двох</w:t>
      </w:r>
      <w:r w:rsidR="0075024E" w:rsidRPr="000F2EE6">
        <w:rPr>
          <w:rFonts w:ascii="Times New Roman" w:hAnsi="Times New Roman"/>
          <w:bCs/>
          <w:sz w:val="27"/>
          <w:szCs w:val="27"/>
          <w:lang w:val="uk-UA"/>
        </w:rPr>
        <w:t xml:space="preserve"> суддів</w:t>
      </w:r>
      <w:r w:rsidRPr="000F2EE6">
        <w:rPr>
          <w:rFonts w:ascii="Times New Roman" w:hAnsi="Times New Roman"/>
          <w:bCs/>
          <w:sz w:val="27"/>
          <w:szCs w:val="27"/>
          <w:lang w:val="uk-UA"/>
        </w:rPr>
        <w:t xml:space="preserve"> до </w:t>
      </w:r>
      <w:r w:rsidR="00FF7F92" w:rsidRPr="000F2EE6">
        <w:rPr>
          <w:rFonts w:ascii="Times New Roman" w:hAnsi="Times New Roman"/>
          <w:color w:val="000000" w:themeColor="text1"/>
          <w:sz w:val="27"/>
          <w:szCs w:val="27"/>
          <w:lang w:val="uk-UA"/>
        </w:rPr>
        <w:t>Лозівського міськрайонного суду Харківської області</w:t>
      </w:r>
      <w:r w:rsidR="00FF7F92" w:rsidRPr="000F2EE6">
        <w:rPr>
          <w:rFonts w:ascii="Times New Roman" w:hAnsi="Times New Roman"/>
          <w:bCs/>
          <w:sz w:val="27"/>
          <w:szCs w:val="27"/>
          <w:lang w:val="uk-UA"/>
        </w:rPr>
        <w:t xml:space="preserve"> </w:t>
      </w:r>
      <w:r w:rsidRPr="000F2EE6">
        <w:rPr>
          <w:rFonts w:ascii="Times New Roman" w:hAnsi="Times New Roman"/>
          <w:bCs/>
          <w:sz w:val="27"/>
          <w:szCs w:val="27"/>
          <w:lang w:val="uk-UA"/>
        </w:rPr>
        <w:t>у зв’язку з виявленням надмірного рівня судового навантаження в цьому суді.</w:t>
      </w:r>
    </w:p>
    <w:p w14:paraId="3CEF6121" w14:textId="6D9A660B" w:rsidR="004E2657" w:rsidRPr="000F2EE6" w:rsidRDefault="004E2657" w:rsidP="00FF7F92">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Автоматизованою системою розподілу доповідачем у справі визначено члена Комісії </w:t>
      </w:r>
      <w:r w:rsidR="0075024E" w:rsidRPr="000F2EE6">
        <w:rPr>
          <w:rFonts w:ascii="Times New Roman" w:hAnsi="Times New Roman"/>
          <w:bCs/>
          <w:sz w:val="27"/>
          <w:szCs w:val="27"/>
          <w:lang w:val="uk-UA"/>
        </w:rPr>
        <w:t>Кушніра І.В</w:t>
      </w:r>
      <w:r w:rsidRPr="000F2EE6">
        <w:rPr>
          <w:rFonts w:ascii="Times New Roman" w:hAnsi="Times New Roman"/>
          <w:bCs/>
          <w:sz w:val="27"/>
          <w:szCs w:val="27"/>
          <w:lang w:val="uk-UA"/>
        </w:rPr>
        <w:t>.</w:t>
      </w:r>
    </w:p>
    <w:p w14:paraId="5749958D" w14:textId="22CEBCAD" w:rsidR="006967EE" w:rsidRPr="000F2EE6" w:rsidRDefault="00CE5ACC" w:rsidP="00FF7F92">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У повідомленні ДСА України зазначено, що рішенням Вищої ради правосуддя від 24 серпня 2023 року № 852/0/15-23</w:t>
      </w:r>
      <w:r w:rsidR="00A625D2"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у </w:t>
      </w:r>
      <w:r w:rsidR="00AF08E9" w:rsidRPr="000F2EE6">
        <w:rPr>
          <w:rFonts w:ascii="Times New Roman" w:hAnsi="Times New Roman"/>
          <w:color w:val="000000" w:themeColor="text1"/>
          <w:sz w:val="27"/>
          <w:szCs w:val="27"/>
          <w:lang w:val="uk-UA"/>
        </w:rPr>
        <w:t>Лозівському міськрайонному суді Харківської області</w:t>
      </w:r>
      <w:r w:rsidRPr="000F2EE6">
        <w:rPr>
          <w:rFonts w:ascii="Times New Roman" w:hAnsi="Times New Roman"/>
          <w:bCs/>
          <w:sz w:val="27"/>
          <w:szCs w:val="27"/>
          <w:lang w:val="uk-UA"/>
        </w:rPr>
        <w:t xml:space="preserve"> визначено </w:t>
      </w:r>
      <w:r w:rsidR="00AF08E9" w:rsidRPr="000F2EE6">
        <w:rPr>
          <w:rFonts w:ascii="Times New Roman" w:hAnsi="Times New Roman"/>
          <w:bCs/>
          <w:sz w:val="27"/>
          <w:szCs w:val="27"/>
          <w:lang w:val="uk-UA"/>
        </w:rPr>
        <w:t>12</w:t>
      </w:r>
      <w:r w:rsidRPr="000F2EE6">
        <w:rPr>
          <w:rFonts w:ascii="Times New Roman" w:hAnsi="Times New Roman"/>
          <w:bCs/>
          <w:sz w:val="27"/>
          <w:szCs w:val="27"/>
          <w:lang w:val="uk-UA"/>
        </w:rPr>
        <w:t xml:space="preserve"> посад судді</w:t>
      </w:r>
      <w:r w:rsidR="00AF08E9" w:rsidRPr="000F2EE6">
        <w:rPr>
          <w:rFonts w:ascii="Times New Roman" w:hAnsi="Times New Roman"/>
          <w:bCs/>
          <w:sz w:val="27"/>
          <w:szCs w:val="27"/>
          <w:lang w:val="uk-UA"/>
        </w:rPr>
        <w:t>в,</w:t>
      </w:r>
      <w:r w:rsidRPr="000F2EE6">
        <w:rPr>
          <w:rFonts w:ascii="Times New Roman" w:hAnsi="Times New Roman"/>
          <w:bCs/>
          <w:sz w:val="27"/>
          <w:szCs w:val="27"/>
          <w:lang w:val="uk-UA"/>
        </w:rPr>
        <w:t xml:space="preserve"> </w:t>
      </w:r>
      <w:r w:rsidR="00AF08E9" w:rsidRPr="000F2EE6">
        <w:rPr>
          <w:rFonts w:ascii="Times New Roman" w:hAnsi="Times New Roman"/>
          <w:bCs/>
          <w:sz w:val="27"/>
          <w:szCs w:val="27"/>
          <w:lang w:val="uk-UA"/>
        </w:rPr>
        <w:t>ф</w:t>
      </w:r>
      <w:r w:rsidRPr="000F2EE6">
        <w:rPr>
          <w:rFonts w:ascii="Times New Roman" w:hAnsi="Times New Roman"/>
          <w:bCs/>
          <w:sz w:val="27"/>
          <w:szCs w:val="27"/>
          <w:lang w:val="uk-UA"/>
        </w:rPr>
        <w:t xml:space="preserve">актично на посадах перебувають </w:t>
      </w:r>
      <w:r w:rsidR="00AF08E9" w:rsidRPr="000F2EE6">
        <w:rPr>
          <w:rFonts w:ascii="Times New Roman" w:hAnsi="Times New Roman"/>
          <w:bCs/>
          <w:sz w:val="27"/>
          <w:szCs w:val="27"/>
          <w:lang w:val="uk-UA"/>
        </w:rPr>
        <w:t>шість</w:t>
      </w:r>
      <w:r w:rsidRPr="000F2EE6">
        <w:rPr>
          <w:rFonts w:ascii="Times New Roman" w:hAnsi="Times New Roman"/>
          <w:bCs/>
          <w:sz w:val="27"/>
          <w:szCs w:val="27"/>
          <w:lang w:val="uk-UA"/>
        </w:rPr>
        <w:t xml:space="preserve"> судді</w:t>
      </w:r>
      <w:r w:rsidR="00AF08E9" w:rsidRPr="000F2EE6">
        <w:rPr>
          <w:rFonts w:ascii="Times New Roman" w:hAnsi="Times New Roman"/>
          <w:bCs/>
          <w:sz w:val="27"/>
          <w:szCs w:val="27"/>
          <w:lang w:val="uk-UA"/>
        </w:rPr>
        <w:t>в, з яких один суддя відряджений з іншого суду</w:t>
      </w:r>
      <w:r w:rsidRPr="000F2EE6">
        <w:rPr>
          <w:rFonts w:ascii="Times New Roman" w:hAnsi="Times New Roman"/>
          <w:bCs/>
          <w:sz w:val="27"/>
          <w:szCs w:val="27"/>
          <w:lang w:val="uk-UA"/>
        </w:rPr>
        <w:t>.</w:t>
      </w:r>
    </w:p>
    <w:p w14:paraId="6446D824" w14:textId="15599B27" w:rsidR="00CE5ACC" w:rsidRPr="000F2EE6" w:rsidRDefault="00CE5ACC" w:rsidP="00FF7F92">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За даними звітності за </w:t>
      </w:r>
      <w:r w:rsidR="00167C5A" w:rsidRPr="000F2EE6">
        <w:rPr>
          <w:rFonts w:ascii="Times New Roman" w:hAnsi="Times New Roman"/>
          <w:bCs/>
          <w:sz w:val="27"/>
          <w:szCs w:val="27"/>
          <w:lang w:val="uk-UA"/>
        </w:rPr>
        <w:t>9</w:t>
      </w:r>
      <w:r w:rsidRPr="000F2EE6">
        <w:rPr>
          <w:rFonts w:ascii="Times New Roman" w:hAnsi="Times New Roman"/>
          <w:bCs/>
          <w:sz w:val="27"/>
          <w:szCs w:val="27"/>
          <w:lang w:val="uk-UA"/>
        </w:rPr>
        <w:t xml:space="preserve"> </w:t>
      </w:r>
      <w:r w:rsidR="00167C5A" w:rsidRPr="000F2EE6">
        <w:rPr>
          <w:rFonts w:ascii="Times New Roman" w:hAnsi="Times New Roman"/>
          <w:bCs/>
          <w:sz w:val="27"/>
          <w:szCs w:val="27"/>
          <w:lang w:val="uk-UA"/>
        </w:rPr>
        <w:t>місяців</w:t>
      </w:r>
      <w:r w:rsidRPr="000F2EE6">
        <w:rPr>
          <w:rFonts w:ascii="Times New Roman" w:hAnsi="Times New Roman"/>
          <w:bCs/>
          <w:sz w:val="27"/>
          <w:szCs w:val="27"/>
          <w:lang w:val="uk-UA"/>
        </w:rPr>
        <w:t xml:space="preserve"> 2025 року, середня кількість днів, необхідних для розгляду справ та матеріалів, що надійшли до місцевих загальних судів, по Україні становить </w:t>
      </w:r>
      <w:r w:rsidR="00167C5A" w:rsidRPr="000F2EE6">
        <w:rPr>
          <w:rFonts w:ascii="Times New Roman" w:hAnsi="Times New Roman"/>
          <w:bCs/>
          <w:sz w:val="27"/>
          <w:szCs w:val="27"/>
          <w:lang w:val="uk-UA"/>
        </w:rPr>
        <w:t>316</w:t>
      </w:r>
      <w:r w:rsidRPr="000F2EE6">
        <w:rPr>
          <w:rFonts w:ascii="Times New Roman" w:hAnsi="Times New Roman"/>
          <w:bCs/>
          <w:sz w:val="27"/>
          <w:szCs w:val="27"/>
          <w:lang w:val="uk-UA"/>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w:t>
      </w:r>
      <w:r w:rsidR="000F2EE6">
        <w:rPr>
          <w:rFonts w:ascii="Times New Roman" w:hAnsi="Times New Roman"/>
          <w:bCs/>
          <w:sz w:val="27"/>
          <w:szCs w:val="27"/>
          <w:lang w:val="uk-UA"/>
        </w:rPr>
        <w:t> </w:t>
      </w:r>
      <w:r w:rsidRPr="000F2EE6">
        <w:rPr>
          <w:rFonts w:ascii="Times New Roman" w:hAnsi="Times New Roman"/>
          <w:bCs/>
          <w:sz w:val="27"/>
          <w:szCs w:val="27"/>
          <w:lang w:val="uk-UA"/>
        </w:rPr>
        <w:t>3237/0/15-20).</w:t>
      </w:r>
    </w:p>
    <w:p w14:paraId="5F5B0331" w14:textId="01A03512" w:rsidR="00CE5ACC" w:rsidRPr="000F2EE6" w:rsidRDefault="00CE5ACC" w:rsidP="00FF7F92">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У </w:t>
      </w:r>
      <w:r w:rsidR="00135BD2" w:rsidRPr="000F2EE6">
        <w:rPr>
          <w:rFonts w:ascii="Times New Roman" w:hAnsi="Times New Roman"/>
          <w:color w:val="000000" w:themeColor="text1"/>
          <w:sz w:val="27"/>
          <w:szCs w:val="27"/>
          <w:lang w:val="uk-UA"/>
        </w:rPr>
        <w:t>Лозівському міськрайонному суді Харківської області</w:t>
      </w:r>
      <w:r w:rsidR="00135BD2" w:rsidRPr="000F2EE6">
        <w:rPr>
          <w:rFonts w:ascii="Times New Roman" w:hAnsi="Times New Roman"/>
          <w:bCs/>
          <w:sz w:val="27"/>
          <w:szCs w:val="27"/>
          <w:lang w:val="uk-UA"/>
        </w:rPr>
        <w:t xml:space="preserve"> </w:t>
      </w:r>
      <w:r w:rsidRPr="000F2EE6">
        <w:rPr>
          <w:rFonts w:ascii="Times New Roman" w:hAnsi="Times New Roman"/>
          <w:bCs/>
          <w:sz w:val="27"/>
          <w:szCs w:val="27"/>
          <w:lang w:val="uk-UA"/>
        </w:rPr>
        <w:t>середня кількість днів, необхідних для розгляду справ, які надійшли за звітний період, одним повноважним суддею</w:t>
      </w:r>
      <w:r w:rsidR="00A625D2" w:rsidRPr="000F2EE6">
        <w:rPr>
          <w:rFonts w:ascii="Times New Roman" w:hAnsi="Times New Roman"/>
          <w:bCs/>
          <w:sz w:val="27"/>
          <w:szCs w:val="27"/>
          <w:lang w:val="uk-UA"/>
        </w:rPr>
        <w:t>,</w:t>
      </w:r>
      <w:r w:rsidRPr="000F2EE6">
        <w:rPr>
          <w:rFonts w:ascii="Times New Roman" w:hAnsi="Times New Roman"/>
          <w:bCs/>
          <w:sz w:val="27"/>
          <w:szCs w:val="27"/>
          <w:lang w:val="uk-UA"/>
        </w:rPr>
        <w:t xml:space="preserve"> становить </w:t>
      </w:r>
      <w:r w:rsidR="00135BD2" w:rsidRPr="000F2EE6">
        <w:rPr>
          <w:rFonts w:ascii="Times New Roman" w:hAnsi="Times New Roman"/>
          <w:bCs/>
          <w:sz w:val="27"/>
          <w:szCs w:val="27"/>
          <w:lang w:val="uk-UA"/>
        </w:rPr>
        <w:t>451</w:t>
      </w:r>
      <w:r w:rsidRPr="000F2EE6">
        <w:rPr>
          <w:rFonts w:ascii="Times New Roman" w:hAnsi="Times New Roman"/>
          <w:bCs/>
          <w:sz w:val="27"/>
          <w:szCs w:val="27"/>
          <w:lang w:val="uk-UA"/>
        </w:rPr>
        <w:t xml:space="preserve"> д</w:t>
      </w:r>
      <w:r w:rsidR="00135BD2" w:rsidRPr="000F2EE6">
        <w:rPr>
          <w:rFonts w:ascii="Times New Roman" w:hAnsi="Times New Roman"/>
          <w:bCs/>
          <w:sz w:val="27"/>
          <w:szCs w:val="27"/>
          <w:lang w:val="uk-UA"/>
        </w:rPr>
        <w:t>ень</w:t>
      </w:r>
      <w:r w:rsidRPr="000F2EE6">
        <w:rPr>
          <w:rFonts w:ascii="Times New Roman" w:hAnsi="Times New Roman"/>
          <w:bCs/>
          <w:sz w:val="27"/>
          <w:szCs w:val="27"/>
          <w:lang w:val="uk-UA"/>
        </w:rPr>
        <w:t>, тобто перевищує середній показник по Україні, що дає підстави стверджувати про наявність у суді надмірного рівня судового навантаження.</w:t>
      </w:r>
    </w:p>
    <w:p w14:paraId="49F104BA" w14:textId="72D0C135" w:rsidR="00CE5ACC" w:rsidRPr="000F2EE6" w:rsidRDefault="00CE5ACC" w:rsidP="00CC155A">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lastRenderedPageBreak/>
        <w:t xml:space="preserve">Вирішення питання врегулювання рівня судового навантаження в </w:t>
      </w:r>
      <w:r w:rsidR="00CC155A" w:rsidRPr="000F2EE6">
        <w:rPr>
          <w:rFonts w:ascii="Times New Roman" w:hAnsi="Times New Roman"/>
          <w:color w:val="000000" w:themeColor="text1"/>
          <w:sz w:val="27"/>
          <w:szCs w:val="27"/>
          <w:lang w:val="uk-UA"/>
        </w:rPr>
        <w:t>Лозівському міськрайонному суді Харківської області</w:t>
      </w:r>
      <w:r w:rsidR="00CC155A"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можливе за умови відрядження до цього суду </w:t>
      </w:r>
      <w:r w:rsidR="00CC155A" w:rsidRPr="000F2EE6">
        <w:rPr>
          <w:rFonts w:ascii="Times New Roman" w:hAnsi="Times New Roman"/>
          <w:bCs/>
          <w:sz w:val="27"/>
          <w:szCs w:val="27"/>
          <w:lang w:val="uk-UA"/>
        </w:rPr>
        <w:t xml:space="preserve">двох </w:t>
      </w:r>
      <w:r w:rsidRPr="000F2EE6">
        <w:rPr>
          <w:rFonts w:ascii="Times New Roman" w:hAnsi="Times New Roman"/>
          <w:bCs/>
          <w:sz w:val="27"/>
          <w:szCs w:val="27"/>
          <w:lang w:val="uk-UA"/>
        </w:rPr>
        <w:t>суддів.</w:t>
      </w:r>
    </w:p>
    <w:p w14:paraId="60AD9EC3" w14:textId="0672E792" w:rsidR="00997979" w:rsidRPr="000F2EE6" w:rsidRDefault="00997979" w:rsidP="00CC155A">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w:t>
      </w:r>
      <w:r w:rsidR="00B553D1" w:rsidRPr="000F2EE6">
        <w:rPr>
          <w:rFonts w:ascii="Times New Roman" w:hAnsi="Times New Roman"/>
          <w:bCs/>
          <w:sz w:val="27"/>
          <w:szCs w:val="27"/>
          <w:lang w:val="uk-UA"/>
        </w:rPr>
        <w:t>их</w:t>
      </w:r>
      <w:r w:rsidRPr="000F2EE6">
        <w:rPr>
          <w:rFonts w:ascii="Times New Roman" w:hAnsi="Times New Roman"/>
          <w:bCs/>
          <w:sz w:val="27"/>
          <w:szCs w:val="27"/>
          <w:lang w:val="uk-UA"/>
        </w:rPr>
        <w:t xml:space="preserve"> для розгляду справ одним повноважним суддею, менша ніж прогнозована середня кількість днів по Україні</w:t>
      </w:r>
      <w:r w:rsidR="00A625D2" w:rsidRPr="000F2EE6">
        <w:rPr>
          <w:rFonts w:ascii="Times New Roman" w:hAnsi="Times New Roman"/>
          <w:bCs/>
          <w:sz w:val="27"/>
          <w:szCs w:val="27"/>
          <w:lang w:val="uk-UA"/>
        </w:rPr>
        <w:t xml:space="preserve"> (</w:t>
      </w:r>
      <w:r w:rsidRPr="000F2EE6">
        <w:rPr>
          <w:rFonts w:ascii="Times New Roman" w:hAnsi="Times New Roman"/>
          <w:bCs/>
          <w:sz w:val="27"/>
          <w:szCs w:val="27"/>
          <w:lang w:val="uk-UA"/>
        </w:rPr>
        <w:t>таблиц</w:t>
      </w:r>
      <w:r w:rsidR="00A625D2" w:rsidRPr="000F2EE6">
        <w:rPr>
          <w:rFonts w:ascii="Times New Roman" w:hAnsi="Times New Roman"/>
          <w:bCs/>
          <w:sz w:val="27"/>
          <w:szCs w:val="27"/>
          <w:lang w:val="uk-UA"/>
        </w:rPr>
        <w:t>я</w:t>
      </w:r>
      <w:r w:rsidRPr="000F2EE6">
        <w:rPr>
          <w:rFonts w:ascii="Times New Roman" w:hAnsi="Times New Roman"/>
          <w:bCs/>
          <w:sz w:val="27"/>
          <w:szCs w:val="27"/>
          <w:lang w:val="uk-UA"/>
        </w:rPr>
        <w:t xml:space="preserve"> «Інформація про показники часу, необхідного для розгляду справ і матеріалів, які надійшли до апеляційних та місцевих судів за </w:t>
      </w:r>
      <w:r w:rsidR="00CC155A" w:rsidRPr="000F2EE6">
        <w:rPr>
          <w:rFonts w:ascii="Times New Roman" w:hAnsi="Times New Roman"/>
          <w:bCs/>
          <w:sz w:val="27"/>
          <w:szCs w:val="27"/>
          <w:lang w:val="uk-UA"/>
        </w:rPr>
        <w:t>9</w:t>
      </w:r>
      <w:r w:rsidRPr="000F2EE6">
        <w:rPr>
          <w:rFonts w:ascii="Times New Roman" w:hAnsi="Times New Roman"/>
          <w:bCs/>
          <w:sz w:val="27"/>
          <w:szCs w:val="27"/>
          <w:lang w:val="uk-UA"/>
        </w:rPr>
        <w:t xml:space="preserve"> </w:t>
      </w:r>
      <w:r w:rsidR="00CC155A" w:rsidRPr="000F2EE6">
        <w:rPr>
          <w:rFonts w:ascii="Times New Roman" w:hAnsi="Times New Roman"/>
          <w:bCs/>
          <w:sz w:val="27"/>
          <w:szCs w:val="27"/>
          <w:lang w:val="uk-UA"/>
        </w:rPr>
        <w:t>місяців</w:t>
      </w:r>
      <w:r w:rsidRPr="000F2EE6">
        <w:rPr>
          <w:rFonts w:ascii="Times New Roman" w:hAnsi="Times New Roman"/>
          <w:bCs/>
          <w:sz w:val="27"/>
          <w:szCs w:val="27"/>
          <w:lang w:val="uk-UA"/>
        </w:rPr>
        <w:t xml:space="preserve"> 2025 року», надіслан</w:t>
      </w:r>
      <w:r w:rsidR="00A625D2" w:rsidRPr="000F2EE6">
        <w:rPr>
          <w:rFonts w:ascii="Times New Roman" w:hAnsi="Times New Roman"/>
          <w:bCs/>
          <w:sz w:val="27"/>
          <w:szCs w:val="27"/>
          <w:lang w:val="uk-UA"/>
        </w:rPr>
        <w:t xml:space="preserve">а </w:t>
      </w:r>
      <w:r w:rsidRPr="000F2EE6">
        <w:rPr>
          <w:rFonts w:ascii="Times New Roman" w:hAnsi="Times New Roman"/>
          <w:bCs/>
          <w:sz w:val="27"/>
          <w:szCs w:val="27"/>
          <w:lang w:val="uk-UA"/>
        </w:rPr>
        <w:t xml:space="preserve">ДСА України </w:t>
      </w:r>
      <w:r w:rsidR="00B553D1" w:rsidRPr="000F2EE6">
        <w:rPr>
          <w:rFonts w:ascii="Times New Roman" w:hAnsi="Times New Roman"/>
          <w:bCs/>
          <w:sz w:val="27"/>
          <w:szCs w:val="27"/>
          <w:lang w:val="uk-UA"/>
        </w:rPr>
        <w:t xml:space="preserve">(лист </w:t>
      </w:r>
      <w:r w:rsidRPr="000F2EE6">
        <w:rPr>
          <w:rFonts w:ascii="Times New Roman" w:hAnsi="Times New Roman"/>
          <w:bCs/>
          <w:sz w:val="27"/>
          <w:szCs w:val="27"/>
          <w:lang w:val="uk-UA"/>
        </w:rPr>
        <w:t xml:space="preserve">від </w:t>
      </w:r>
      <w:r w:rsidR="00CC155A" w:rsidRPr="000F2EE6">
        <w:rPr>
          <w:rFonts w:ascii="Times New Roman" w:hAnsi="Times New Roman"/>
          <w:bCs/>
          <w:sz w:val="27"/>
          <w:szCs w:val="27"/>
          <w:lang w:val="uk-UA"/>
        </w:rPr>
        <w:t>31</w:t>
      </w:r>
      <w:r w:rsidRPr="000F2EE6">
        <w:rPr>
          <w:rFonts w:ascii="Times New Roman" w:hAnsi="Times New Roman"/>
          <w:bCs/>
          <w:sz w:val="27"/>
          <w:szCs w:val="27"/>
          <w:lang w:val="uk-UA"/>
        </w:rPr>
        <w:t xml:space="preserve"> </w:t>
      </w:r>
      <w:r w:rsidR="00CC155A" w:rsidRPr="000F2EE6">
        <w:rPr>
          <w:rFonts w:ascii="Times New Roman" w:hAnsi="Times New Roman"/>
          <w:bCs/>
          <w:sz w:val="27"/>
          <w:szCs w:val="27"/>
          <w:lang w:val="uk-UA"/>
        </w:rPr>
        <w:t>жовтня</w:t>
      </w:r>
      <w:r w:rsidRPr="000F2EE6">
        <w:rPr>
          <w:rFonts w:ascii="Times New Roman" w:hAnsi="Times New Roman"/>
          <w:bCs/>
          <w:sz w:val="27"/>
          <w:szCs w:val="27"/>
          <w:lang w:val="uk-UA"/>
        </w:rPr>
        <w:t xml:space="preserve"> 2025 року № 15-</w:t>
      </w:r>
      <w:r w:rsidR="00CC155A" w:rsidRPr="000F2EE6">
        <w:rPr>
          <w:rFonts w:ascii="Times New Roman" w:hAnsi="Times New Roman"/>
          <w:bCs/>
          <w:sz w:val="27"/>
          <w:szCs w:val="27"/>
          <w:lang w:val="uk-UA"/>
        </w:rPr>
        <w:t>21630</w:t>
      </w:r>
      <w:r w:rsidRPr="000F2EE6">
        <w:rPr>
          <w:rFonts w:ascii="Times New Roman" w:hAnsi="Times New Roman"/>
          <w:bCs/>
          <w:sz w:val="27"/>
          <w:szCs w:val="27"/>
          <w:lang w:val="uk-UA"/>
        </w:rPr>
        <w:t>/25</w:t>
      </w:r>
      <w:r w:rsidR="00A625D2" w:rsidRPr="000F2EE6">
        <w:rPr>
          <w:rFonts w:ascii="Times New Roman" w:hAnsi="Times New Roman"/>
          <w:bCs/>
          <w:sz w:val="27"/>
          <w:szCs w:val="27"/>
          <w:lang w:val="uk-UA"/>
        </w:rPr>
        <w:t>)</w:t>
      </w:r>
      <w:r w:rsidRPr="000F2EE6">
        <w:rPr>
          <w:rFonts w:ascii="Times New Roman" w:hAnsi="Times New Roman"/>
          <w:bCs/>
          <w:sz w:val="27"/>
          <w:szCs w:val="27"/>
          <w:lang w:val="uk-UA"/>
        </w:rPr>
        <w:t>.</w:t>
      </w:r>
    </w:p>
    <w:p w14:paraId="65F9D006" w14:textId="0FDA7957" w:rsidR="00997979" w:rsidRPr="000F2EE6" w:rsidRDefault="00997979" w:rsidP="00CC155A">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Комісією </w:t>
      </w:r>
      <w:r w:rsidR="007F14E3" w:rsidRPr="000F2EE6">
        <w:rPr>
          <w:rFonts w:ascii="Times New Roman" w:hAnsi="Times New Roman"/>
          <w:bCs/>
          <w:sz w:val="27"/>
          <w:szCs w:val="27"/>
          <w:lang w:val="uk-UA"/>
        </w:rPr>
        <w:t>06</w:t>
      </w:r>
      <w:r w:rsidRPr="000F2EE6">
        <w:rPr>
          <w:rFonts w:ascii="Times New Roman" w:hAnsi="Times New Roman"/>
          <w:bCs/>
          <w:sz w:val="27"/>
          <w:szCs w:val="27"/>
          <w:lang w:val="uk-UA"/>
        </w:rPr>
        <w:t xml:space="preserve"> </w:t>
      </w:r>
      <w:r w:rsidR="007F14E3" w:rsidRPr="000F2EE6">
        <w:rPr>
          <w:rFonts w:ascii="Times New Roman" w:hAnsi="Times New Roman"/>
          <w:bCs/>
          <w:sz w:val="27"/>
          <w:szCs w:val="27"/>
          <w:lang w:val="uk-UA"/>
        </w:rPr>
        <w:t>листопада</w:t>
      </w:r>
      <w:r w:rsidRPr="000F2EE6">
        <w:rPr>
          <w:rFonts w:ascii="Times New Roman" w:hAnsi="Times New Roman"/>
          <w:bCs/>
          <w:sz w:val="27"/>
          <w:szCs w:val="27"/>
          <w:lang w:val="uk-UA"/>
        </w:rPr>
        <w:t xml:space="preserve">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2EFA712B" w14:textId="65CDD966" w:rsidR="001F5736" w:rsidRPr="000F2EE6" w:rsidRDefault="00997979" w:rsidP="000C21F7">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Упродовж встановленого строку до Комісії надійшл</w:t>
      </w:r>
      <w:r w:rsidR="007F14E3" w:rsidRPr="000F2EE6">
        <w:rPr>
          <w:rFonts w:ascii="Times New Roman" w:hAnsi="Times New Roman"/>
          <w:bCs/>
          <w:sz w:val="27"/>
          <w:szCs w:val="27"/>
          <w:lang w:val="uk-UA"/>
        </w:rPr>
        <w:t>а</w:t>
      </w:r>
      <w:r w:rsidRPr="000F2EE6">
        <w:rPr>
          <w:rFonts w:ascii="Times New Roman" w:hAnsi="Times New Roman"/>
          <w:bCs/>
          <w:sz w:val="27"/>
          <w:szCs w:val="27"/>
          <w:lang w:val="uk-UA"/>
        </w:rPr>
        <w:t xml:space="preserve"> згод</w:t>
      </w:r>
      <w:r w:rsidR="007F14E3" w:rsidRPr="000F2EE6">
        <w:rPr>
          <w:rFonts w:ascii="Times New Roman" w:hAnsi="Times New Roman"/>
          <w:bCs/>
          <w:sz w:val="27"/>
          <w:szCs w:val="27"/>
          <w:lang w:val="uk-UA"/>
        </w:rPr>
        <w:t>а</w:t>
      </w:r>
      <w:r w:rsidRPr="000F2EE6">
        <w:rPr>
          <w:rFonts w:ascii="Times New Roman" w:hAnsi="Times New Roman"/>
          <w:bCs/>
          <w:sz w:val="27"/>
          <w:szCs w:val="27"/>
          <w:lang w:val="uk-UA"/>
        </w:rPr>
        <w:t xml:space="preserve"> на відрядження до </w:t>
      </w:r>
      <w:r w:rsidR="007F14E3" w:rsidRPr="000F2EE6">
        <w:rPr>
          <w:rFonts w:ascii="Times New Roman" w:hAnsi="Times New Roman"/>
          <w:color w:val="000000" w:themeColor="text1"/>
          <w:sz w:val="27"/>
          <w:szCs w:val="27"/>
          <w:lang w:val="uk-UA"/>
        </w:rPr>
        <w:t>Лозівського міськрайонного суду Харківської області</w:t>
      </w:r>
      <w:r w:rsidR="007F14E3"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від </w:t>
      </w:r>
      <w:r w:rsidR="001F5736" w:rsidRPr="000F2EE6">
        <w:rPr>
          <w:rFonts w:ascii="Times New Roman" w:hAnsi="Times New Roman"/>
          <w:bCs/>
          <w:sz w:val="27"/>
          <w:szCs w:val="27"/>
          <w:lang w:val="uk-UA"/>
        </w:rPr>
        <w:t xml:space="preserve">судді Тернівського міського суду Дніпропетровської області Солодовник </w:t>
      </w:r>
      <w:r w:rsidR="00754053" w:rsidRPr="000F2EE6">
        <w:rPr>
          <w:rFonts w:ascii="Times New Roman" w:hAnsi="Times New Roman"/>
          <w:bCs/>
          <w:sz w:val="27"/>
          <w:szCs w:val="27"/>
          <w:lang w:val="uk-UA"/>
        </w:rPr>
        <w:t>І</w:t>
      </w:r>
      <w:r w:rsidR="00893DB2" w:rsidRPr="000F2EE6">
        <w:rPr>
          <w:rFonts w:ascii="Times New Roman" w:hAnsi="Times New Roman"/>
          <w:bCs/>
          <w:sz w:val="27"/>
          <w:szCs w:val="27"/>
          <w:lang w:val="uk-UA"/>
        </w:rPr>
        <w:t xml:space="preserve">рини </w:t>
      </w:r>
      <w:r w:rsidR="00754053" w:rsidRPr="000F2EE6">
        <w:rPr>
          <w:rFonts w:ascii="Times New Roman" w:hAnsi="Times New Roman"/>
          <w:bCs/>
          <w:sz w:val="27"/>
          <w:szCs w:val="27"/>
          <w:lang w:val="uk-UA"/>
        </w:rPr>
        <w:t>С</w:t>
      </w:r>
      <w:r w:rsidR="00893DB2" w:rsidRPr="000F2EE6">
        <w:rPr>
          <w:rFonts w:ascii="Times New Roman" w:hAnsi="Times New Roman"/>
          <w:bCs/>
          <w:sz w:val="27"/>
          <w:szCs w:val="27"/>
          <w:lang w:val="uk-UA"/>
        </w:rPr>
        <w:t>ергіївни</w:t>
      </w:r>
      <w:r w:rsidR="001F5736" w:rsidRPr="000F2EE6">
        <w:rPr>
          <w:rFonts w:ascii="Times New Roman" w:hAnsi="Times New Roman"/>
          <w:bCs/>
          <w:sz w:val="27"/>
          <w:szCs w:val="27"/>
          <w:lang w:val="uk-UA"/>
        </w:rPr>
        <w:t>.</w:t>
      </w:r>
    </w:p>
    <w:p w14:paraId="61F13F77" w14:textId="264FE77D" w:rsidR="001F5736" w:rsidRPr="000F2EE6" w:rsidRDefault="004E16E2" w:rsidP="000C21F7">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Судд</w:t>
      </w:r>
      <w:r w:rsidR="001F5736" w:rsidRPr="000F2EE6">
        <w:rPr>
          <w:rFonts w:ascii="Times New Roman" w:hAnsi="Times New Roman"/>
          <w:bCs/>
          <w:sz w:val="27"/>
          <w:szCs w:val="27"/>
          <w:lang w:val="uk-UA"/>
        </w:rPr>
        <w:t>я</w:t>
      </w:r>
      <w:r w:rsidRPr="000F2EE6">
        <w:rPr>
          <w:rFonts w:ascii="Times New Roman" w:hAnsi="Times New Roman"/>
          <w:bCs/>
          <w:sz w:val="27"/>
          <w:szCs w:val="27"/>
          <w:lang w:val="uk-UA"/>
        </w:rPr>
        <w:t xml:space="preserve"> </w:t>
      </w:r>
      <w:r w:rsidR="001F5736" w:rsidRPr="000F2EE6">
        <w:rPr>
          <w:rFonts w:ascii="Times New Roman" w:hAnsi="Times New Roman"/>
          <w:bCs/>
          <w:sz w:val="27"/>
          <w:szCs w:val="27"/>
          <w:lang w:val="uk-UA"/>
        </w:rPr>
        <w:t xml:space="preserve">Солодовник І.С. </w:t>
      </w:r>
      <w:r w:rsidRPr="000F2EE6">
        <w:rPr>
          <w:rFonts w:ascii="Times New Roman" w:hAnsi="Times New Roman"/>
          <w:bCs/>
          <w:sz w:val="27"/>
          <w:szCs w:val="27"/>
          <w:lang w:val="uk-UA"/>
        </w:rPr>
        <w:t>у засідання Комісії не прибул</w:t>
      </w:r>
      <w:r w:rsidR="001F5736" w:rsidRPr="000F2EE6">
        <w:rPr>
          <w:rFonts w:ascii="Times New Roman" w:hAnsi="Times New Roman"/>
          <w:bCs/>
          <w:sz w:val="27"/>
          <w:szCs w:val="27"/>
          <w:lang w:val="uk-UA"/>
        </w:rPr>
        <w:t>а</w:t>
      </w:r>
      <w:r w:rsidRPr="000F2EE6">
        <w:rPr>
          <w:rFonts w:ascii="Times New Roman" w:hAnsi="Times New Roman"/>
          <w:bCs/>
          <w:sz w:val="27"/>
          <w:szCs w:val="27"/>
          <w:lang w:val="uk-UA"/>
        </w:rPr>
        <w:t>.</w:t>
      </w:r>
    </w:p>
    <w:p w14:paraId="4F4FB5C5" w14:textId="6EFA0FD0" w:rsidR="007C5BAC" w:rsidRPr="000F2EE6" w:rsidRDefault="007C5BAC" w:rsidP="00CC155A">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63269455" w14:textId="39A5D0EC" w:rsidR="002678B4" w:rsidRPr="000F2EE6" w:rsidRDefault="00262A80" w:rsidP="00EC72D8">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eastAsia="Times New Roman" w:hAnsi="Times New Roman"/>
          <w:color w:val="000000" w:themeColor="text1"/>
          <w:sz w:val="27"/>
          <w:szCs w:val="27"/>
          <w:lang w:val="uk-UA" w:eastAsia="uk-UA"/>
        </w:rPr>
        <w:t>Заслухавши доповідача – члена Комісії Кушніра І.В.</w:t>
      </w:r>
      <w:r w:rsidR="007C5BAC" w:rsidRPr="000F2EE6">
        <w:rPr>
          <w:rFonts w:ascii="Times New Roman" w:hAnsi="Times New Roman"/>
          <w:bCs/>
          <w:sz w:val="27"/>
          <w:szCs w:val="27"/>
          <w:lang w:val="uk-UA"/>
        </w:rPr>
        <w:t xml:space="preserve">, проаналізувавши матеріали щодо відрядження суддів до </w:t>
      </w:r>
      <w:r w:rsidR="001F5736" w:rsidRPr="000F2EE6">
        <w:rPr>
          <w:rFonts w:ascii="Times New Roman" w:hAnsi="Times New Roman"/>
          <w:color w:val="000000" w:themeColor="text1"/>
          <w:sz w:val="27"/>
          <w:szCs w:val="27"/>
          <w:lang w:val="uk-UA"/>
        </w:rPr>
        <w:t>Лозівського міськрайонного суду Харківської області</w:t>
      </w:r>
      <w:r w:rsidR="007C5BAC" w:rsidRPr="000F2EE6">
        <w:rPr>
          <w:rFonts w:ascii="Times New Roman" w:hAnsi="Times New Roman"/>
          <w:bCs/>
          <w:sz w:val="27"/>
          <w:szCs w:val="27"/>
          <w:lang w:val="uk-UA"/>
        </w:rPr>
        <w:t>, Комісія встановила таке.</w:t>
      </w:r>
    </w:p>
    <w:p w14:paraId="5D41FFD9" w14:textId="133DA77E" w:rsidR="003A35A6" w:rsidRPr="000F2EE6" w:rsidRDefault="003A35A6" w:rsidP="003A35A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0F2EE6">
        <w:rPr>
          <w:rFonts w:ascii="Times New Roman" w:hAnsi="Times New Roman"/>
          <w:color w:val="000000" w:themeColor="text1"/>
          <w:sz w:val="27"/>
          <w:szCs w:val="27"/>
          <w:lang w:val="uk-UA"/>
        </w:rPr>
        <w:t xml:space="preserve">Згідно з частиною першою статті 55 </w:t>
      </w:r>
      <w:r w:rsidR="00B553D1" w:rsidRPr="000F2EE6">
        <w:rPr>
          <w:rFonts w:ascii="Times New Roman" w:hAnsi="Times New Roman"/>
          <w:bCs/>
          <w:sz w:val="27"/>
          <w:szCs w:val="27"/>
          <w:lang w:val="uk-UA"/>
        </w:rPr>
        <w:t>Закону України «Про судоустрій і статус суддів» (далі - Закон)</w:t>
      </w:r>
      <w:r w:rsidRPr="000F2EE6">
        <w:rPr>
          <w:rFonts w:ascii="Times New Roman" w:hAnsi="Times New Roman"/>
          <w:color w:val="000000" w:themeColor="text1"/>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6B89FF8E" w14:textId="5DEACE39" w:rsidR="003A35A6" w:rsidRPr="000F2EE6" w:rsidRDefault="003A35A6" w:rsidP="003A35A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0F2EE6">
        <w:rPr>
          <w:rFonts w:ascii="Times New Roman" w:hAnsi="Times New Roman"/>
          <w:color w:val="000000" w:themeColor="text1"/>
          <w:sz w:val="27"/>
          <w:szCs w:val="27"/>
          <w:lang w:val="uk-UA"/>
        </w:rPr>
        <w:t xml:space="preserve">Відповідно до частини першої статті 82 Закону суддя може бути переведений, </w:t>
      </w:r>
      <w:r w:rsidR="00B553D1" w:rsidRPr="000F2EE6">
        <w:rPr>
          <w:rFonts w:ascii="Times New Roman" w:hAnsi="Times New Roman"/>
          <w:color w:val="000000" w:themeColor="text1"/>
          <w:sz w:val="27"/>
          <w:szCs w:val="27"/>
          <w:lang w:val="uk-UA"/>
        </w:rPr>
        <w:t>у</w:t>
      </w:r>
      <w:r w:rsidRPr="000F2EE6">
        <w:rPr>
          <w:rFonts w:ascii="Times New Roman" w:hAnsi="Times New Roman"/>
          <w:color w:val="000000" w:themeColor="text1"/>
          <w:sz w:val="27"/>
          <w:szCs w:val="27"/>
          <w:lang w:val="uk-UA"/>
        </w:rPr>
        <w:t xml:space="preserve"> тому числі тимчасово шляхом відрядження, на посаду судді до іншого суду Вищою радою правосуддя в порядку, передбаченому законом.</w:t>
      </w:r>
    </w:p>
    <w:p w14:paraId="281DECAA" w14:textId="77777777" w:rsidR="003A35A6" w:rsidRPr="000F2EE6" w:rsidRDefault="003A35A6" w:rsidP="003A35A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0F2EE6">
        <w:rPr>
          <w:rFonts w:ascii="Times New Roman" w:hAnsi="Times New Roman"/>
          <w:color w:val="000000" w:themeColor="text1"/>
          <w:sz w:val="27"/>
          <w:szCs w:val="27"/>
          <w:lang w:val="uk-UA"/>
        </w:rPr>
        <w:lastRenderedPageBreak/>
        <w:t>Розгляд питання про відрядження судді здійснюється відповідно до Регламенту Вищої кваліфікаційної комісії суддів України та Порядку.</w:t>
      </w:r>
    </w:p>
    <w:p w14:paraId="5AF3C758" w14:textId="666E0DDA" w:rsidR="002678B4" w:rsidRPr="000F2EE6" w:rsidRDefault="003A35A6" w:rsidP="003A35A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0F2EE6">
        <w:rPr>
          <w:rFonts w:ascii="Times New Roman" w:hAnsi="Times New Roman"/>
          <w:color w:val="000000" w:themeColor="text1"/>
          <w:spacing w:val="6"/>
          <w:sz w:val="27"/>
          <w:szCs w:val="27"/>
          <w:lang w:val="uk-UA"/>
        </w:rPr>
        <w:t>Згідно з пунктом 1 розділу ІІ Порядку підставами для відрядження судді є:</w:t>
      </w:r>
      <w:r w:rsidRPr="000F2EE6">
        <w:rPr>
          <w:rFonts w:ascii="Times New Roman" w:hAnsi="Times New Roman"/>
          <w:color w:val="000000" w:themeColor="text1"/>
          <w:sz w:val="27"/>
          <w:szCs w:val="27"/>
          <w:lang w:val="uk-UA"/>
        </w:rPr>
        <w:t xml:space="preserve">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w:t>
      </w:r>
      <w:r w:rsidR="00B553D1" w:rsidRPr="000F2EE6">
        <w:rPr>
          <w:rFonts w:ascii="Times New Roman" w:hAnsi="Times New Roman"/>
          <w:color w:val="000000" w:themeColor="text1"/>
          <w:sz w:val="27"/>
          <w:szCs w:val="27"/>
          <w:lang w:val="uk-UA"/>
        </w:rPr>
        <w:t>у</w:t>
      </w:r>
      <w:r w:rsidRPr="000F2EE6">
        <w:rPr>
          <w:rFonts w:ascii="Times New Roman" w:hAnsi="Times New Roman"/>
          <w:color w:val="000000" w:themeColor="text1"/>
          <w:sz w:val="27"/>
          <w:szCs w:val="27"/>
          <w:lang w:val="uk-UA"/>
        </w:rPr>
        <w:t xml:space="preserve"> порядку, передбаченому частиною сьомою статті 147 Закону.</w:t>
      </w:r>
    </w:p>
    <w:p w14:paraId="4B1B757C" w14:textId="50F8DA67" w:rsidR="00681EEF" w:rsidRPr="000F2EE6" w:rsidRDefault="00681EEF" w:rsidP="003A35A6">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28339A53" w14:textId="4F3D9B8A" w:rsidR="003A35A6" w:rsidRPr="000F2EE6" w:rsidRDefault="00681EEF" w:rsidP="00C468E1">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D94E5BE" w14:textId="1147E4A2" w:rsidR="00681EEF" w:rsidRPr="000F2EE6" w:rsidRDefault="00681EEF" w:rsidP="00C468E1">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ДСА України</w:t>
      </w:r>
      <w:r w:rsidR="00484D56" w:rsidRPr="000F2EE6">
        <w:rPr>
          <w:rFonts w:ascii="Times New Roman" w:hAnsi="Times New Roman"/>
          <w:bCs/>
          <w:sz w:val="27"/>
          <w:szCs w:val="27"/>
          <w:lang w:val="uk-UA"/>
        </w:rPr>
        <w:t xml:space="preserve"> </w:t>
      </w:r>
      <w:r w:rsidRPr="000F2EE6">
        <w:rPr>
          <w:rFonts w:ascii="Times New Roman" w:hAnsi="Times New Roman"/>
          <w:bCs/>
          <w:sz w:val="27"/>
          <w:szCs w:val="27"/>
          <w:lang w:val="uk-UA"/>
        </w:rPr>
        <w:t>надіслала до Комісії</w:t>
      </w:r>
      <w:r w:rsidR="002D4253" w:rsidRPr="000F2EE6">
        <w:rPr>
          <w:rFonts w:ascii="Times New Roman" w:hAnsi="Times New Roman"/>
          <w:bCs/>
          <w:sz w:val="27"/>
          <w:szCs w:val="27"/>
          <w:lang w:val="uk-UA"/>
        </w:rPr>
        <w:t xml:space="preserve"> (лист від 31 жовтня 2025 року № 15-21630/25)</w:t>
      </w:r>
      <w:r w:rsidRPr="000F2EE6">
        <w:rPr>
          <w:rFonts w:ascii="Times New Roman" w:hAnsi="Times New Roman"/>
          <w:bCs/>
          <w:sz w:val="27"/>
          <w:szCs w:val="27"/>
          <w:lang w:val="uk-UA"/>
        </w:rPr>
        <w:t xml:space="preserve"> статистичну інформацію про судове навантаження місцевих та апеляційних судів за </w:t>
      </w:r>
      <w:r w:rsidR="00484D56" w:rsidRPr="000F2EE6">
        <w:rPr>
          <w:rFonts w:ascii="Times New Roman" w:hAnsi="Times New Roman"/>
          <w:bCs/>
          <w:sz w:val="27"/>
          <w:szCs w:val="27"/>
          <w:lang w:val="uk-UA"/>
        </w:rPr>
        <w:t>9</w:t>
      </w:r>
      <w:r w:rsidRPr="000F2EE6">
        <w:rPr>
          <w:rFonts w:ascii="Times New Roman" w:hAnsi="Times New Roman"/>
          <w:bCs/>
          <w:sz w:val="27"/>
          <w:szCs w:val="27"/>
          <w:lang w:val="uk-UA"/>
        </w:rPr>
        <w:t xml:space="preserve"> </w:t>
      </w:r>
      <w:r w:rsidR="00484D56" w:rsidRPr="000F2EE6">
        <w:rPr>
          <w:rFonts w:ascii="Times New Roman" w:hAnsi="Times New Roman"/>
          <w:bCs/>
          <w:sz w:val="27"/>
          <w:szCs w:val="27"/>
          <w:lang w:val="uk-UA"/>
        </w:rPr>
        <w:t>місяців</w:t>
      </w:r>
      <w:r w:rsidRPr="000F2EE6">
        <w:rPr>
          <w:rFonts w:ascii="Times New Roman" w:hAnsi="Times New Roman"/>
          <w:bCs/>
          <w:sz w:val="27"/>
          <w:szCs w:val="27"/>
          <w:lang w:val="uk-UA"/>
        </w:rPr>
        <w:t xml:space="preserve"> 2025 року. Так, у </w:t>
      </w:r>
      <w:bookmarkStart w:id="0" w:name="_Hlk214881735"/>
      <w:r w:rsidR="00484D56" w:rsidRPr="000F2EE6">
        <w:rPr>
          <w:rFonts w:ascii="Times New Roman" w:hAnsi="Times New Roman"/>
          <w:color w:val="000000" w:themeColor="text1"/>
          <w:sz w:val="27"/>
          <w:szCs w:val="27"/>
          <w:lang w:val="uk-UA"/>
        </w:rPr>
        <w:t>Лозівському міськрайонному суді Харківської області</w:t>
      </w:r>
      <w:bookmarkEnd w:id="0"/>
      <w:r w:rsidR="00484D56" w:rsidRPr="000F2EE6">
        <w:rPr>
          <w:rFonts w:ascii="Times New Roman" w:hAnsi="Times New Roman"/>
          <w:bCs/>
          <w:sz w:val="27"/>
          <w:szCs w:val="27"/>
          <w:lang w:val="uk-UA"/>
        </w:rPr>
        <w:t xml:space="preserve"> </w:t>
      </w:r>
      <w:r w:rsidRPr="000F2EE6">
        <w:rPr>
          <w:rFonts w:ascii="Times New Roman" w:hAnsi="Times New Roman"/>
          <w:bCs/>
          <w:sz w:val="27"/>
          <w:szCs w:val="27"/>
          <w:lang w:val="uk-UA"/>
        </w:rPr>
        <w:t>середня кількість днів, необхідних для розгляду справ, які надійшли</w:t>
      </w:r>
      <w:r w:rsidR="002D4253" w:rsidRPr="000F2EE6">
        <w:rPr>
          <w:rFonts w:ascii="Times New Roman" w:hAnsi="Times New Roman"/>
          <w:bCs/>
          <w:sz w:val="27"/>
          <w:szCs w:val="27"/>
          <w:lang w:val="uk-UA"/>
        </w:rPr>
        <w:t xml:space="preserve"> </w:t>
      </w:r>
      <w:r w:rsidR="00484D56" w:rsidRPr="000F2EE6">
        <w:rPr>
          <w:rFonts w:ascii="Times New Roman" w:hAnsi="Times New Roman"/>
          <w:bCs/>
          <w:sz w:val="27"/>
          <w:szCs w:val="27"/>
          <w:lang w:val="uk-UA"/>
        </w:rPr>
        <w:t>за 9 місяців 2025 року</w:t>
      </w:r>
      <w:r w:rsidRPr="000F2EE6">
        <w:rPr>
          <w:rFonts w:ascii="Times New Roman" w:hAnsi="Times New Roman"/>
          <w:bCs/>
          <w:sz w:val="27"/>
          <w:szCs w:val="27"/>
          <w:lang w:val="uk-UA"/>
        </w:rPr>
        <w:t>, одним повноважним суддею</w:t>
      </w:r>
      <w:r w:rsidR="00A33055" w:rsidRPr="000F2EE6">
        <w:rPr>
          <w:rFonts w:ascii="Times New Roman" w:hAnsi="Times New Roman"/>
          <w:bCs/>
          <w:sz w:val="27"/>
          <w:szCs w:val="27"/>
          <w:lang w:val="uk-UA"/>
        </w:rPr>
        <w:t>,</w:t>
      </w:r>
      <w:r w:rsidRPr="000F2EE6">
        <w:rPr>
          <w:rFonts w:ascii="Times New Roman" w:hAnsi="Times New Roman"/>
          <w:bCs/>
          <w:sz w:val="27"/>
          <w:szCs w:val="27"/>
          <w:lang w:val="uk-UA"/>
        </w:rPr>
        <w:t xml:space="preserve"> становить </w:t>
      </w:r>
      <w:r w:rsidR="00484D56" w:rsidRPr="000F2EE6">
        <w:rPr>
          <w:rFonts w:ascii="Times New Roman" w:hAnsi="Times New Roman"/>
          <w:bCs/>
          <w:sz w:val="27"/>
          <w:szCs w:val="27"/>
          <w:lang w:val="uk-UA"/>
        </w:rPr>
        <w:t>451</w:t>
      </w:r>
      <w:r w:rsidRPr="000F2EE6">
        <w:rPr>
          <w:rFonts w:ascii="Times New Roman" w:hAnsi="Times New Roman"/>
          <w:bCs/>
          <w:sz w:val="27"/>
          <w:szCs w:val="27"/>
          <w:lang w:val="uk-UA"/>
        </w:rPr>
        <w:t xml:space="preserve"> д</w:t>
      </w:r>
      <w:r w:rsidR="00484D56" w:rsidRPr="000F2EE6">
        <w:rPr>
          <w:rFonts w:ascii="Times New Roman" w:hAnsi="Times New Roman"/>
          <w:bCs/>
          <w:sz w:val="27"/>
          <w:szCs w:val="27"/>
          <w:lang w:val="uk-UA"/>
        </w:rPr>
        <w:t>ень</w:t>
      </w:r>
      <w:r w:rsidRPr="000F2EE6">
        <w:rPr>
          <w:rFonts w:ascii="Times New Roman" w:hAnsi="Times New Roman"/>
          <w:bCs/>
          <w:sz w:val="27"/>
          <w:szCs w:val="27"/>
          <w:lang w:val="uk-UA"/>
        </w:rPr>
        <w:t xml:space="preserve">, тобто перевищує середній показник по Україні, який становить </w:t>
      </w:r>
      <w:r w:rsidR="00484D56" w:rsidRPr="000F2EE6">
        <w:rPr>
          <w:rFonts w:ascii="Times New Roman" w:hAnsi="Times New Roman"/>
          <w:bCs/>
          <w:sz w:val="27"/>
          <w:szCs w:val="27"/>
          <w:lang w:val="uk-UA"/>
        </w:rPr>
        <w:t>316</w:t>
      </w:r>
      <w:r w:rsidRPr="000F2EE6">
        <w:rPr>
          <w:rFonts w:ascii="Times New Roman" w:hAnsi="Times New Roman"/>
          <w:bCs/>
          <w:sz w:val="27"/>
          <w:szCs w:val="27"/>
          <w:lang w:val="uk-UA"/>
        </w:rPr>
        <w:t xml:space="preserve"> днів.</w:t>
      </w:r>
    </w:p>
    <w:p w14:paraId="5A370D53" w14:textId="43D7EFBD" w:rsidR="00AE53A2" w:rsidRPr="000F2EE6" w:rsidRDefault="00E10EE0" w:rsidP="00AB5B91">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Під час розгляду повідомлення ДСА України</w:t>
      </w:r>
      <w:r w:rsidR="00A33055"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Комісією встановлено, що в разі відрядження до </w:t>
      </w:r>
      <w:r w:rsidR="00484D56" w:rsidRPr="000F2EE6">
        <w:rPr>
          <w:rFonts w:ascii="Times New Roman" w:hAnsi="Times New Roman"/>
          <w:color w:val="000000" w:themeColor="text1"/>
          <w:sz w:val="27"/>
          <w:szCs w:val="27"/>
          <w:lang w:val="uk-UA"/>
        </w:rPr>
        <w:t>Лозівсько</w:t>
      </w:r>
      <w:r w:rsidR="002D4253" w:rsidRPr="000F2EE6">
        <w:rPr>
          <w:rFonts w:ascii="Times New Roman" w:hAnsi="Times New Roman"/>
          <w:color w:val="000000" w:themeColor="text1"/>
          <w:sz w:val="27"/>
          <w:szCs w:val="27"/>
          <w:lang w:val="uk-UA"/>
        </w:rPr>
        <w:t>го</w:t>
      </w:r>
      <w:r w:rsidR="00484D56" w:rsidRPr="000F2EE6">
        <w:rPr>
          <w:rFonts w:ascii="Times New Roman" w:hAnsi="Times New Roman"/>
          <w:color w:val="000000" w:themeColor="text1"/>
          <w:sz w:val="27"/>
          <w:szCs w:val="27"/>
          <w:lang w:val="uk-UA"/>
        </w:rPr>
        <w:t xml:space="preserve"> міськрайонно</w:t>
      </w:r>
      <w:r w:rsidR="002D4253" w:rsidRPr="000F2EE6">
        <w:rPr>
          <w:rFonts w:ascii="Times New Roman" w:hAnsi="Times New Roman"/>
          <w:color w:val="000000" w:themeColor="text1"/>
          <w:sz w:val="27"/>
          <w:szCs w:val="27"/>
          <w:lang w:val="uk-UA"/>
        </w:rPr>
        <w:t>го</w:t>
      </w:r>
      <w:r w:rsidR="00484D56" w:rsidRPr="000F2EE6">
        <w:rPr>
          <w:rFonts w:ascii="Times New Roman" w:hAnsi="Times New Roman"/>
          <w:color w:val="000000" w:themeColor="text1"/>
          <w:sz w:val="27"/>
          <w:szCs w:val="27"/>
          <w:lang w:val="uk-UA"/>
        </w:rPr>
        <w:t xml:space="preserve"> суд</w:t>
      </w:r>
      <w:r w:rsidR="002D4253" w:rsidRPr="000F2EE6">
        <w:rPr>
          <w:rFonts w:ascii="Times New Roman" w:hAnsi="Times New Roman"/>
          <w:color w:val="000000" w:themeColor="text1"/>
          <w:sz w:val="27"/>
          <w:szCs w:val="27"/>
          <w:lang w:val="uk-UA"/>
        </w:rPr>
        <w:t>у</w:t>
      </w:r>
      <w:r w:rsidR="00484D56" w:rsidRPr="000F2EE6">
        <w:rPr>
          <w:rFonts w:ascii="Times New Roman" w:hAnsi="Times New Roman"/>
          <w:color w:val="000000" w:themeColor="text1"/>
          <w:sz w:val="27"/>
          <w:szCs w:val="27"/>
          <w:lang w:val="uk-UA"/>
        </w:rPr>
        <w:t xml:space="preserve"> Харківської області</w:t>
      </w:r>
      <w:r w:rsidR="00484D56"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одного судді середня кількість днів, необхідних для розгляду справ, які надійшли </w:t>
      </w:r>
      <w:r w:rsidR="00484D56" w:rsidRPr="000F2EE6">
        <w:rPr>
          <w:rFonts w:ascii="Times New Roman" w:hAnsi="Times New Roman"/>
          <w:bCs/>
          <w:sz w:val="27"/>
          <w:szCs w:val="27"/>
          <w:lang w:val="uk-UA"/>
        </w:rPr>
        <w:t>за 9 місяців 2025 року</w:t>
      </w:r>
      <w:r w:rsidRPr="000F2EE6">
        <w:rPr>
          <w:rFonts w:ascii="Times New Roman" w:hAnsi="Times New Roman"/>
          <w:bCs/>
          <w:sz w:val="27"/>
          <w:szCs w:val="27"/>
          <w:lang w:val="uk-UA"/>
        </w:rPr>
        <w:t>, одним повноважним суддею</w:t>
      </w:r>
      <w:r w:rsidR="00A33055" w:rsidRPr="000F2EE6">
        <w:rPr>
          <w:rFonts w:ascii="Times New Roman" w:hAnsi="Times New Roman"/>
          <w:bCs/>
          <w:sz w:val="27"/>
          <w:szCs w:val="27"/>
          <w:lang w:val="uk-UA"/>
        </w:rPr>
        <w:t>,</w:t>
      </w:r>
      <w:r w:rsidRPr="000F2EE6">
        <w:rPr>
          <w:rFonts w:ascii="Times New Roman" w:hAnsi="Times New Roman"/>
          <w:bCs/>
          <w:sz w:val="27"/>
          <w:szCs w:val="27"/>
          <w:lang w:val="uk-UA"/>
        </w:rPr>
        <w:t xml:space="preserve"> становитиме </w:t>
      </w:r>
      <w:r w:rsidR="00484D56" w:rsidRPr="000F2EE6">
        <w:rPr>
          <w:rFonts w:ascii="Times New Roman" w:hAnsi="Times New Roman"/>
          <w:bCs/>
          <w:sz w:val="27"/>
          <w:szCs w:val="27"/>
          <w:lang w:val="uk-UA"/>
        </w:rPr>
        <w:t>387</w:t>
      </w:r>
      <w:r w:rsidRPr="000F2EE6">
        <w:rPr>
          <w:rFonts w:ascii="Times New Roman" w:hAnsi="Times New Roman"/>
          <w:bCs/>
          <w:sz w:val="27"/>
          <w:szCs w:val="27"/>
          <w:lang w:val="uk-UA"/>
        </w:rPr>
        <w:t xml:space="preserve"> дні</w:t>
      </w:r>
      <w:r w:rsidR="00484D56" w:rsidRPr="000F2EE6">
        <w:rPr>
          <w:rFonts w:ascii="Times New Roman" w:hAnsi="Times New Roman"/>
          <w:bCs/>
          <w:sz w:val="27"/>
          <w:szCs w:val="27"/>
          <w:lang w:val="uk-UA"/>
        </w:rPr>
        <w:t>в</w:t>
      </w:r>
      <w:r w:rsidRPr="000F2EE6">
        <w:rPr>
          <w:rFonts w:ascii="Times New Roman" w:hAnsi="Times New Roman"/>
          <w:bCs/>
          <w:sz w:val="27"/>
          <w:szCs w:val="27"/>
          <w:lang w:val="uk-UA"/>
        </w:rPr>
        <w:t>.</w:t>
      </w:r>
    </w:p>
    <w:p w14:paraId="0AE911B2" w14:textId="29313372" w:rsidR="002406F5" w:rsidRPr="000F2EE6" w:rsidRDefault="002406F5" w:rsidP="00AB5B91">
      <w:pPr>
        <w:tabs>
          <w:tab w:val="left" w:pos="7740"/>
        </w:tabs>
        <w:spacing w:after="0" w:line="240" w:lineRule="auto"/>
        <w:ind w:firstLine="567"/>
        <w:jc w:val="both"/>
        <w:rPr>
          <w:rFonts w:ascii="Times New Roman" w:hAnsi="Times New Roman"/>
          <w:b/>
          <w:sz w:val="27"/>
          <w:szCs w:val="27"/>
          <w:lang w:val="uk-UA"/>
        </w:rPr>
      </w:pPr>
      <w:r w:rsidRPr="000F2EE6">
        <w:rPr>
          <w:rFonts w:ascii="Times New Roman" w:hAnsi="Times New Roman"/>
          <w:b/>
          <w:sz w:val="27"/>
          <w:szCs w:val="27"/>
          <w:lang w:val="uk-UA"/>
        </w:rPr>
        <w:t xml:space="preserve">Стосовно наявності підстав для відрядження судді </w:t>
      </w:r>
      <w:r w:rsidR="00C90804" w:rsidRPr="000F2EE6">
        <w:rPr>
          <w:rFonts w:ascii="Times New Roman" w:hAnsi="Times New Roman"/>
          <w:b/>
          <w:bCs/>
          <w:sz w:val="27"/>
          <w:szCs w:val="27"/>
          <w:lang w:val="uk-UA"/>
        </w:rPr>
        <w:t>Солодовник І.С.</w:t>
      </w:r>
    </w:p>
    <w:p w14:paraId="32066BF8" w14:textId="403866AC" w:rsidR="002406F5" w:rsidRPr="000F2EE6" w:rsidRDefault="00422FEB" w:rsidP="00AB5B91">
      <w:pPr>
        <w:pStyle w:val="rtejustify"/>
        <w:shd w:val="clear" w:color="auto" w:fill="FFFFFF"/>
        <w:spacing w:before="0" w:beforeAutospacing="0" w:after="0" w:afterAutospacing="0"/>
        <w:ind w:firstLine="567"/>
        <w:jc w:val="both"/>
        <w:rPr>
          <w:rFonts w:eastAsia="Calibri"/>
          <w:color w:val="000000" w:themeColor="text1"/>
          <w:sz w:val="27"/>
          <w:szCs w:val="27"/>
        </w:rPr>
      </w:pPr>
      <w:r w:rsidRPr="000F2EE6">
        <w:rPr>
          <w:spacing w:val="4"/>
          <w:sz w:val="27"/>
          <w:szCs w:val="27"/>
          <w:lang w:eastAsia="ru-RU"/>
        </w:rPr>
        <w:t xml:space="preserve">Указом Президента України від 24 вересня 2016 року № 410/2016 </w:t>
      </w:r>
      <w:r w:rsidRPr="000F2EE6">
        <w:rPr>
          <w:sz w:val="27"/>
          <w:szCs w:val="27"/>
          <w:lang w:eastAsia="ru-RU"/>
        </w:rPr>
        <w:t xml:space="preserve">Солодовник </w:t>
      </w:r>
      <w:r w:rsidR="000615BA" w:rsidRPr="000F2EE6">
        <w:rPr>
          <w:bCs/>
          <w:sz w:val="27"/>
          <w:szCs w:val="27"/>
        </w:rPr>
        <w:t>Ірину Сергіївну</w:t>
      </w:r>
      <w:r w:rsidRPr="000F2EE6">
        <w:rPr>
          <w:sz w:val="27"/>
          <w:szCs w:val="27"/>
          <w:lang w:eastAsia="ru-RU"/>
        </w:rPr>
        <w:t xml:space="preserve"> призначено на посаду судді Тернівського міського суду Дніпропетровської області строком на п’ять років</w:t>
      </w:r>
      <w:r w:rsidR="002406F5" w:rsidRPr="000F2EE6">
        <w:rPr>
          <w:rFonts w:eastAsia="Calibri"/>
          <w:color w:val="000000" w:themeColor="text1"/>
          <w:sz w:val="27"/>
          <w:szCs w:val="27"/>
        </w:rPr>
        <w:t>.</w:t>
      </w:r>
    </w:p>
    <w:p w14:paraId="3B17DDD2" w14:textId="283BA4DE" w:rsidR="00AB5B91" w:rsidRPr="000F2EE6" w:rsidRDefault="00AB5B91" w:rsidP="00AB5B91">
      <w:pPr>
        <w:pStyle w:val="rtejustify"/>
        <w:shd w:val="clear" w:color="auto" w:fill="FFFFFF"/>
        <w:spacing w:before="0" w:beforeAutospacing="0" w:after="0" w:afterAutospacing="0"/>
        <w:ind w:firstLine="567"/>
        <w:jc w:val="both"/>
        <w:rPr>
          <w:sz w:val="27"/>
          <w:szCs w:val="27"/>
          <w:lang w:eastAsia="ru-RU"/>
        </w:rPr>
      </w:pPr>
      <w:r w:rsidRPr="00B57C6E">
        <w:rPr>
          <w:spacing w:val="10"/>
          <w:sz w:val="27"/>
          <w:szCs w:val="27"/>
          <w:lang w:eastAsia="ru-RU"/>
        </w:rPr>
        <w:t xml:space="preserve">Наказом голови </w:t>
      </w:r>
      <w:r w:rsidR="00375CAF" w:rsidRPr="00B57C6E">
        <w:rPr>
          <w:spacing w:val="10"/>
          <w:sz w:val="27"/>
          <w:szCs w:val="27"/>
          <w:lang w:eastAsia="ru-RU"/>
        </w:rPr>
        <w:t>Тернівського міського суду Дніпропетровської області</w:t>
      </w:r>
      <w:r w:rsidR="00375CAF" w:rsidRPr="000F2EE6">
        <w:rPr>
          <w:sz w:val="27"/>
          <w:szCs w:val="27"/>
          <w:lang w:eastAsia="ru-RU"/>
        </w:rPr>
        <w:t xml:space="preserve"> </w:t>
      </w:r>
      <w:r w:rsidRPr="000F2EE6">
        <w:rPr>
          <w:sz w:val="27"/>
          <w:szCs w:val="27"/>
          <w:lang w:eastAsia="ru-RU"/>
        </w:rPr>
        <w:t>від</w:t>
      </w:r>
      <w:r w:rsidR="00B26394" w:rsidRPr="000F2EE6">
        <w:rPr>
          <w:sz w:val="27"/>
          <w:szCs w:val="27"/>
          <w:lang w:eastAsia="ru-RU"/>
        </w:rPr>
        <w:t xml:space="preserve"> </w:t>
      </w:r>
      <w:r w:rsidRPr="000F2EE6">
        <w:rPr>
          <w:sz w:val="27"/>
          <w:szCs w:val="27"/>
          <w:lang w:eastAsia="ru-RU"/>
        </w:rPr>
        <w:t>13 жовтня 2016 року № 35-к</w:t>
      </w:r>
      <w:r w:rsidR="00375CAF" w:rsidRPr="000F2EE6">
        <w:rPr>
          <w:sz w:val="27"/>
          <w:szCs w:val="27"/>
          <w:lang w:eastAsia="ru-RU"/>
        </w:rPr>
        <w:t xml:space="preserve"> Солодовник І.С.</w:t>
      </w:r>
      <w:r w:rsidRPr="000F2EE6">
        <w:rPr>
          <w:sz w:val="27"/>
          <w:szCs w:val="27"/>
          <w:lang w:eastAsia="ru-RU"/>
        </w:rPr>
        <w:t xml:space="preserve"> зараховано до штату Тернівського міського суду Дніпропетровської області.</w:t>
      </w:r>
    </w:p>
    <w:p w14:paraId="3CB90A64" w14:textId="44773FE8" w:rsidR="00AB5B91" w:rsidRPr="000F2EE6" w:rsidRDefault="00AB5B91" w:rsidP="00AB5B91">
      <w:pPr>
        <w:pStyle w:val="rtejustify"/>
        <w:shd w:val="clear" w:color="auto" w:fill="FFFFFF"/>
        <w:spacing w:before="0" w:beforeAutospacing="0" w:after="0" w:afterAutospacing="0"/>
        <w:ind w:firstLine="567"/>
        <w:jc w:val="both"/>
        <w:rPr>
          <w:sz w:val="27"/>
          <w:szCs w:val="27"/>
          <w:lang w:eastAsia="ru-RU"/>
        </w:rPr>
      </w:pPr>
      <w:r w:rsidRPr="000F2EE6">
        <w:rPr>
          <w:sz w:val="27"/>
          <w:szCs w:val="27"/>
          <w:lang w:eastAsia="ru-RU"/>
        </w:rPr>
        <w:t>Присягу суддя Солодовник І.С. склала 15 грудня 2016 року.</w:t>
      </w:r>
    </w:p>
    <w:p w14:paraId="2DDB8C49" w14:textId="68FAE7F1" w:rsidR="00AB5B91" w:rsidRPr="000F2EE6" w:rsidRDefault="00AB5B91" w:rsidP="000663EB">
      <w:pPr>
        <w:pStyle w:val="rtejustify"/>
        <w:shd w:val="clear" w:color="auto" w:fill="FFFFFF"/>
        <w:spacing w:before="0" w:beforeAutospacing="0" w:after="0" w:afterAutospacing="0"/>
        <w:ind w:firstLine="567"/>
        <w:jc w:val="both"/>
        <w:rPr>
          <w:sz w:val="27"/>
          <w:szCs w:val="27"/>
          <w:lang w:eastAsia="ru-RU"/>
        </w:rPr>
      </w:pPr>
      <w:r w:rsidRPr="000F2EE6">
        <w:rPr>
          <w:sz w:val="27"/>
          <w:szCs w:val="27"/>
          <w:lang w:eastAsia="ru-RU"/>
        </w:rPr>
        <w:t>Указом Президента України «Про призначення суддів» від 08 жовтня 2025</w:t>
      </w:r>
      <w:r w:rsidR="00B57C6E">
        <w:rPr>
          <w:sz w:val="27"/>
          <w:szCs w:val="27"/>
          <w:lang w:eastAsia="ru-RU"/>
        </w:rPr>
        <w:t> </w:t>
      </w:r>
      <w:r w:rsidRPr="000F2EE6">
        <w:rPr>
          <w:sz w:val="27"/>
          <w:szCs w:val="27"/>
          <w:lang w:eastAsia="ru-RU"/>
        </w:rPr>
        <w:t>року № 771/2025 Солодовник І.С. призначено на посаду судді Тернівського міського суду Дніпропетровської області.</w:t>
      </w:r>
    </w:p>
    <w:p w14:paraId="6B5AAB49" w14:textId="443F1ACF" w:rsidR="00AB5B91" w:rsidRPr="000F2EE6" w:rsidRDefault="00AB5B91" w:rsidP="000663EB">
      <w:pPr>
        <w:pStyle w:val="rtejustify"/>
        <w:shd w:val="clear" w:color="auto" w:fill="FFFFFF"/>
        <w:spacing w:before="0" w:beforeAutospacing="0" w:after="0" w:afterAutospacing="0"/>
        <w:ind w:firstLine="567"/>
        <w:jc w:val="both"/>
        <w:rPr>
          <w:rFonts w:eastAsia="Calibri"/>
          <w:color w:val="000000" w:themeColor="text1"/>
          <w:sz w:val="27"/>
          <w:szCs w:val="27"/>
        </w:rPr>
      </w:pPr>
      <w:r w:rsidRPr="00B57C6E">
        <w:rPr>
          <w:spacing w:val="6"/>
          <w:sz w:val="27"/>
          <w:szCs w:val="27"/>
        </w:rPr>
        <w:t xml:space="preserve">Згідно </w:t>
      </w:r>
      <w:r w:rsidR="002D4253" w:rsidRPr="00B57C6E">
        <w:rPr>
          <w:spacing w:val="6"/>
          <w:sz w:val="27"/>
          <w:szCs w:val="27"/>
        </w:rPr>
        <w:t>з н</w:t>
      </w:r>
      <w:r w:rsidRPr="00B57C6E">
        <w:rPr>
          <w:spacing w:val="6"/>
          <w:sz w:val="27"/>
          <w:szCs w:val="27"/>
        </w:rPr>
        <w:t>аказ</w:t>
      </w:r>
      <w:r w:rsidR="002D4253" w:rsidRPr="00B57C6E">
        <w:rPr>
          <w:spacing w:val="6"/>
          <w:sz w:val="27"/>
          <w:szCs w:val="27"/>
        </w:rPr>
        <w:t>ом</w:t>
      </w:r>
      <w:r w:rsidRPr="00B57C6E">
        <w:rPr>
          <w:spacing w:val="6"/>
          <w:sz w:val="27"/>
          <w:szCs w:val="27"/>
        </w:rPr>
        <w:t xml:space="preserve"> в.о. голови суду від 09 жовтня 2025 року №</w:t>
      </w:r>
      <w:r w:rsidR="002D4253" w:rsidRPr="00B57C6E">
        <w:rPr>
          <w:spacing w:val="6"/>
          <w:sz w:val="27"/>
          <w:szCs w:val="27"/>
        </w:rPr>
        <w:t xml:space="preserve"> </w:t>
      </w:r>
      <w:r w:rsidRPr="00B57C6E">
        <w:rPr>
          <w:spacing w:val="6"/>
          <w:sz w:val="27"/>
          <w:szCs w:val="27"/>
        </w:rPr>
        <w:t>68-к</w:t>
      </w:r>
      <w:r w:rsidR="00B57C6E" w:rsidRPr="00B57C6E">
        <w:rPr>
          <w:spacing w:val="6"/>
          <w:sz w:val="27"/>
          <w:szCs w:val="27"/>
        </w:rPr>
        <w:t xml:space="preserve"> </w:t>
      </w:r>
      <w:r w:rsidRPr="000F2EE6">
        <w:rPr>
          <w:sz w:val="27"/>
          <w:szCs w:val="27"/>
        </w:rPr>
        <w:t>Солодовник І.С. приступила до виконання повноважень судді.</w:t>
      </w:r>
    </w:p>
    <w:p w14:paraId="2B6F68AF" w14:textId="48F692EC" w:rsidR="00C90804" w:rsidRPr="000F2EE6" w:rsidRDefault="00AB5B91" w:rsidP="000663EB">
      <w:pPr>
        <w:pStyle w:val="rtejustify"/>
        <w:shd w:val="clear" w:color="auto" w:fill="FFFFFF"/>
        <w:spacing w:before="0" w:beforeAutospacing="0" w:after="0" w:afterAutospacing="0"/>
        <w:ind w:firstLine="567"/>
        <w:jc w:val="both"/>
        <w:rPr>
          <w:rFonts w:eastAsia="Calibri"/>
          <w:color w:val="000000" w:themeColor="text1"/>
          <w:sz w:val="27"/>
          <w:szCs w:val="27"/>
        </w:rPr>
      </w:pPr>
      <w:r w:rsidRPr="000F2EE6">
        <w:rPr>
          <w:sz w:val="27"/>
          <w:szCs w:val="27"/>
        </w:rPr>
        <w:t>Стаж роботи Солодовник І.С. на посаді судді становить більше восьми років</w:t>
      </w:r>
      <w:r w:rsidR="002406F5" w:rsidRPr="000F2EE6">
        <w:rPr>
          <w:rFonts w:eastAsia="Calibri"/>
          <w:color w:val="000000" w:themeColor="text1"/>
          <w:sz w:val="27"/>
          <w:szCs w:val="27"/>
        </w:rPr>
        <w:t>.</w:t>
      </w:r>
    </w:p>
    <w:p w14:paraId="2D6D2788" w14:textId="249D7DFA" w:rsidR="00A30CC2" w:rsidRPr="000F2EE6" w:rsidRDefault="00A30CC2" w:rsidP="000663EB">
      <w:pPr>
        <w:tabs>
          <w:tab w:val="left" w:pos="7740"/>
        </w:tabs>
        <w:spacing w:after="0" w:line="240" w:lineRule="auto"/>
        <w:ind w:firstLine="567"/>
        <w:jc w:val="both"/>
        <w:rPr>
          <w:rFonts w:ascii="Times New Roman" w:hAnsi="Times New Roman"/>
          <w:b/>
          <w:bCs/>
          <w:sz w:val="27"/>
          <w:szCs w:val="27"/>
          <w:lang w:val="uk-UA"/>
        </w:rPr>
      </w:pPr>
      <w:r w:rsidRPr="000F2EE6">
        <w:rPr>
          <w:rFonts w:ascii="Times New Roman" w:hAnsi="Times New Roman"/>
          <w:sz w:val="27"/>
          <w:szCs w:val="27"/>
          <w:lang w:val="uk-UA"/>
        </w:rPr>
        <w:t xml:space="preserve">До Комісії 12 листопада 2025 року надійшла згода судді Солодовник І.С. на відрядження до Лозівського міськрайонного суду Харківської області, у якій </w:t>
      </w:r>
      <w:r w:rsidRPr="000F2EE6">
        <w:rPr>
          <w:rFonts w:ascii="Times New Roman" w:hAnsi="Times New Roman"/>
          <w:sz w:val="27"/>
          <w:szCs w:val="27"/>
          <w:lang w:val="uk-UA"/>
        </w:rPr>
        <w:lastRenderedPageBreak/>
        <w:t xml:space="preserve">просить врахувати, що вона та її чоловік фактично мешкають за зареєстрованим місцем проживання в місті Лозова Харківської області.  </w:t>
      </w:r>
    </w:p>
    <w:p w14:paraId="53A4D02D" w14:textId="55FCE16B" w:rsidR="005D0630" w:rsidRPr="000F2EE6" w:rsidRDefault="002D4253" w:rsidP="00262A80">
      <w:pPr>
        <w:tabs>
          <w:tab w:val="left" w:pos="7740"/>
        </w:tabs>
        <w:spacing w:after="0" w:line="240" w:lineRule="auto"/>
        <w:ind w:firstLine="567"/>
        <w:jc w:val="both"/>
        <w:rPr>
          <w:rFonts w:ascii="Times New Roman" w:hAnsi="Times New Roman"/>
          <w:sz w:val="27"/>
          <w:szCs w:val="27"/>
          <w:lang w:val="uk-UA"/>
        </w:rPr>
      </w:pPr>
      <w:r w:rsidRPr="000F2EE6">
        <w:rPr>
          <w:rFonts w:ascii="Times New Roman" w:hAnsi="Times New Roman"/>
          <w:bCs/>
          <w:sz w:val="27"/>
          <w:szCs w:val="27"/>
          <w:lang w:val="uk-UA"/>
        </w:rPr>
        <w:t>Водночас</w:t>
      </w:r>
      <w:r w:rsidR="00375CAF" w:rsidRPr="000F2EE6">
        <w:rPr>
          <w:rFonts w:ascii="Times New Roman" w:hAnsi="Times New Roman"/>
          <w:bCs/>
          <w:sz w:val="27"/>
          <w:szCs w:val="27"/>
          <w:lang w:val="uk-UA"/>
        </w:rPr>
        <w:t xml:space="preserve"> </w:t>
      </w:r>
      <w:r w:rsidR="00491DE5" w:rsidRPr="000F2EE6">
        <w:rPr>
          <w:rFonts w:ascii="Times New Roman" w:hAnsi="Times New Roman"/>
          <w:bCs/>
          <w:sz w:val="27"/>
          <w:szCs w:val="27"/>
          <w:lang w:val="uk-UA"/>
        </w:rPr>
        <w:t>до згоди було долучено</w:t>
      </w:r>
      <w:r w:rsidR="002406F5" w:rsidRPr="000F2EE6">
        <w:rPr>
          <w:rFonts w:ascii="Times New Roman" w:hAnsi="Times New Roman"/>
          <w:bCs/>
          <w:sz w:val="27"/>
          <w:szCs w:val="27"/>
          <w:lang w:val="uk-UA"/>
        </w:rPr>
        <w:t xml:space="preserve"> довідк</w:t>
      </w:r>
      <w:r w:rsidR="00491DE5" w:rsidRPr="000F2EE6">
        <w:rPr>
          <w:rFonts w:ascii="Times New Roman" w:hAnsi="Times New Roman"/>
          <w:bCs/>
          <w:sz w:val="27"/>
          <w:szCs w:val="27"/>
          <w:lang w:val="uk-UA"/>
        </w:rPr>
        <w:t>у</w:t>
      </w:r>
      <w:r w:rsidR="002406F5" w:rsidRPr="000F2EE6">
        <w:rPr>
          <w:rFonts w:ascii="Times New Roman" w:hAnsi="Times New Roman"/>
          <w:bCs/>
          <w:sz w:val="27"/>
          <w:szCs w:val="27"/>
          <w:lang w:val="uk-UA"/>
        </w:rPr>
        <w:t xml:space="preserve"> </w:t>
      </w:r>
      <w:r w:rsidR="00A30CC2" w:rsidRPr="000F2EE6">
        <w:rPr>
          <w:rFonts w:ascii="Times New Roman" w:eastAsia="Times New Roman" w:hAnsi="Times New Roman"/>
          <w:sz w:val="27"/>
          <w:szCs w:val="27"/>
          <w:lang w:val="uk-UA" w:eastAsia="ru-RU"/>
        </w:rPr>
        <w:t>Тернівського міського суду Дніпропетровської області</w:t>
      </w:r>
      <w:r w:rsidR="002200F1" w:rsidRPr="000F2EE6">
        <w:rPr>
          <w:rFonts w:ascii="Times New Roman" w:eastAsia="Times New Roman" w:hAnsi="Times New Roman"/>
          <w:sz w:val="27"/>
          <w:szCs w:val="27"/>
          <w:lang w:val="uk-UA" w:eastAsia="ru-RU"/>
        </w:rPr>
        <w:t>,</w:t>
      </w:r>
      <w:r w:rsidR="00491DE5" w:rsidRPr="000F2EE6">
        <w:rPr>
          <w:rFonts w:ascii="Times New Roman" w:eastAsia="Times New Roman" w:hAnsi="Times New Roman"/>
          <w:sz w:val="27"/>
          <w:szCs w:val="27"/>
          <w:lang w:val="uk-UA" w:eastAsia="ru-RU"/>
        </w:rPr>
        <w:t xml:space="preserve"> з якої </w:t>
      </w:r>
      <w:r w:rsidRPr="000F2EE6">
        <w:rPr>
          <w:rFonts w:ascii="Times New Roman" w:eastAsia="Times New Roman" w:hAnsi="Times New Roman"/>
          <w:sz w:val="27"/>
          <w:szCs w:val="27"/>
          <w:lang w:val="uk-UA" w:eastAsia="ru-RU"/>
        </w:rPr>
        <w:t>в</w:t>
      </w:r>
      <w:r w:rsidR="00491DE5" w:rsidRPr="000F2EE6">
        <w:rPr>
          <w:rFonts w:ascii="Times New Roman" w:eastAsia="Times New Roman" w:hAnsi="Times New Roman"/>
          <w:sz w:val="27"/>
          <w:szCs w:val="27"/>
          <w:lang w:val="uk-UA" w:eastAsia="ru-RU"/>
        </w:rPr>
        <w:t>бачається, що</w:t>
      </w:r>
      <w:r w:rsidR="00A30CC2" w:rsidRPr="000F2EE6">
        <w:rPr>
          <w:rFonts w:ascii="Times New Roman" w:eastAsia="Times New Roman" w:hAnsi="Times New Roman"/>
          <w:sz w:val="27"/>
          <w:szCs w:val="27"/>
          <w:lang w:val="uk-UA" w:eastAsia="ru-RU"/>
        </w:rPr>
        <w:t xml:space="preserve"> </w:t>
      </w:r>
      <w:r w:rsidR="002406F5" w:rsidRPr="000F2EE6">
        <w:rPr>
          <w:rFonts w:ascii="Times New Roman" w:hAnsi="Times New Roman"/>
          <w:bCs/>
          <w:sz w:val="27"/>
          <w:szCs w:val="27"/>
          <w:lang w:val="uk-UA"/>
        </w:rPr>
        <w:t xml:space="preserve">суддею </w:t>
      </w:r>
      <w:r w:rsidR="00A30CC2" w:rsidRPr="000F2EE6">
        <w:rPr>
          <w:rFonts w:ascii="Times New Roman" w:hAnsi="Times New Roman"/>
          <w:sz w:val="27"/>
          <w:szCs w:val="27"/>
          <w:lang w:val="uk-UA"/>
        </w:rPr>
        <w:t>Солодовник І.С.</w:t>
      </w:r>
      <w:r w:rsidR="00DA7D8A" w:rsidRPr="000F2EE6">
        <w:rPr>
          <w:rFonts w:ascii="Times New Roman" w:hAnsi="Times New Roman"/>
          <w:sz w:val="27"/>
          <w:szCs w:val="27"/>
          <w:lang w:val="uk-UA"/>
        </w:rPr>
        <w:t xml:space="preserve"> </w:t>
      </w:r>
      <w:r w:rsidR="005D0630" w:rsidRPr="000F2EE6">
        <w:rPr>
          <w:rFonts w:ascii="Times New Roman" w:hAnsi="Times New Roman"/>
          <w:sz w:val="27"/>
          <w:szCs w:val="27"/>
          <w:lang w:val="uk-UA"/>
        </w:rPr>
        <w:t>за період 2023</w:t>
      </w:r>
      <w:r w:rsidR="002200F1" w:rsidRPr="000F2EE6">
        <w:rPr>
          <w:rFonts w:ascii="Times New Roman" w:hAnsi="Times New Roman"/>
          <w:sz w:val="27"/>
          <w:szCs w:val="27"/>
          <w:lang w:val="uk-UA"/>
        </w:rPr>
        <w:t>–</w:t>
      </w:r>
      <w:r w:rsidR="005D0630" w:rsidRPr="000F2EE6">
        <w:rPr>
          <w:rFonts w:ascii="Times New Roman" w:hAnsi="Times New Roman"/>
          <w:sz w:val="27"/>
          <w:szCs w:val="27"/>
          <w:lang w:val="uk-UA"/>
        </w:rPr>
        <w:t>2024 р</w:t>
      </w:r>
      <w:r w:rsidR="002200F1" w:rsidRPr="000F2EE6">
        <w:rPr>
          <w:rFonts w:ascii="Times New Roman" w:hAnsi="Times New Roman"/>
          <w:sz w:val="27"/>
          <w:szCs w:val="27"/>
          <w:lang w:val="uk-UA"/>
        </w:rPr>
        <w:t>ок</w:t>
      </w:r>
      <w:r w:rsidR="00F932D5" w:rsidRPr="000F2EE6">
        <w:rPr>
          <w:rFonts w:ascii="Times New Roman" w:hAnsi="Times New Roman"/>
          <w:sz w:val="27"/>
          <w:szCs w:val="27"/>
          <w:lang w:val="uk-UA"/>
        </w:rPr>
        <w:t>ів</w:t>
      </w:r>
      <w:r w:rsidR="005D0630" w:rsidRPr="000F2EE6">
        <w:rPr>
          <w:rFonts w:ascii="Times New Roman" w:hAnsi="Times New Roman"/>
          <w:sz w:val="27"/>
          <w:szCs w:val="27"/>
          <w:lang w:val="uk-UA"/>
        </w:rPr>
        <w:t xml:space="preserve"> справи не розглядались.</w:t>
      </w:r>
    </w:p>
    <w:p w14:paraId="44264855" w14:textId="639348B8" w:rsidR="005D0630" w:rsidRPr="000F2EE6" w:rsidRDefault="005D0630" w:rsidP="000663EB">
      <w:pPr>
        <w:tabs>
          <w:tab w:val="left" w:pos="7740"/>
        </w:tabs>
        <w:spacing w:after="0" w:line="240" w:lineRule="auto"/>
        <w:ind w:firstLine="567"/>
        <w:jc w:val="both"/>
        <w:rPr>
          <w:rFonts w:ascii="Times New Roman" w:eastAsia="Times New Roman" w:hAnsi="Times New Roman"/>
          <w:sz w:val="27"/>
          <w:szCs w:val="27"/>
          <w:lang w:val="uk-UA" w:eastAsia="ru-RU"/>
        </w:rPr>
      </w:pPr>
      <w:r w:rsidRPr="000F2EE6">
        <w:rPr>
          <w:rFonts w:ascii="Times New Roman" w:hAnsi="Times New Roman"/>
          <w:sz w:val="27"/>
          <w:szCs w:val="27"/>
          <w:lang w:val="uk-UA"/>
        </w:rPr>
        <w:t xml:space="preserve">На запит Комісії в.о. голови Тернівського міського суду Дніпропетровської області </w:t>
      </w:r>
      <w:r w:rsidR="002D4253" w:rsidRPr="000F2EE6">
        <w:rPr>
          <w:rFonts w:ascii="Times New Roman" w:hAnsi="Times New Roman"/>
          <w:sz w:val="27"/>
          <w:szCs w:val="27"/>
          <w:lang w:val="uk-UA"/>
        </w:rPr>
        <w:t>повідомив</w:t>
      </w:r>
      <w:r w:rsidRPr="000F2EE6">
        <w:rPr>
          <w:rFonts w:ascii="Times New Roman" w:hAnsi="Times New Roman"/>
          <w:sz w:val="27"/>
          <w:szCs w:val="27"/>
          <w:lang w:val="uk-UA"/>
        </w:rPr>
        <w:t xml:space="preserve">, що рівень судового навантаження на суддів </w:t>
      </w:r>
      <w:r w:rsidRPr="000F2EE6">
        <w:rPr>
          <w:rFonts w:ascii="Times New Roman" w:eastAsia="Times New Roman" w:hAnsi="Times New Roman"/>
          <w:sz w:val="27"/>
          <w:szCs w:val="27"/>
          <w:lang w:val="uk-UA" w:eastAsia="ru-RU"/>
        </w:rPr>
        <w:t xml:space="preserve">цього суду </w:t>
      </w:r>
      <w:r w:rsidR="002D4253" w:rsidRPr="000F2EE6">
        <w:rPr>
          <w:rFonts w:ascii="Times New Roman" w:eastAsia="Times New Roman" w:hAnsi="Times New Roman"/>
          <w:sz w:val="27"/>
          <w:szCs w:val="27"/>
          <w:lang w:val="uk-UA" w:eastAsia="ru-RU"/>
        </w:rPr>
        <w:t>становить</w:t>
      </w:r>
      <w:r w:rsidRPr="000F2EE6">
        <w:rPr>
          <w:rFonts w:ascii="Times New Roman" w:eastAsia="Times New Roman" w:hAnsi="Times New Roman"/>
          <w:sz w:val="27"/>
          <w:szCs w:val="27"/>
          <w:lang w:val="uk-UA" w:eastAsia="ru-RU"/>
        </w:rPr>
        <w:t xml:space="preserve">: на суддю Корягіна В.О. за період з 01 січня 2025 року </w:t>
      </w:r>
      <w:r w:rsidR="002D4253" w:rsidRPr="000F2EE6">
        <w:rPr>
          <w:rFonts w:ascii="Times New Roman" w:eastAsia="Times New Roman" w:hAnsi="Times New Roman"/>
          <w:sz w:val="27"/>
          <w:szCs w:val="27"/>
          <w:lang w:val="uk-UA" w:eastAsia="ru-RU"/>
        </w:rPr>
        <w:t>д</w:t>
      </w:r>
      <w:r w:rsidRPr="000F2EE6">
        <w:rPr>
          <w:rFonts w:ascii="Times New Roman" w:eastAsia="Times New Roman" w:hAnsi="Times New Roman"/>
          <w:sz w:val="27"/>
          <w:szCs w:val="27"/>
          <w:lang w:val="uk-UA" w:eastAsia="ru-RU"/>
        </w:rPr>
        <w:t xml:space="preserve">о 17 листопада 2025 року </w:t>
      </w:r>
      <w:r w:rsidR="00C50B76"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151,6 %, а саме: 31,8 % </w:t>
      </w:r>
      <w:r w:rsidR="00C50B76" w:rsidRPr="000F2EE6">
        <w:rPr>
          <w:rFonts w:ascii="Times New Roman" w:eastAsia="Times New Roman" w:hAnsi="Times New Roman"/>
          <w:sz w:val="27"/>
          <w:szCs w:val="27"/>
          <w:lang w:val="uk-UA" w:eastAsia="ru-RU"/>
        </w:rPr>
        <w:t>–</w:t>
      </w:r>
      <w:r w:rsidR="002D4253" w:rsidRPr="000F2EE6">
        <w:rPr>
          <w:rFonts w:ascii="Times New Roman" w:eastAsia="Times New Roman" w:hAnsi="Times New Roman"/>
          <w:sz w:val="27"/>
          <w:szCs w:val="27"/>
          <w:lang w:val="uk-UA" w:eastAsia="ru-RU"/>
        </w:rPr>
        <w:t xml:space="preserve"> </w:t>
      </w:r>
      <w:r w:rsidRPr="000F2EE6">
        <w:rPr>
          <w:rFonts w:ascii="Times New Roman" w:eastAsia="Times New Roman" w:hAnsi="Times New Roman"/>
          <w:sz w:val="27"/>
          <w:szCs w:val="27"/>
          <w:lang w:val="uk-UA" w:eastAsia="ru-RU"/>
        </w:rPr>
        <w:t xml:space="preserve">кримінальне провадження, 79,6 % </w:t>
      </w:r>
      <w:r w:rsidR="00C50B76"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цивільне судочинство, 0,4 % </w:t>
      </w:r>
      <w:r w:rsidR="00C50B76"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адміністративне судочинство, 39,8 % </w:t>
      </w:r>
      <w:r w:rsidR="00271970"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справи про адміністративні правопорушення</w:t>
      </w:r>
      <w:r w:rsidR="00271970"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на суддю Хоменк</w:t>
      </w:r>
      <w:r w:rsidR="00271970" w:rsidRPr="000F2EE6">
        <w:rPr>
          <w:rFonts w:ascii="Times New Roman" w:eastAsia="Times New Roman" w:hAnsi="Times New Roman"/>
          <w:sz w:val="27"/>
          <w:szCs w:val="27"/>
          <w:lang w:val="uk-UA" w:eastAsia="ru-RU"/>
        </w:rPr>
        <w:t>а</w:t>
      </w:r>
      <w:r w:rsidRPr="000F2EE6">
        <w:rPr>
          <w:rFonts w:ascii="Times New Roman" w:eastAsia="Times New Roman" w:hAnsi="Times New Roman"/>
          <w:sz w:val="27"/>
          <w:szCs w:val="27"/>
          <w:lang w:val="uk-UA" w:eastAsia="ru-RU"/>
        </w:rPr>
        <w:t xml:space="preserve"> Д.Є. за період з 11 серпня 2025 року </w:t>
      </w:r>
      <w:r w:rsidR="00271970" w:rsidRPr="000F2EE6">
        <w:rPr>
          <w:rFonts w:ascii="Times New Roman" w:eastAsia="Times New Roman" w:hAnsi="Times New Roman"/>
          <w:sz w:val="27"/>
          <w:szCs w:val="27"/>
          <w:lang w:val="uk-UA" w:eastAsia="ru-RU"/>
        </w:rPr>
        <w:t>д</w:t>
      </w:r>
      <w:r w:rsidRPr="000F2EE6">
        <w:rPr>
          <w:rFonts w:ascii="Times New Roman" w:eastAsia="Times New Roman" w:hAnsi="Times New Roman"/>
          <w:sz w:val="27"/>
          <w:szCs w:val="27"/>
          <w:lang w:val="uk-UA" w:eastAsia="ru-RU"/>
        </w:rPr>
        <w:t xml:space="preserve">о 17 листопада 2025 року </w:t>
      </w:r>
      <w:r w:rsidR="00271970" w:rsidRPr="000F2EE6">
        <w:rPr>
          <w:rFonts w:ascii="Times New Roman" w:eastAsia="Times New Roman" w:hAnsi="Times New Roman"/>
          <w:sz w:val="27"/>
          <w:szCs w:val="27"/>
          <w:lang w:val="uk-UA" w:eastAsia="ru-RU"/>
        </w:rPr>
        <w:t>становить</w:t>
      </w:r>
      <w:r w:rsidRPr="000F2EE6">
        <w:rPr>
          <w:rFonts w:ascii="Times New Roman" w:eastAsia="Times New Roman" w:hAnsi="Times New Roman"/>
          <w:sz w:val="27"/>
          <w:szCs w:val="27"/>
          <w:lang w:val="uk-UA" w:eastAsia="ru-RU"/>
        </w:rPr>
        <w:t xml:space="preserve"> 197 %, а саме: 37 %</w:t>
      </w:r>
      <w:r w:rsidR="00271970" w:rsidRPr="000F2EE6">
        <w:rPr>
          <w:rFonts w:ascii="Times New Roman" w:eastAsia="Times New Roman" w:hAnsi="Times New Roman"/>
          <w:sz w:val="27"/>
          <w:szCs w:val="27"/>
          <w:lang w:val="uk-UA" w:eastAsia="ru-RU"/>
        </w:rPr>
        <w:t xml:space="preserve"> –</w:t>
      </w:r>
      <w:r w:rsidRPr="000F2EE6">
        <w:rPr>
          <w:rFonts w:ascii="Times New Roman" w:eastAsia="Times New Roman" w:hAnsi="Times New Roman"/>
          <w:sz w:val="27"/>
          <w:szCs w:val="27"/>
          <w:lang w:val="uk-UA" w:eastAsia="ru-RU"/>
        </w:rPr>
        <w:t xml:space="preserve"> кримінальне провадження, 119 % </w:t>
      </w:r>
      <w:r w:rsidR="00271970"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цивільне судочинство, 41 % </w:t>
      </w:r>
      <w:r w:rsidR="00271970" w:rsidRPr="000F2EE6">
        <w:rPr>
          <w:rFonts w:ascii="Times New Roman" w:eastAsia="Times New Roman" w:hAnsi="Times New Roman"/>
          <w:sz w:val="27"/>
          <w:szCs w:val="27"/>
          <w:lang w:val="uk-UA" w:eastAsia="ru-RU"/>
        </w:rPr>
        <w:t>–</w:t>
      </w:r>
      <w:r w:rsidRPr="000F2EE6">
        <w:rPr>
          <w:rFonts w:ascii="Times New Roman" w:eastAsia="Times New Roman" w:hAnsi="Times New Roman"/>
          <w:sz w:val="27"/>
          <w:szCs w:val="27"/>
          <w:lang w:val="uk-UA" w:eastAsia="ru-RU"/>
        </w:rPr>
        <w:t xml:space="preserve"> справи про адміністративні правопорушення.</w:t>
      </w:r>
    </w:p>
    <w:p w14:paraId="73D3B83C" w14:textId="41BA85AD" w:rsidR="004140BE" w:rsidRPr="000F2EE6" w:rsidRDefault="00271970" w:rsidP="000663EB">
      <w:pPr>
        <w:tabs>
          <w:tab w:val="left" w:pos="7740"/>
        </w:tabs>
        <w:spacing w:after="0" w:line="240" w:lineRule="auto"/>
        <w:ind w:firstLine="567"/>
        <w:jc w:val="both"/>
        <w:rPr>
          <w:rFonts w:ascii="Times New Roman" w:hAnsi="Times New Roman"/>
          <w:sz w:val="27"/>
          <w:szCs w:val="27"/>
          <w:lang w:val="uk-UA"/>
        </w:rPr>
      </w:pPr>
      <w:r w:rsidRPr="000F2EE6">
        <w:rPr>
          <w:rFonts w:ascii="Times New Roman" w:eastAsia="Times New Roman" w:hAnsi="Times New Roman"/>
          <w:sz w:val="27"/>
          <w:szCs w:val="27"/>
          <w:lang w:val="uk-UA" w:eastAsia="ru-RU"/>
        </w:rPr>
        <w:t>З</w:t>
      </w:r>
      <w:r w:rsidR="005D0630" w:rsidRPr="000F2EE6">
        <w:rPr>
          <w:rFonts w:ascii="Times New Roman" w:eastAsia="Times New Roman" w:hAnsi="Times New Roman"/>
          <w:sz w:val="27"/>
          <w:szCs w:val="27"/>
          <w:lang w:val="uk-UA" w:eastAsia="ru-RU"/>
        </w:rPr>
        <w:t xml:space="preserve">гідно </w:t>
      </w:r>
      <w:r w:rsidRPr="000F2EE6">
        <w:rPr>
          <w:rFonts w:ascii="Times New Roman" w:eastAsia="Times New Roman" w:hAnsi="Times New Roman"/>
          <w:sz w:val="27"/>
          <w:szCs w:val="27"/>
          <w:lang w:val="uk-UA" w:eastAsia="ru-RU"/>
        </w:rPr>
        <w:t xml:space="preserve">з </w:t>
      </w:r>
      <w:r w:rsidR="005D0630" w:rsidRPr="000F2EE6">
        <w:rPr>
          <w:rFonts w:ascii="Times New Roman" w:eastAsia="Times New Roman" w:hAnsi="Times New Roman"/>
          <w:sz w:val="27"/>
          <w:szCs w:val="27"/>
          <w:lang w:val="uk-UA" w:eastAsia="ru-RU"/>
        </w:rPr>
        <w:t>даними авт</w:t>
      </w:r>
      <w:r w:rsidR="000D5C5E" w:rsidRPr="000F2EE6">
        <w:rPr>
          <w:rFonts w:ascii="Times New Roman" w:eastAsia="Times New Roman" w:hAnsi="Times New Roman"/>
          <w:sz w:val="27"/>
          <w:szCs w:val="27"/>
          <w:lang w:val="uk-UA" w:eastAsia="ru-RU"/>
        </w:rPr>
        <w:t>о</w:t>
      </w:r>
      <w:r w:rsidR="005D0630" w:rsidRPr="000F2EE6">
        <w:rPr>
          <w:rFonts w:ascii="Times New Roman" w:eastAsia="Times New Roman" w:hAnsi="Times New Roman"/>
          <w:sz w:val="27"/>
          <w:szCs w:val="27"/>
          <w:lang w:val="uk-UA" w:eastAsia="ru-RU"/>
        </w:rPr>
        <w:t>матизованої системи документообігу</w:t>
      </w:r>
      <w:r w:rsidR="004140BE" w:rsidRPr="000F2EE6">
        <w:rPr>
          <w:rFonts w:ascii="Times New Roman" w:eastAsia="Times New Roman" w:hAnsi="Times New Roman"/>
          <w:sz w:val="27"/>
          <w:szCs w:val="27"/>
          <w:lang w:val="uk-UA" w:eastAsia="ru-RU"/>
        </w:rPr>
        <w:t xml:space="preserve"> суду</w:t>
      </w:r>
      <w:r w:rsidR="002C4DBD" w:rsidRPr="000F2EE6">
        <w:rPr>
          <w:rFonts w:ascii="Times New Roman" w:eastAsia="Times New Roman" w:hAnsi="Times New Roman"/>
          <w:sz w:val="27"/>
          <w:szCs w:val="27"/>
          <w:lang w:val="uk-UA" w:eastAsia="ru-RU"/>
        </w:rPr>
        <w:t xml:space="preserve">, </w:t>
      </w:r>
      <w:r w:rsidR="002C4DBD" w:rsidRPr="000F2EE6">
        <w:rPr>
          <w:rFonts w:ascii="Times New Roman" w:hAnsi="Times New Roman"/>
          <w:sz w:val="27"/>
          <w:szCs w:val="27"/>
          <w:lang w:val="uk-UA"/>
        </w:rPr>
        <w:t xml:space="preserve">у провадженні судді Соколової Ю.І. </w:t>
      </w:r>
      <w:r w:rsidR="002C4DBD" w:rsidRPr="000F2EE6">
        <w:rPr>
          <w:rFonts w:ascii="Times New Roman" w:eastAsia="Times New Roman" w:hAnsi="Times New Roman"/>
          <w:sz w:val="27"/>
          <w:szCs w:val="27"/>
          <w:lang w:val="uk-UA" w:eastAsia="ru-RU"/>
        </w:rPr>
        <w:t xml:space="preserve">за період з 09 жовтня 2025 року до 17 листопада 2025 року перебуває 150 справ. </w:t>
      </w:r>
      <w:r w:rsidR="005D0630" w:rsidRPr="000F2EE6">
        <w:rPr>
          <w:rFonts w:ascii="Times New Roman" w:hAnsi="Times New Roman"/>
          <w:sz w:val="27"/>
          <w:szCs w:val="27"/>
          <w:lang w:val="uk-UA"/>
        </w:rPr>
        <w:t xml:space="preserve"> </w:t>
      </w:r>
    </w:p>
    <w:p w14:paraId="5F33DEC3" w14:textId="0F03BC3D" w:rsidR="00DA7D8A" w:rsidRPr="000F2EE6" w:rsidRDefault="00271970" w:rsidP="000663EB">
      <w:pPr>
        <w:tabs>
          <w:tab w:val="left" w:pos="7740"/>
        </w:tabs>
        <w:spacing w:after="0" w:line="240" w:lineRule="auto"/>
        <w:ind w:firstLine="567"/>
        <w:jc w:val="both"/>
        <w:rPr>
          <w:rFonts w:ascii="Times New Roman" w:hAnsi="Times New Roman"/>
          <w:sz w:val="27"/>
          <w:szCs w:val="27"/>
          <w:lang w:val="uk-UA"/>
        </w:rPr>
      </w:pPr>
      <w:r w:rsidRPr="00B57C6E">
        <w:rPr>
          <w:rFonts w:ascii="Times New Roman" w:hAnsi="Times New Roman"/>
          <w:spacing w:val="4"/>
          <w:sz w:val="27"/>
          <w:szCs w:val="27"/>
          <w:lang w:val="uk-UA"/>
        </w:rPr>
        <w:t>У</w:t>
      </w:r>
      <w:r w:rsidR="004140BE" w:rsidRPr="00B57C6E">
        <w:rPr>
          <w:rFonts w:ascii="Times New Roman" w:hAnsi="Times New Roman"/>
          <w:spacing w:val="4"/>
          <w:sz w:val="27"/>
          <w:szCs w:val="27"/>
          <w:lang w:val="uk-UA"/>
        </w:rPr>
        <w:t xml:space="preserve"> відповіді на запит Комісії </w:t>
      </w:r>
      <w:r w:rsidRPr="00B57C6E">
        <w:rPr>
          <w:rFonts w:ascii="Times New Roman" w:hAnsi="Times New Roman"/>
          <w:spacing w:val="4"/>
          <w:sz w:val="27"/>
          <w:szCs w:val="27"/>
          <w:lang w:val="uk-UA"/>
        </w:rPr>
        <w:t xml:space="preserve">також </w:t>
      </w:r>
      <w:r w:rsidR="004140BE" w:rsidRPr="00B57C6E">
        <w:rPr>
          <w:rFonts w:ascii="Times New Roman" w:hAnsi="Times New Roman"/>
          <w:spacing w:val="4"/>
          <w:sz w:val="27"/>
          <w:szCs w:val="27"/>
          <w:lang w:val="uk-UA"/>
        </w:rPr>
        <w:t xml:space="preserve">зазначено, що </w:t>
      </w:r>
      <w:r w:rsidR="005D0630" w:rsidRPr="00B57C6E">
        <w:rPr>
          <w:rFonts w:ascii="Times New Roman" w:hAnsi="Times New Roman"/>
          <w:spacing w:val="4"/>
          <w:sz w:val="27"/>
          <w:szCs w:val="27"/>
          <w:lang w:val="uk-UA"/>
        </w:rPr>
        <w:t>станом на 17 листопада</w:t>
      </w:r>
      <w:r w:rsidR="005D0630" w:rsidRPr="000F2EE6">
        <w:rPr>
          <w:rFonts w:ascii="Times New Roman" w:hAnsi="Times New Roman"/>
          <w:sz w:val="27"/>
          <w:szCs w:val="27"/>
          <w:lang w:val="uk-UA"/>
        </w:rPr>
        <w:t xml:space="preserve"> 2025 року в Тернівському міському суді Дніпропетровської області здійснює повноваження суддя </w:t>
      </w:r>
      <w:proofErr w:type="spellStart"/>
      <w:r w:rsidR="005D0630" w:rsidRPr="000F2EE6">
        <w:rPr>
          <w:rFonts w:ascii="Times New Roman" w:hAnsi="Times New Roman"/>
          <w:sz w:val="27"/>
          <w:szCs w:val="27"/>
          <w:lang w:val="uk-UA"/>
        </w:rPr>
        <w:t>Корягін</w:t>
      </w:r>
      <w:proofErr w:type="spellEnd"/>
      <w:r w:rsidR="005D0630" w:rsidRPr="000F2EE6">
        <w:rPr>
          <w:rFonts w:ascii="Times New Roman" w:hAnsi="Times New Roman"/>
          <w:sz w:val="27"/>
          <w:szCs w:val="27"/>
          <w:lang w:val="uk-UA"/>
        </w:rPr>
        <w:t xml:space="preserve"> В.О., який виконує обов’язки голови цього ж суду тимчасово</w:t>
      </w:r>
      <w:r w:rsidRPr="000F2EE6">
        <w:rPr>
          <w:rFonts w:ascii="Times New Roman" w:hAnsi="Times New Roman"/>
          <w:sz w:val="27"/>
          <w:szCs w:val="27"/>
          <w:lang w:val="uk-UA"/>
        </w:rPr>
        <w:t>,</w:t>
      </w:r>
      <w:r w:rsidR="005D0630" w:rsidRPr="000F2EE6">
        <w:rPr>
          <w:rFonts w:ascii="Times New Roman" w:hAnsi="Times New Roman"/>
          <w:sz w:val="27"/>
          <w:szCs w:val="27"/>
          <w:lang w:val="uk-UA"/>
        </w:rPr>
        <w:t xml:space="preserve"> до обрання зборами суду голови суду</w:t>
      </w:r>
      <w:r w:rsidR="004140BE" w:rsidRPr="000F2EE6">
        <w:rPr>
          <w:rFonts w:ascii="Times New Roman" w:hAnsi="Times New Roman"/>
          <w:sz w:val="27"/>
          <w:szCs w:val="27"/>
          <w:lang w:val="uk-UA"/>
        </w:rPr>
        <w:t>. Судді</w:t>
      </w:r>
      <w:r w:rsidRPr="000F2EE6">
        <w:rPr>
          <w:rFonts w:ascii="Times New Roman" w:hAnsi="Times New Roman"/>
          <w:sz w:val="27"/>
          <w:szCs w:val="27"/>
          <w:lang w:val="uk-UA"/>
        </w:rPr>
        <w:t>в</w:t>
      </w:r>
      <w:r w:rsidR="004140BE" w:rsidRPr="000F2EE6">
        <w:rPr>
          <w:rFonts w:ascii="Times New Roman" w:hAnsi="Times New Roman"/>
          <w:sz w:val="27"/>
          <w:szCs w:val="27"/>
          <w:lang w:val="uk-UA"/>
        </w:rPr>
        <w:t xml:space="preserve"> Соколов</w:t>
      </w:r>
      <w:r w:rsidRPr="000F2EE6">
        <w:rPr>
          <w:rFonts w:ascii="Times New Roman" w:hAnsi="Times New Roman"/>
          <w:sz w:val="27"/>
          <w:szCs w:val="27"/>
          <w:lang w:val="uk-UA"/>
        </w:rPr>
        <w:t>у</w:t>
      </w:r>
      <w:r w:rsidR="004140BE" w:rsidRPr="000F2EE6">
        <w:rPr>
          <w:rFonts w:ascii="Times New Roman" w:hAnsi="Times New Roman"/>
          <w:sz w:val="27"/>
          <w:szCs w:val="27"/>
          <w:lang w:val="uk-UA"/>
        </w:rPr>
        <w:t xml:space="preserve"> Ю.І. та Солодовник І.С. призначен</w:t>
      </w:r>
      <w:r w:rsidRPr="000F2EE6">
        <w:rPr>
          <w:rFonts w:ascii="Times New Roman" w:hAnsi="Times New Roman"/>
          <w:sz w:val="27"/>
          <w:szCs w:val="27"/>
          <w:lang w:val="uk-UA"/>
        </w:rPr>
        <w:t>о</w:t>
      </w:r>
      <w:r w:rsidR="004140BE" w:rsidRPr="000F2EE6">
        <w:rPr>
          <w:rFonts w:ascii="Times New Roman" w:hAnsi="Times New Roman"/>
          <w:sz w:val="27"/>
          <w:szCs w:val="27"/>
          <w:lang w:val="uk-UA"/>
        </w:rPr>
        <w:t xml:space="preserve"> </w:t>
      </w:r>
      <w:r w:rsidR="004140BE" w:rsidRPr="000F2EE6">
        <w:rPr>
          <w:rFonts w:ascii="Times New Roman" w:eastAsia="Times New Roman" w:hAnsi="Times New Roman"/>
          <w:sz w:val="27"/>
          <w:szCs w:val="27"/>
          <w:lang w:val="uk-UA" w:eastAsia="ru-RU"/>
        </w:rPr>
        <w:t>Указом Президента України «Про призначення суддів» від 08 жовтня 2025 року № 771/2025.</w:t>
      </w:r>
    </w:p>
    <w:p w14:paraId="1D7A417E" w14:textId="53767545" w:rsidR="00D07D90" w:rsidRPr="000F2EE6" w:rsidRDefault="004140BE" w:rsidP="00CD37E8">
      <w:pPr>
        <w:spacing w:after="160" w:line="259" w:lineRule="auto"/>
        <w:ind w:firstLine="567"/>
        <w:contextualSpacing/>
        <w:jc w:val="both"/>
        <w:rPr>
          <w:rFonts w:ascii="Times New Roman" w:eastAsiaTheme="minorHAnsi" w:hAnsi="Times New Roman"/>
          <w:sz w:val="27"/>
          <w:szCs w:val="27"/>
          <w:lang w:val="uk-UA"/>
        </w:rPr>
      </w:pPr>
      <w:r w:rsidRPr="000F2EE6">
        <w:rPr>
          <w:rFonts w:ascii="Times New Roman" w:eastAsia="Times New Roman" w:hAnsi="Times New Roman"/>
          <w:sz w:val="27"/>
          <w:szCs w:val="27"/>
          <w:lang w:val="uk-UA" w:eastAsia="ru-RU"/>
        </w:rPr>
        <w:t xml:space="preserve">У зв’язку з великим навантаженням на суддів </w:t>
      </w:r>
      <w:r w:rsidRPr="000F2EE6">
        <w:rPr>
          <w:rFonts w:ascii="Times New Roman" w:eastAsiaTheme="minorHAnsi" w:hAnsi="Times New Roman"/>
          <w:sz w:val="27"/>
          <w:szCs w:val="27"/>
          <w:lang w:val="uk-UA"/>
        </w:rPr>
        <w:t>Тернівського міського  суду Дніпропетровської області до цього суду був відряджений суддя Хоменко Д.Є. з Добропільського міськрайонного суду Донецького області для здійснення правосуддя строком на один рік з 11 серпня 2025 року.</w:t>
      </w:r>
    </w:p>
    <w:p w14:paraId="4842F7EA" w14:textId="23328556" w:rsidR="00A92C09" w:rsidRPr="000F2EE6" w:rsidRDefault="00A92C09" w:rsidP="00A92C09">
      <w:pPr>
        <w:spacing w:after="160" w:line="259" w:lineRule="auto"/>
        <w:ind w:firstLine="567"/>
        <w:contextualSpacing/>
        <w:jc w:val="both"/>
        <w:rPr>
          <w:rFonts w:ascii="Times New Roman" w:eastAsiaTheme="minorHAnsi" w:hAnsi="Times New Roman"/>
          <w:sz w:val="27"/>
          <w:szCs w:val="27"/>
          <w:lang w:val="uk-UA"/>
        </w:rPr>
      </w:pPr>
      <w:r w:rsidRPr="000F2EE6">
        <w:rPr>
          <w:rFonts w:ascii="Times New Roman" w:hAnsi="Times New Roman"/>
          <w:bCs/>
          <w:sz w:val="27"/>
          <w:szCs w:val="27"/>
          <w:lang w:val="uk-UA"/>
        </w:rPr>
        <w:t xml:space="preserve">За інформацією, наданою </w:t>
      </w:r>
      <w:r w:rsidRPr="000F2EE6">
        <w:rPr>
          <w:rFonts w:ascii="Times New Roman" w:eastAsiaTheme="minorHAnsi" w:hAnsi="Times New Roman"/>
          <w:sz w:val="27"/>
          <w:szCs w:val="27"/>
          <w:lang w:val="uk-UA"/>
        </w:rPr>
        <w:t>в.о. голови Тернівського міського  суду Дніпропетровської області</w:t>
      </w:r>
      <w:r w:rsidRPr="000F2EE6">
        <w:rPr>
          <w:rFonts w:ascii="Times New Roman" w:hAnsi="Times New Roman"/>
          <w:bCs/>
          <w:sz w:val="27"/>
          <w:szCs w:val="27"/>
          <w:lang w:val="uk-UA"/>
        </w:rPr>
        <w:t xml:space="preserve"> на запит Комісії, </w:t>
      </w:r>
      <w:r w:rsidRPr="000F2EE6">
        <w:rPr>
          <w:rFonts w:ascii="Times New Roman" w:eastAsiaTheme="minorHAnsi" w:hAnsi="Times New Roman"/>
          <w:sz w:val="27"/>
          <w:szCs w:val="27"/>
          <w:lang w:val="uk-UA"/>
        </w:rPr>
        <w:t>суддя Солодовник І.С. перебувала у відпустці з 09</w:t>
      </w:r>
      <w:r w:rsidRPr="000F2EE6">
        <w:rPr>
          <w:rFonts w:ascii="Times New Roman" w:eastAsiaTheme="minorHAnsi" w:hAnsi="Times New Roman"/>
          <w:sz w:val="26"/>
          <w:szCs w:val="26"/>
          <w:lang w:val="uk-UA"/>
        </w:rPr>
        <w:t xml:space="preserve"> </w:t>
      </w:r>
      <w:r w:rsidRPr="000F2EE6">
        <w:rPr>
          <w:rFonts w:ascii="Times New Roman" w:eastAsiaTheme="minorHAnsi" w:hAnsi="Times New Roman"/>
          <w:sz w:val="27"/>
          <w:szCs w:val="27"/>
          <w:lang w:val="uk-UA"/>
        </w:rPr>
        <w:t xml:space="preserve">жовтня 2025 року </w:t>
      </w:r>
      <w:r w:rsidR="00271970" w:rsidRPr="000F2EE6">
        <w:rPr>
          <w:rFonts w:ascii="Times New Roman" w:eastAsiaTheme="minorHAnsi" w:hAnsi="Times New Roman"/>
          <w:sz w:val="27"/>
          <w:szCs w:val="27"/>
          <w:lang w:val="uk-UA"/>
        </w:rPr>
        <w:t>д</w:t>
      </w:r>
      <w:r w:rsidRPr="000F2EE6">
        <w:rPr>
          <w:rFonts w:ascii="Times New Roman" w:eastAsiaTheme="minorHAnsi" w:hAnsi="Times New Roman"/>
          <w:sz w:val="27"/>
          <w:szCs w:val="27"/>
          <w:lang w:val="uk-UA"/>
        </w:rPr>
        <w:t xml:space="preserve">о 10 жовтня 2025 року, </w:t>
      </w:r>
      <w:r w:rsidR="00271970" w:rsidRPr="000F2EE6">
        <w:rPr>
          <w:rFonts w:ascii="Times New Roman" w:eastAsiaTheme="minorHAnsi" w:hAnsi="Times New Roman"/>
          <w:sz w:val="27"/>
          <w:szCs w:val="27"/>
          <w:lang w:val="uk-UA"/>
        </w:rPr>
        <w:t>брала</w:t>
      </w:r>
      <w:r w:rsidRPr="000F2EE6">
        <w:rPr>
          <w:rFonts w:ascii="Times New Roman" w:eastAsiaTheme="minorHAnsi" w:hAnsi="Times New Roman"/>
          <w:sz w:val="27"/>
          <w:szCs w:val="27"/>
          <w:lang w:val="uk-UA"/>
        </w:rPr>
        <w:t xml:space="preserve"> участь у підготовці для підтримання кваліфікації суддів місцевих загальних судів та помічників суддів місцевих загальних судів з 13 жовтня 2025 року </w:t>
      </w:r>
      <w:r w:rsidR="00271970" w:rsidRPr="000F2EE6">
        <w:rPr>
          <w:rFonts w:ascii="Times New Roman" w:eastAsiaTheme="minorHAnsi" w:hAnsi="Times New Roman"/>
          <w:sz w:val="27"/>
          <w:szCs w:val="27"/>
          <w:lang w:val="uk-UA"/>
        </w:rPr>
        <w:t>д</w:t>
      </w:r>
      <w:r w:rsidRPr="000F2EE6">
        <w:rPr>
          <w:rFonts w:ascii="Times New Roman" w:eastAsiaTheme="minorHAnsi" w:hAnsi="Times New Roman"/>
          <w:sz w:val="27"/>
          <w:szCs w:val="27"/>
          <w:lang w:val="uk-UA"/>
        </w:rPr>
        <w:t xml:space="preserve">о 17 жовтня 2025 року, перебувала у відпустці з 20 жовтня 2025 року </w:t>
      </w:r>
      <w:r w:rsidR="00271970" w:rsidRPr="000F2EE6">
        <w:rPr>
          <w:rFonts w:ascii="Times New Roman" w:eastAsiaTheme="minorHAnsi" w:hAnsi="Times New Roman"/>
          <w:sz w:val="27"/>
          <w:szCs w:val="27"/>
          <w:lang w:val="uk-UA"/>
        </w:rPr>
        <w:t>д</w:t>
      </w:r>
      <w:r w:rsidRPr="000F2EE6">
        <w:rPr>
          <w:rFonts w:ascii="Times New Roman" w:eastAsiaTheme="minorHAnsi" w:hAnsi="Times New Roman"/>
          <w:sz w:val="27"/>
          <w:szCs w:val="27"/>
          <w:lang w:val="uk-UA"/>
        </w:rPr>
        <w:t xml:space="preserve">о 31 жовтня 2025 року, </w:t>
      </w:r>
      <w:r w:rsidR="00271970" w:rsidRPr="000F2EE6">
        <w:rPr>
          <w:rFonts w:ascii="Times New Roman" w:eastAsiaTheme="minorHAnsi" w:hAnsi="Times New Roman"/>
          <w:sz w:val="27"/>
          <w:szCs w:val="27"/>
          <w:lang w:val="uk-UA"/>
        </w:rPr>
        <w:t>була тимчасово непрацездатною</w:t>
      </w:r>
      <w:r w:rsidRPr="000F2EE6">
        <w:rPr>
          <w:rFonts w:ascii="Times New Roman" w:eastAsiaTheme="minorHAnsi" w:hAnsi="Times New Roman"/>
          <w:sz w:val="27"/>
          <w:szCs w:val="27"/>
          <w:lang w:val="uk-UA"/>
        </w:rPr>
        <w:t xml:space="preserve"> з 03 листопада 2025 року </w:t>
      </w:r>
      <w:r w:rsidR="00271970" w:rsidRPr="000F2EE6">
        <w:rPr>
          <w:rFonts w:ascii="Times New Roman" w:eastAsiaTheme="minorHAnsi" w:hAnsi="Times New Roman"/>
          <w:sz w:val="27"/>
          <w:szCs w:val="27"/>
          <w:lang w:val="uk-UA"/>
        </w:rPr>
        <w:t>д</w:t>
      </w:r>
      <w:r w:rsidRPr="000F2EE6">
        <w:rPr>
          <w:rFonts w:ascii="Times New Roman" w:eastAsiaTheme="minorHAnsi" w:hAnsi="Times New Roman"/>
          <w:sz w:val="27"/>
          <w:szCs w:val="27"/>
          <w:lang w:val="uk-UA"/>
        </w:rPr>
        <w:t>о 14 листопада 2025 року.</w:t>
      </w:r>
    </w:p>
    <w:p w14:paraId="1996554E" w14:textId="6A74F55C" w:rsidR="00A92C09" w:rsidRPr="000F2EE6" w:rsidRDefault="00A92C09" w:rsidP="00CD37E8">
      <w:pPr>
        <w:spacing w:after="160" w:line="259" w:lineRule="auto"/>
        <w:ind w:firstLine="567"/>
        <w:contextualSpacing/>
        <w:jc w:val="both"/>
        <w:rPr>
          <w:rFonts w:ascii="Times New Roman" w:eastAsiaTheme="minorHAnsi" w:hAnsi="Times New Roman"/>
          <w:sz w:val="27"/>
          <w:szCs w:val="27"/>
          <w:lang w:val="uk-UA"/>
        </w:rPr>
      </w:pPr>
      <w:r w:rsidRPr="000F2EE6">
        <w:rPr>
          <w:rFonts w:ascii="Times New Roman" w:eastAsiaTheme="minorHAnsi" w:hAnsi="Times New Roman"/>
          <w:sz w:val="27"/>
          <w:szCs w:val="27"/>
          <w:lang w:val="uk-UA"/>
        </w:rPr>
        <w:t xml:space="preserve">Станом на 17 листопада 2025 року </w:t>
      </w:r>
      <w:r w:rsidR="00271970" w:rsidRPr="000F2EE6">
        <w:rPr>
          <w:rFonts w:ascii="Times New Roman" w:eastAsiaTheme="minorHAnsi" w:hAnsi="Times New Roman"/>
          <w:sz w:val="27"/>
          <w:szCs w:val="27"/>
          <w:lang w:val="uk-UA"/>
        </w:rPr>
        <w:t>у</w:t>
      </w:r>
      <w:r w:rsidRPr="000F2EE6">
        <w:rPr>
          <w:rFonts w:ascii="Times New Roman" w:eastAsiaTheme="minorHAnsi" w:hAnsi="Times New Roman"/>
          <w:sz w:val="27"/>
          <w:szCs w:val="27"/>
          <w:lang w:val="uk-UA"/>
        </w:rPr>
        <w:t xml:space="preserve"> провадженні судді Солодовник І.С. справи не перебувають.</w:t>
      </w:r>
    </w:p>
    <w:p w14:paraId="5201E925" w14:textId="44BD8106" w:rsidR="004475D7" w:rsidRPr="000F2EE6" w:rsidRDefault="00BD2BE5" w:rsidP="00754053">
      <w:pPr>
        <w:tabs>
          <w:tab w:val="left" w:pos="7740"/>
        </w:tabs>
        <w:spacing w:after="0" w:line="240" w:lineRule="auto"/>
        <w:ind w:firstLine="567"/>
        <w:jc w:val="both"/>
        <w:rPr>
          <w:rFonts w:ascii="Times New Roman" w:hAnsi="Times New Roman"/>
          <w:sz w:val="27"/>
          <w:szCs w:val="27"/>
          <w:lang w:val="uk-UA"/>
        </w:rPr>
      </w:pPr>
      <w:r w:rsidRPr="000F2EE6">
        <w:rPr>
          <w:rFonts w:ascii="Times New Roman" w:hAnsi="Times New Roman"/>
          <w:sz w:val="27"/>
          <w:szCs w:val="27"/>
          <w:lang w:val="uk-UA"/>
        </w:rPr>
        <w:t>На дум</w:t>
      </w:r>
      <w:r w:rsidR="002426CF" w:rsidRPr="000F2EE6">
        <w:rPr>
          <w:rFonts w:ascii="Times New Roman" w:hAnsi="Times New Roman"/>
          <w:sz w:val="27"/>
          <w:szCs w:val="27"/>
          <w:lang w:val="uk-UA"/>
        </w:rPr>
        <w:t>ку в.о. голови суду</w:t>
      </w:r>
      <w:r w:rsidR="00754053" w:rsidRPr="000F2EE6">
        <w:rPr>
          <w:rFonts w:ascii="Times New Roman" w:hAnsi="Times New Roman"/>
          <w:sz w:val="27"/>
          <w:szCs w:val="27"/>
          <w:lang w:val="uk-UA"/>
        </w:rPr>
        <w:t xml:space="preserve">, якщо суддя Солодовник І.С. буде відряджена до Лозівського міськрайонного суду Харківської області, а суддя </w:t>
      </w:r>
      <w:r w:rsidR="0029009E" w:rsidRPr="000F2EE6">
        <w:rPr>
          <w:rFonts w:ascii="Times New Roman" w:eastAsiaTheme="minorHAnsi" w:hAnsi="Times New Roman"/>
          <w:sz w:val="27"/>
          <w:szCs w:val="27"/>
          <w:lang w:val="uk-UA"/>
        </w:rPr>
        <w:t>Хоменко Д.Є.</w:t>
      </w:r>
      <w:r w:rsidR="00754053" w:rsidRPr="000F2EE6">
        <w:rPr>
          <w:rFonts w:ascii="Times New Roman" w:hAnsi="Times New Roman"/>
          <w:sz w:val="27"/>
          <w:szCs w:val="27"/>
          <w:lang w:val="uk-UA"/>
        </w:rPr>
        <w:t xml:space="preserve"> буде відрахований зі штату суд</w:t>
      </w:r>
      <w:r w:rsidR="00271970" w:rsidRPr="000F2EE6">
        <w:rPr>
          <w:rFonts w:ascii="Times New Roman" w:hAnsi="Times New Roman"/>
          <w:sz w:val="27"/>
          <w:szCs w:val="27"/>
          <w:lang w:val="uk-UA"/>
        </w:rPr>
        <w:t>у</w:t>
      </w:r>
      <w:r w:rsidR="00754053" w:rsidRPr="000F2EE6">
        <w:rPr>
          <w:rFonts w:ascii="Times New Roman" w:hAnsi="Times New Roman"/>
          <w:sz w:val="27"/>
          <w:szCs w:val="27"/>
          <w:lang w:val="uk-UA"/>
        </w:rPr>
        <w:t xml:space="preserve"> у зв’язку </w:t>
      </w:r>
      <w:r w:rsidR="00271970" w:rsidRPr="000F2EE6">
        <w:rPr>
          <w:rFonts w:ascii="Times New Roman" w:hAnsi="Times New Roman"/>
          <w:sz w:val="27"/>
          <w:szCs w:val="27"/>
          <w:lang w:val="uk-UA"/>
        </w:rPr>
        <w:t>і</w:t>
      </w:r>
      <w:r w:rsidR="00754053" w:rsidRPr="000F2EE6">
        <w:rPr>
          <w:rFonts w:ascii="Times New Roman" w:hAnsi="Times New Roman"/>
          <w:sz w:val="27"/>
          <w:szCs w:val="27"/>
          <w:lang w:val="uk-UA"/>
        </w:rPr>
        <w:t xml:space="preserve">з закінченням терміну його відрядження, </w:t>
      </w:r>
      <w:r w:rsidR="00271970" w:rsidRPr="000F2EE6">
        <w:rPr>
          <w:rFonts w:ascii="Times New Roman" w:hAnsi="Times New Roman"/>
          <w:sz w:val="27"/>
          <w:szCs w:val="27"/>
          <w:lang w:val="uk-UA"/>
        </w:rPr>
        <w:t>у</w:t>
      </w:r>
      <w:r w:rsidR="00754053" w:rsidRPr="000F2EE6">
        <w:rPr>
          <w:rFonts w:ascii="Times New Roman" w:hAnsi="Times New Roman"/>
          <w:sz w:val="27"/>
          <w:szCs w:val="27"/>
          <w:lang w:val="uk-UA"/>
        </w:rPr>
        <w:t xml:space="preserve"> суді залишиться тільки двоє суддів</w:t>
      </w:r>
      <w:r w:rsidR="002770B2" w:rsidRPr="000F2EE6">
        <w:rPr>
          <w:rFonts w:ascii="Times New Roman" w:hAnsi="Times New Roman"/>
          <w:sz w:val="27"/>
          <w:szCs w:val="27"/>
          <w:lang w:val="uk-UA"/>
        </w:rPr>
        <w:t>,</w:t>
      </w:r>
      <w:r w:rsidR="00754053" w:rsidRPr="000F2EE6">
        <w:rPr>
          <w:rFonts w:ascii="Times New Roman" w:hAnsi="Times New Roman"/>
          <w:sz w:val="27"/>
          <w:szCs w:val="27"/>
          <w:lang w:val="uk-UA"/>
        </w:rPr>
        <w:t xml:space="preserve"> які матимуть повноваження здійснювати правосуддя, що унеможливить створення колегії суддів для розгляду відповідної категорії кримінальних проваджень.</w:t>
      </w:r>
    </w:p>
    <w:p w14:paraId="0F6BE3D8" w14:textId="061E00C3" w:rsidR="000D037A" w:rsidRPr="000F2EE6" w:rsidRDefault="000D037A" w:rsidP="00CD37E8">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За даними звітності, наданими ДСА України, у </w:t>
      </w:r>
      <w:r w:rsidR="00725428" w:rsidRPr="000F2EE6">
        <w:rPr>
          <w:rFonts w:ascii="Times New Roman" w:eastAsiaTheme="minorHAnsi" w:hAnsi="Times New Roman"/>
          <w:sz w:val="27"/>
          <w:szCs w:val="27"/>
          <w:lang w:val="uk-UA"/>
        </w:rPr>
        <w:t xml:space="preserve">Тернівському міському  суді Дніпропетровської області </w:t>
      </w:r>
      <w:r w:rsidRPr="000F2EE6">
        <w:rPr>
          <w:rFonts w:ascii="Times New Roman" w:hAnsi="Times New Roman"/>
          <w:bCs/>
          <w:sz w:val="27"/>
          <w:szCs w:val="27"/>
          <w:lang w:val="uk-UA"/>
        </w:rPr>
        <w:t xml:space="preserve">середня кількість днів, необхідних для розгляду справ і матеріалів, які надійшли за </w:t>
      </w:r>
      <w:r w:rsidR="00725428" w:rsidRPr="000F2EE6">
        <w:rPr>
          <w:rFonts w:ascii="Times New Roman" w:hAnsi="Times New Roman"/>
          <w:bCs/>
          <w:sz w:val="27"/>
          <w:szCs w:val="27"/>
          <w:lang w:val="uk-UA"/>
        </w:rPr>
        <w:t>9</w:t>
      </w:r>
      <w:r w:rsidRPr="000F2EE6">
        <w:rPr>
          <w:rFonts w:ascii="Times New Roman" w:hAnsi="Times New Roman"/>
          <w:bCs/>
          <w:sz w:val="27"/>
          <w:szCs w:val="27"/>
          <w:lang w:val="uk-UA"/>
        </w:rPr>
        <w:t xml:space="preserve"> </w:t>
      </w:r>
      <w:r w:rsidR="00725428" w:rsidRPr="000F2EE6">
        <w:rPr>
          <w:rFonts w:ascii="Times New Roman" w:hAnsi="Times New Roman"/>
          <w:bCs/>
          <w:sz w:val="27"/>
          <w:szCs w:val="27"/>
          <w:lang w:val="uk-UA"/>
        </w:rPr>
        <w:t>місяців</w:t>
      </w:r>
      <w:r w:rsidRPr="000F2EE6">
        <w:rPr>
          <w:rFonts w:ascii="Times New Roman" w:hAnsi="Times New Roman"/>
          <w:bCs/>
          <w:sz w:val="27"/>
          <w:szCs w:val="27"/>
          <w:lang w:val="uk-UA"/>
        </w:rPr>
        <w:t xml:space="preserve"> 2025 року, одним повноважним суддею, </w:t>
      </w:r>
      <w:r w:rsidRPr="000F2EE6">
        <w:rPr>
          <w:rFonts w:ascii="Times New Roman" w:hAnsi="Times New Roman"/>
          <w:bCs/>
          <w:sz w:val="27"/>
          <w:szCs w:val="27"/>
          <w:lang w:val="uk-UA"/>
        </w:rPr>
        <w:lastRenderedPageBreak/>
        <w:t xml:space="preserve">становить </w:t>
      </w:r>
      <w:r w:rsidR="00725428" w:rsidRPr="000F2EE6">
        <w:rPr>
          <w:rFonts w:ascii="Times New Roman" w:hAnsi="Times New Roman"/>
          <w:bCs/>
          <w:sz w:val="27"/>
          <w:szCs w:val="27"/>
          <w:lang w:val="uk-UA"/>
        </w:rPr>
        <w:t>306</w:t>
      </w:r>
      <w:r w:rsidRPr="000F2EE6">
        <w:rPr>
          <w:rFonts w:ascii="Times New Roman" w:hAnsi="Times New Roman"/>
          <w:bCs/>
          <w:sz w:val="27"/>
          <w:szCs w:val="27"/>
          <w:lang w:val="uk-UA"/>
        </w:rPr>
        <w:t xml:space="preserve"> дні</w:t>
      </w:r>
      <w:r w:rsidR="00033694" w:rsidRPr="000F2EE6">
        <w:rPr>
          <w:rFonts w:ascii="Times New Roman" w:hAnsi="Times New Roman"/>
          <w:bCs/>
          <w:sz w:val="27"/>
          <w:szCs w:val="27"/>
          <w:lang w:val="uk-UA"/>
        </w:rPr>
        <w:t>в</w:t>
      </w:r>
      <w:r w:rsidRPr="000F2EE6">
        <w:rPr>
          <w:rFonts w:ascii="Times New Roman" w:hAnsi="Times New Roman"/>
          <w:bCs/>
          <w:sz w:val="27"/>
          <w:szCs w:val="27"/>
          <w:lang w:val="uk-UA"/>
        </w:rPr>
        <w:t>, що не перевищує середній показник по Україні (</w:t>
      </w:r>
      <w:r w:rsidR="00725428" w:rsidRPr="000F2EE6">
        <w:rPr>
          <w:rFonts w:ascii="Times New Roman" w:hAnsi="Times New Roman"/>
          <w:bCs/>
          <w:sz w:val="27"/>
          <w:szCs w:val="27"/>
          <w:lang w:val="uk-UA"/>
        </w:rPr>
        <w:t>316</w:t>
      </w:r>
      <w:r w:rsidRPr="000F2EE6">
        <w:rPr>
          <w:rFonts w:ascii="Times New Roman" w:hAnsi="Times New Roman"/>
          <w:bCs/>
          <w:sz w:val="27"/>
          <w:szCs w:val="27"/>
          <w:lang w:val="uk-UA"/>
        </w:rPr>
        <w:t xml:space="preserve">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725428" w:rsidRPr="000F2EE6">
        <w:rPr>
          <w:rFonts w:ascii="Times New Roman" w:hAnsi="Times New Roman"/>
          <w:bCs/>
          <w:sz w:val="27"/>
          <w:szCs w:val="27"/>
          <w:lang w:val="uk-UA"/>
        </w:rPr>
        <w:t>611</w:t>
      </w:r>
      <w:r w:rsidRPr="000F2EE6">
        <w:rPr>
          <w:rFonts w:ascii="Times New Roman" w:hAnsi="Times New Roman"/>
          <w:bCs/>
          <w:sz w:val="27"/>
          <w:szCs w:val="27"/>
          <w:lang w:val="uk-UA"/>
        </w:rPr>
        <w:t xml:space="preserve"> дні</w:t>
      </w:r>
      <w:r w:rsidR="00033694" w:rsidRPr="000F2EE6">
        <w:rPr>
          <w:rFonts w:ascii="Times New Roman" w:hAnsi="Times New Roman"/>
          <w:bCs/>
          <w:sz w:val="27"/>
          <w:szCs w:val="27"/>
          <w:lang w:val="uk-UA"/>
        </w:rPr>
        <w:t>в</w:t>
      </w:r>
      <w:r w:rsidRPr="000F2EE6">
        <w:rPr>
          <w:rFonts w:ascii="Times New Roman" w:hAnsi="Times New Roman"/>
          <w:bCs/>
          <w:sz w:val="27"/>
          <w:szCs w:val="27"/>
          <w:lang w:val="uk-UA"/>
        </w:rPr>
        <w:t>, що перевищує середній показник по Україні.</w:t>
      </w:r>
      <w:r w:rsidR="00CD37E8" w:rsidRPr="000F2EE6">
        <w:rPr>
          <w:rFonts w:ascii="Times New Roman" w:hAnsi="Times New Roman"/>
          <w:bCs/>
          <w:sz w:val="27"/>
          <w:szCs w:val="27"/>
          <w:lang w:val="uk-UA"/>
        </w:rPr>
        <w:t xml:space="preserve"> Штатна чисельність суддів у </w:t>
      </w:r>
      <w:r w:rsidR="00CD37E8" w:rsidRPr="000F2EE6">
        <w:rPr>
          <w:rFonts w:ascii="Times New Roman" w:eastAsiaTheme="minorHAnsi" w:hAnsi="Times New Roman"/>
          <w:sz w:val="27"/>
          <w:szCs w:val="27"/>
          <w:lang w:val="uk-UA"/>
        </w:rPr>
        <w:t xml:space="preserve">Тернівському міському суді Дніпропетровської області станом на 30 вересня 2025 року </w:t>
      </w:r>
      <w:r w:rsidR="00CD37E8" w:rsidRPr="000F2EE6">
        <w:rPr>
          <w:rFonts w:ascii="Times New Roman" w:hAnsi="Times New Roman"/>
          <w:bCs/>
          <w:sz w:val="27"/>
          <w:szCs w:val="27"/>
          <w:lang w:val="uk-UA"/>
        </w:rPr>
        <w:t xml:space="preserve">становить чотири посади, суддів з повноваженнями </w:t>
      </w:r>
      <w:r w:rsidR="00C17781" w:rsidRPr="000F2EE6">
        <w:rPr>
          <w:rFonts w:ascii="Times New Roman" w:hAnsi="Times New Roman"/>
          <w:bCs/>
          <w:sz w:val="27"/>
          <w:szCs w:val="27"/>
          <w:lang w:val="uk-UA"/>
        </w:rPr>
        <w:t xml:space="preserve">– </w:t>
      </w:r>
      <w:r w:rsidR="00CD37E8" w:rsidRPr="000F2EE6">
        <w:rPr>
          <w:rFonts w:ascii="Times New Roman" w:hAnsi="Times New Roman"/>
          <w:bCs/>
          <w:sz w:val="27"/>
          <w:szCs w:val="27"/>
          <w:lang w:val="uk-UA"/>
        </w:rPr>
        <w:t>двоє.</w:t>
      </w:r>
    </w:p>
    <w:p w14:paraId="6C2EE617" w14:textId="34DD1258" w:rsidR="00FC34AB" w:rsidRPr="000F2EE6" w:rsidRDefault="00DB0CC8" w:rsidP="00FC34A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Проте Комісією встановлено, що </w:t>
      </w:r>
      <w:r w:rsidR="00271970" w:rsidRPr="000F2EE6">
        <w:rPr>
          <w:rFonts w:ascii="Times New Roman" w:hAnsi="Times New Roman"/>
          <w:bCs/>
          <w:sz w:val="27"/>
          <w:szCs w:val="27"/>
          <w:lang w:val="uk-UA"/>
        </w:rPr>
        <w:t>в</w:t>
      </w:r>
      <w:r w:rsidRPr="000F2EE6">
        <w:rPr>
          <w:rFonts w:ascii="Times New Roman" w:hAnsi="Times New Roman"/>
          <w:bCs/>
          <w:sz w:val="27"/>
          <w:szCs w:val="27"/>
          <w:lang w:val="uk-UA"/>
        </w:rPr>
        <w:t xml:space="preserve"> </w:t>
      </w:r>
      <w:r w:rsidRPr="000F2EE6">
        <w:rPr>
          <w:rFonts w:ascii="Times New Roman" w:eastAsiaTheme="minorHAnsi" w:hAnsi="Times New Roman"/>
          <w:sz w:val="27"/>
          <w:szCs w:val="27"/>
          <w:lang w:val="uk-UA"/>
        </w:rPr>
        <w:t xml:space="preserve">Тернівському міському суді Дніпропетровської області станом на 26 листопада 2025 року здійснюють повноваження </w:t>
      </w:r>
      <w:r w:rsidR="00807D9A" w:rsidRPr="000F2EE6">
        <w:rPr>
          <w:rFonts w:ascii="Times New Roman" w:eastAsiaTheme="minorHAnsi" w:hAnsi="Times New Roman"/>
          <w:sz w:val="27"/>
          <w:szCs w:val="27"/>
          <w:lang w:val="uk-UA"/>
        </w:rPr>
        <w:t>четверо</w:t>
      </w:r>
      <w:r w:rsidRPr="000F2EE6">
        <w:rPr>
          <w:rFonts w:ascii="Times New Roman" w:eastAsiaTheme="minorHAnsi" w:hAnsi="Times New Roman"/>
          <w:sz w:val="27"/>
          <w:szCs w:val="27"/>
          <w:lang w:val="uk-UA"/>
        </w:rPr>
        <w:t xml:space="preserve"> судді</w:t>
      </w:r>
      <w:r w:rsidR="00807D9A" w:rsidRPr="000F2EE6">
        <w:rPr>
          <w:rFonts w:ascii="Times New Roman" w:eastAsiaTheme="minorHAnsi" w:hAnsi="Times New Roman"/>
          <w:sz w:val="27"/>
          <w:szCs w:val="27"/>
          <w:lang w:val="uk-UA"/>
        </w:rPr>
        <w:t>в</w:t>
      </w:r>
      <w:r w:rsidR="00D07D90" w:rsidRPr="000F2EE6">
        <w:rPr>
          <w:rFonts w:ascii="Times New Roman" w:eastAsiaTheme="minorHAnsi" w:hAnsi="Times New Roman"/>
          <w:sz w:val="27"/>
          <w:szCs w:val="27"/>
          <w:lang w:val="uk-UA"/>
        </w:rPr>
        <w:t>,</w:t>
      </w:r>
      <w:r w:rsidRPr="000F2EE6">
        <w:rPr>
          <w:rFonts w:ascii="Times New Roman" w:eastAsiaTheme="minorHAnsi" w:hAnsi="Times New Roman"/>
          <w:sz w:val="27"/>
          <w:szCs w:val="27"/>
          <w:lang w:val="uk-UA"/>
        </w:rPr>
        <w:t xml:space="preserve"> </w:t>
      </w:r>
      <w:r w:rsidR="00FC34AB" w:rsidRPr="000F2EE6">
        <w:rPr>
          <w:rFonts w:ascii="Times New Roman" w:eastAsiaTheme="minorHAnsi" w:hAnsi="Times New Roman"/>
          <w:sz w:val="27"/>
          <w:szCs w:val="27"/>
          <w:lang w:val="uk-UA"/>
        </w:rPr>
        <w:t>а не дв</w:t>
      </w:r>
      <w:r w:rsidR="00807D9A" w:rsidRPr="000F2EE6">
        <w:rPr>
          <w:rFonts w:ascii="Times New Roman" w:eastAsiaTheme="minorHAnsi" w:hAnsi="Times New Roman"/>
          <w:sz w:val="27"/>
          <w:szCs w:val="27"/>
          <w:lang w:val="uk-UA"/>
        </w:rPr>
        <w:t>оє</w:t>
      </w:r>
      <w:r w:rsidR="00FC34AB" w:rsidRPr="000F2EE6">
        <w:rPr>
          <w:rFonts w:ascii="Times New Roman" w:eastAsiaTheme="minorHAnsi" w:hAnsi="Times New Roman"/>
          <w:sz w:val="27"/>
          <w:szCs w:val="27"/>
          <w:lang w:val="uk-UA"/>
        </w:rPr>
        <w:t xml:space="preserve">, оскільки </w:t>
      </w:r>
      <w:r w:rsidR="00FC34AB" w:rsidRPr="000F2EE6">
        <w:rPr>
          <w:rFonts w:ascii="Times New Roman" w:hAnsi="Times New Roman"/>
          <w:sz w:val="27"/>
          <w:szCs w:val="27"/>
          <w:lang w:val="uk-UA"/>
        </w:rPr>
        <w:t>судді</w:t>
      </w:r>
      <w:r w:rsidR="00271970" w:rsidRPr="000F2EE6">
        <w:rPr>
          <w:rFonts w:ascii="Times New Roman" w:hAnsi="Times New Roman"/>
          <w:sz w:val="27"/>
          <w:szCs w:val="27"/>
          <w:lang w:val="uk-UA"/>
        </w:rPr>
        <w:t>в</w:t>
      </w:r>
      <w:r w:rsidR="00FC34AB" w:rsidRPr="000F2EE6">
        <w:rPr>
          <w:rFonts w:ascii="Times New Roman" w:hAnsi="Times New Roman"/>
          <w:sz w:val="27"/>
          <w:szCs w:val="27"/>
          <w:lang w:val="uk-UA"/>
        </w:rPr>
        <w:t xml:space="preserve"> Соколов</w:t>
      </w:r>
      <w:r w:rsidR="00271970" w:rsidRPr="000F2EE6">
        <w:rPr>
          <w:rFonts w:ascii="Times New Roman" w:hAnsi="Times New Roman"/>
          <w:sz w:val="27"/>
          <w:szCs w:val="27"/>
          <w:lang w:val="uk-UA"/>
        </w:rPr>
        <w:t>у</w:t>
      </w:r>
      <w:r w:rsidR="00FC34AB" w:rsidRPr="000F2EE6">
        <w:rPr>
          <w:rFonts w:ascii="Times New Roman" w:hAnsi="Times New Roman"/>
          <w:sz w:val="27"/>
          <w:szCs w:val="27"/>
          <w:lang w:val="uk-UA"/>
        </w:rPr>
        <w:t xml:space="preserve"> Ю.І. та Солодовник І.С. призначен</w:t>
      </w:r>
      <w:r w:rsidR="00271970" w:rsidRPr="000F2EE6">
        <w:rPr>
          <w:rFonts w:ascii="Times New Roman" w:hAnsi="Times New Roman"/>
          <w:sz w:val="27"/>
          <w:szCs w:val="27"/>
          <w:lang w:val="uk-UA"/>
        </w:rPr>
        <w:t>о</w:t>
      </w:r>
      <w:r w:rsidR="00FC34AB" w:rsidRPr="000F2EE6">
        <w:rPr>
          <w:rFonts w:ascii="Times New Roman" w:hAnsi="Times New Roman"/>
          <w:sz w:val="27"/>
          <w:szCs w:val="27"/>
          <w:lang w:val="uk-UA"/>
        </w:rPr>
        <w:t xml:space="preserve"> </w:t>
      </w:r>
      <w:r w:rsidR="00FC34AB" w:rsidRPr="000F2EE6">
        <w:rPr>
          <w:rFonts w:ascii="Times New Roman" w:eastAsia="Times New Roman" w:hAnsi="Times New Roman"/>
          <w:sz w:val="27"/>
          <w:szCs w:val="27"/>
          <w:lang w:val="uk-UA" w:eastAsia="ru-RU"/>
        </w:rPr>
        <w:t>Указом Президента України «Про призначення суддів» від 08 жовтня 2025 року № 771/2025, а тому</w:t>
      </w:r>
      <w:r w:rsidR="00271970" w:rsidRPr="000F2EE6">
        <w:rPr>
          <w:rFonts w:ascii="Times New Roman" w:eastAsia="Times New Roman" w:hAnsi="Times New Roman"/>
          <w:sz w:val="27"/>
          <w:szCs w:val="27"/>
          <w:lang w:val="uk-UA" w:eastAsia="ru-RU"/>
        </w:rPr>
        <w:t>,</w:t>
      </w:r>
      <w:r w:rsidR="00FC34AB" w:rsidRPr="000F2EE6">
        <w:rPr>
          <w:rFonts w:ascii="Times New Roman" w:eastAsia="Times New Roman" w:hAnsi="Times New Roman"/>
          <w:sz w:val="27"/>
          <w:szCs w:val="27"/>
          <w:lang w:val="uk-UA" w:eastAsia="ru-RU"/>
        </w:rPr>
        <w:t xml:space="preserve"> очевидно</w:t>
      </w:r>
      <w:r w:rsidR="003C4AA0" w:rsidRPr="000F2EE6">
        <w:rPr>
          <w:rFonts w:ascii="Times New Roman" w:eastAsia="Times New Roman" w:hAnsi="Times New Roman"/>
          <w:sz w:val="27"/>
          <w:szCs w:val="27"/>
          <w:lang w:val="uk-UA" w:eastAsia="ru-RU"/>
        </w:rPr>
        <w:t>, їх</w:t>
      </w:r>
      <w:r w:rsidR="00FC34AB" w:rsidRPr="000F2EE6">
        <w:rPr>
          <w:rFonts w:ascii="Times New Roman" w:eastAsia="Times New Roman" w:hAnsi="Times New Roman"/>
          <w:sz w:val="27"/>
          <w:szCs w:val="27"/>
          <w:lang w:val="uk-UA" w:eastAsia="ru-RU"/>
        </w:rPr>
        <w:t xml:space="preserve"> не бул</w:t>
      </w:r>
      <w:r w:rsidR="003C4AA0" w:rsidRPr="000F2EE6">
        <w:rPr>
          <w:rFonts w:ascii="Times New Roman" w:eastAsia="Times New Roman" w:hAnsi="Times New Roman"/>
          <w:sz w:val="27"/>
          <w:szCs w:val="27"/>
          <w:lang w:val="uk-UA" w:eastAsia="ru-RU"/>
        </w:rPr>
        <w:t>о</w:t>
      </w:r>
      <w:r w:rsidR="00FC34AB" w:rsidRPr="000F2EE6">
        <w:rPr>
          <w:rFonts w:ascii="Times New Roman" w:eastAsia="Times New Roman" w:hAnsi="Times New Roman"/>
          <w:sz w:val="27"/>
          <w:szCs w:val="27"/>
          <w:lang w:val="uk-UA" w:eastAsia="ru-RU"/>
        </w:rPr>
        <w:t xml:space="preserve"> врахован</w:t>
      </w:r>
      <w:r w:rsidR="003C4AA0" w:rsidRPr="000F2EE6">
        <w:rPr>
          <w:rFonts w:ascii="Times New Roman" w:eastAsia="Times New Roman" w:hAnsi="Times New Roman"/>
          <w:sz w:val="27"/>
          <w:szCs w:val="27"/>
          <w:lang w:val="uk-UA" w:eastAsia="ru-RU"/>
        </w:rPr>
        <w:t>о</w:t>
      </w:r>
      <w:r w:rsidR="00FC34AB" w:rsidRPr="000F2EE6">
        <w:rPr>
          <w:rFonts w:ascii="Times New Roman" w:eastAsia="Times New Roman" w:hAnsi="Times New Roman"/>
          <w:sz w:val="27"/>
          <w:szCs w:val="27"/>
          <w:lang w:val="uk-UA" w:eastAsia="ru-RU"/>
        </w:rPr>
        <w:t xml:space="preserve"> в інформації ДСА </w:t>
      </w:r>
      <w:r w:rsidR="003C4AA0" w:rsidRPr="000F2EE6">
        <w:rPr>
          <w:rFonts w:ascii="Times New Roman" w:eastAsia="Times New Roman" w:hAnsi="Times New Roman"/>
          <w:sz w:val="27"/>
          <w:szCs w:val="27"/>
          <w:lang w:val="uk-UA" w:eastAsia="ru-RU"/>
        </w:rPr>
        <w:t xml:space="preserve">України </w:t>
      </w:r>
      <w:r w:rsidR="00FC34AB" w:rsidRPr="000F2EE6">
        <w:rPr>
          <w:rFonts w:ascii="Times New Roman" w:eastAsia="Times New Roman" w:hAnsi="Times New Roman"/>
          <w:sz w:val="27"/>
          <w:szCs w:val="27"/>
          <w:lang w:val="uk-UA" w:eastAsia="ru-RU"/>
        </w:rPr>
        <w:t>за 9 місяців 2025 року.</w:t>
      </w:r>
      <w:r w:rsidR="00FC34AB" w:rsidRPr="000F2EE6">
        <w:rPr>
          <w:rFonts w:ascii="Times New Roman" w:hAnsi="Times New Roman"/>
          <w:bCs/>
          <w:sz w:val="27"/>
          <w:szCs w:val="27"/>
          <w:lang w:val="uk-UA"/>
        </w:rPr>
        <w:t xml:space="preserve"> </w:t>
      </w:r>
    </w:p>
    <w:p w14:paraId="70D69046" w14:textId="2F9B34A8" w:rsidR="00F4482D" w:rsidRPr="000F2EE6" w:rsidRDefault="005D59EC" w:rsidP="00F4482D">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Отже</w:t>
      </w:r>
      <w:r w:rsidR="00FC34AB"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фактично середня кількість днів, необхідних для розгляду справ і матеріалів, які надійшли за 9 місяців 2025 року, одним повноважним суддею, у </w:t>
      </w:r>
      <w:r w:rsidRPr="000F2EE6">
        <w:rPr>
          <w:rFonts w:ascii="Times New Roman" w:eastAsiaTheme="minorHAnsi" w:hAnsi="Times New Roman"/>
          <w:sz w:val="27"/>
          <w:szCs w:val="27"/>
          <w:lang w:val="uk-UA"/>
        </w:rPr>
        <w:t>Тернівському міському суді Дніпропетровської області</w:t>
      </w:r>
      <w:r w:rsidRPr="000F2EE6">
        <w:rPr>
          <w:rFonts w:ascii="Times New Roman" w:hAnsi="Times New Roman"/>
          <w:bCs/>
          <w:sz w:val="27"/>
          <w:szCs w:val="27"/>
          <w:lang w:val="uk-UA"/>
        </w:rPr>
        <w:t xml:space="preserve"> становить 152 дні, що не перевищує середній показник по Україні (316 днів)</w:t>
      </w:r>
      <w:r w:rsidR="003C4AA0" w:rsidRPr="000F2EE6">
        <w:rPr>
          <w:rFonts w:ascii="Times New Roman" w:hAnsi="Times New Roman"/>
          <w:bCs/>
          <w:sz w:val="27"/>
          <w:szCs w:val="27"/>
          <w:lang w:val="uk-UA"/>
        </w:rPr>
        <w:t>.</w:t>
      </w:r>
      <w:r w:rsidRPr="000F2EE6">
        <w:rPr>
          <w:rFonts w:ascii="Times New Roman" w:hAnsi="Times New Roman"/>
          <w:bCs/>
          <w:sz w:val="27"/>
          <w:szCs w:val="27"/>
          <w:lang w:val="uk-UA"/>
        </w:rPr>
        <w:t xml:space="preserve"> </w:t>
      </w:r>
      <w:r w:rsidR="003C4AA0" w:rsidRPr="000F2EE6">
        <w:rPr>
          <w:rFonts w:ascii="Times New Roman" w:hAnsi="Times New Roman"/>
          <w:bCs/>
          <w:sz w:val="27"/>
          <w:szCs w:val="27"/>
          <w:lang w:val="uk-UA"/>
        </w:rPr>
        <w:t>З</w:t>
      </w:r>
      <w:r w:rsidR="00FC34AB" w:rsidRPr="000F2EE6">
        <w:rPr>
          <w:rFonts w:ascii="Times New Roman" w:hAnsi="Times New Roman"/>
          <w:bCs/>
          <w:sz w:val="27"/>
          <w:szCs w:val="27"/>
          <w:lang w:val="uk-UA"/>
        </w:rPr>
        <w:t xml:space="preserve">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203 дні, що </w:t>
      </w:r>
      <w:r w:rsidRPr="000F2EE6">
        <w:rPr>
          <w:rFonts w:ascii="Times New Roman" w:hAnsi="Times New Roman"/>
          <w:bCs/>
          <w:sz w:val="27"/>
          <w:szCs w:val="27"/>
          <w:lang w:val="uk-UA"/>
        </w:rPr>
        <w:t xml:space="preserve">також </w:t>
      </w:r>
      <w:r w:rsidR="00FC34AB" w:rsidRPr="000F2EE6">
        <w:rPr>
          <w:rFonts w:ascii="Times New Roman" w:hAnsi="Times New Roman"/>
          <w:bCs/>
          <w:sz w:val="27"/>
          <w:szCs w:val="27"/>
          <w:lang w:val="uk-UA"/>
        </w:rPr>
        <w:t>не перевищу</w:t>
      </w:r>
      <w:r w:rsidRPr="000F2EE6">
        <w:rPr>
          <w:rFonts w:ascii="Times New Roman" w:hAnsi="Times New Roman"/>
          <w:bCs/>
          <w:sz w:val="27"/>
          <w:szCs w:val="27"/>
          <w:lang w:val="uk-UA"/>
        </w:rPr>
        <w:t>ватиме</w:t>
      </w:r>
      <w:r w:rsidR="00FC34AB" w:rsidRPr="000F2EE6">
        <w:rPr>
          <w:rFonts w:ascii="Times New Roman" w:hAnsi="Times New Roman"/>
          <w:bCs/>
          <w:sz w:val="27"/>
          <w:szCs w:val="27"/>
          <w:lang w:val="uk-UA"/>
        </w:rPr>
        <w:t xml:space="preserve"> середній показник по Україні.</w:t>
      </w:r>
    </w:p>
    <w:p w14:paraId="379236A1" w14:textId="7E83998D" w:rsidR="00754053" w:rsidRPr="000F2EE6" w:rsidRDefault="00F4482D" w:rsidP="00F4482D">
      <w:pPr>
        <w:tabs>
          <w:tab w:val="left" w:pos="7740"/>
        </w:tabs>
        <w:spacing w:after="0" w:line="240" w:lineRule="auto"/>
        <w:ind w:firstLine="567"/>
        <w:jc w:val="both"/>
        <w:rPr>
          <w:rFonts w:ascii="Times New Roman" w:eastAsiaTheme="minorHAnsi" w:hAnsi="Times New Roman"/>
          <w:sz w:val="27"/>
          <w:szCs w:val="27"/>
          <w:lang w:val="uk-UA"/>
        </w:rPr>
      </w:pPr>
      <w:r w:rsidRPr="000F2EE6">
        <w:rPr>
          <w:rFonts w:ascii="Times New Roman" w:eastAsiaTheme="minorHAnsi" w:hAnsi="Times New Roman"/>
          <w:sz w:val="27"/>
          <w:szCs w:val="27"/>
          <w:lang w:val="uk-UA"/>
        </w:rPr>
        <w:t xml:space="preserve">Комісія </w:t>
      </w:r>
      <w:r w:rsidR="003C4AA0" w:rsidRPr="000F2EE6">
        <w:rPr>
          <w:rFonts w:ascii="Times New Roman" w:eastAsiaTheme="minorHAnsi" w:hAnsi="Times New Roman"/>
          <w:sz w:val="27"/>
          <w:szCs w:val="27"/>
          <w:lang w:val="uk-UA"/>
        </w:rPr>
        <w:t>також бере</w:t>
      </w:r>
      <w:r w:rsidRPr="000F2EE6">
        <w:rPr>
          <w:rFonts w:ascii="Times New Roman" w:eastAsiaTheme="minorHAnsi" w:hAnsi="Times New Roman"/>
          <w:sz w:val="27"/>
          <w:szCs w:val="27"/>
          <w:lang w:val="uk-UA"/>
        </w:rPr>
        <w:t xml:space="preserve"> до уваги, </w:t>
      </w:r>
      <w:r w:rsidR="00A06F8A" w:rsidRPr="000F2EE6">
        <w:rPr>
          <w:rFonts w:ascii="Times New Roman" w:eastAsiaTheme="minorHAnsi" w:hAnsi="Times New Roman"/>
          <w:sz w:val="27"/>
          <w:szCs w:val="27"/>
          <w:lang w:val="uk-UA"/>
        </w:rPr>
        <w:t xml:space="preserve">що у зв’язку з тим, що суддя Хоменко Д.Є. відряджений з Добропільського міськрайонного суду Донецької області для здійснення правосуддя в Тернівському міському суді Дніпропетровської області </w:t>
      </w:r>
      <w:r w:rsidR="00A06F8A" w:rsidRPr="00510647">
        <w:rPr>
          <w:rFonts w:ascii="Times New Roman" w:eastAsiaTheme="minorHAnsi" w:hAnsi="Times New Roman"/>
          <w:spacing w:val="6"/>
          <w:sz w:val="27"/>
          <w:szCs w:val="27"/>
          <w:lang w:val="uk-UA"/>
        </w:rPr>
        <w:t xml:space="preserve">строком на один рік з 11 серпня 2025 року, строк його відрядження закінчується </w:t>
      </w:r>
      <w:r w:rsidR="00A06F8A" w:rsidRPr="000F2EE6">
        <w:rPr>
          <w:rFonts w:ascii="Times New Roman" w:eastAsiaTheme="minorHAnsi" w:hAnsi="Times New Roman"/>
          <w:sz w:val="27"/>
          <w:szCs w:val="27"/>
          <w:lang w:val="uk-UA"/>
        </w:rPr>
        <w:t>10 серпня 2026 року</w:t>
      </w:r>
      <w:r w:rsidR="000C756C" w:rsidRPr="000F2EE6">
        <w:rPr>
          <w:rFonts w:ascii="Times New Roman" w:eastAsiaTheme="minorHAnsi" w:hAnsi="Times New Roman"/>
          <w:sz w:val="27"/>
          <w:szCs w:val="27"/>
          <w:lang w:val="uk-UA"/>
        </w:rPr>
        <w:t>.</w:t>
      </w:r>
    </w:p>
    <w:p w14:paraId="43909AA2" w14:textId="647CB099" w:rsidR="0052527C" w:rsidRPr="000F2EE6" w:rsidRDefault="003C4AA0" w:rsidP="001842AD">
      <w:pPr>
        <w:tabs>
          <w:tab w:val="left" w:pos="7740"/>
        </w:tabs>
        <w:spacing w:after="0" w:line="240" w:lineRule="auto"/>
        <w:ind w:firstLine="567"/>
        <w:jc w:val="both"/>
        <w:rPr>
          <w:rFonts w:ascii="Times New Roman" w:eastAsiaTheme="minorHAnsi" w:hAnsi="Times New Roman"/>
          <w:sz w:val="27"/>
          <w:szCs w:val="27"/>
          <w:lang w:val="uk-UA"/>
        </w:rPr>
      </w:pPr>
      <w:r w:rsidRPr="000F2EE6">
        <w:rPr>
          <w:rFonts w:ascii="Times New Roman" w:eastAsiaTheme="minorHAnsi" w:hAnsi="Times New Roman"/>
          <w:sz w:val="27"/>
          <w:szCs w:val="27"/>
          <w:lang w:val="uk-UA"/>
        </w:rPr>
        <w:t>Крім того</w:t>
      </w:r>
      <w:r w:rsidR="000C756C" w:rsidRPr="000F2EE6">
        <w:rPr>
          <w:rFonts w:ascii="Times New Roman" w:eastAsiaTheme="minorHAnsi" w:hAnsi="Times New Roman"/>
          <w:sz w:val="27"/>
          <w:szCs w:val="27"/>
          <w:lang w:val="uk-UA"/>
        </w:rPr>
        <w:t xml:space="preserve">, </w:t>
      </w:r>
      <w:r w:rsidR="0014135C" w:rsidRPr="000F2EE6">
        <w:rPr>
          <w:rFonts w:ascii="Times New Roman" w:eastAsia="Times New Roman" w:hAnsi="Times New Roman"/>
          <w:color w:val="000000" w:themeColor="text1"/>
          <w:sz w:val="27"/>
          <w:szCs w:val="27"/>
          <w:lang w:val="uk-UA" w:eastAsia="uk-UA"/>
        </w:rPr>
        <w:t xml:space="preserve">рішенням Вищої ради правосуддя від 24 </w:t>
      </w:r>
      <w:r w:rsidR="001012C2" w:rsidRPr="000F2EE6">
        <w:rPr>
          <w:rFonts w:ascii="Times New Roman" w:eastAsia="Times New Roman" w:hAnsi="Times New Roman"/>
          <w:color w:val="000000" w:themeColor="text1"/>
          <w:sz w:val="27"/>
          <w:szCs w:val="27"/>
          <w:lang w:val="uk-UA" w:eastAsia="uk-UA"/>
        </w:rPr>
        <w:t>вересня</w:t>
      </w:r>
      <w:r w:rsidR="0014135C" w:rsidRPr="000F2EE6">
        <w:rPr>
          <w:rFonts w:ascii="Times New Roman" w:eastAsia="Times New Roman" w:hAnsi="Times New Roman"/>
          <w:color w:val="000000" w:themeColor="text1"/>
          <w:sz w:val="27"/>
          <w:szCs w:val="27"/>
          <w:lang w:val="uk-UA" w:eastAsia="uk-UA"/>
        </w:rPr>
        <w:t xml:space="preserve"> 202</w:t>
      </w:r>
      <w:r w:rsidR="001012C2" w:rsidRPr="000F2EE6">
        <w:rPr>
          <w:rFonts w:ascii="Times New Roman" w:eastAsia="Times New Roman" w:hAnsi="Times New Roman"/>
          <w:color w:val="000000" w:themeColor="text1"/>
          <w:sz w:val="27"/>
          <w:szCs w:val="27"/>
          <w:lang w:val="uk-UA" w:eastAsia="uk-UA"/>
        </w:rPr>
        <w:t>4</w:t>
      </w:r>
      <w:r w:rsidR="0014135C" w:rsidRPr="000F2EE6">
        <w:rPr>
          <w:rFonts w:ascii="Times New Roman" w:eastAsia="Times New Roman" w:hAnsi="Times New Roman"/>
          <w:color w:val="000000" w:themeColor="text1"/>
          <w:sz w:val="27"/>
          <w:szCs w:val="27"/>
          <w:lang w:val="uk-UA" w:eastAsia="uk-UA"/>
        </w:rPr>
        <w:t xml:space="preserve"> року</w:t>
      </w:r>
      <w:r w:rsidR="00FC34AB" w:rsidRPr="000F2EE6">
        <w:rPr>
          <w:rFonts w:ascii="Times New Roman" w:eastAsia="Times New Roman" w:hAnsi="Times New Roman"/>
          <w:color w:val="000000" w:themeColor="text1"/>
          <w:sz w:val="27"/>
          <w:szCs w:val="27"/>
          <w:lang w:val="uk-UA" w:eastAsia="uk-UA"/>
        </w:rPr>
        <w:t xml:space="preserve"> </w:t>
      </w:r>
      <w:r w:rsidR="0014135C" w:rsidRPr="000F2EE6">
        <w:rPr>
          <w:rFonts w:ascii="Times New Roman" w:eastAsia="Times New Roman" w:hAnsi="Times New Roman"/>
          <w:color w:val="000000" w:themeColor="text1"/>
          <w:sz w:val="27"/>
          <w:szCs w:val="27"/>
          <w:lang w:val="uk-UA" w:eastAsia="uk-UA"/>
        </w:rPr>
        <w:t>№</w:t>
      </w:r>
      <w:r w:rsidR="00510647">
        <w:rPr>
          <w:rFonts w:ascii="Times New Roman" w:eastAsia="Times New Roman" w:hAnsi="Times New Roman"/>
          <w:color w:val="000000" w:themeColor="text1"/>
          <w:sz w:val="27"/>
          <w:szCs w:val="27"/>
          <w:lang w:val="uk-UA" w:eastAsia="uk-UA"/>
        </w:rPr>
        <w:t> </w:t>
      </w:r>
      <w:r w:rsidR="001012C2" w:rsidRPr="000F2EE6">
        <w:rPr>
          <w:rFonts w:ascii="Times New Roman" w:eastAsia="Times New Roman" w:hAnsi="Times New Roman"/>
          <w:color w:val="000000" w:themeColor="text1"/>
          <w:sz w:val="27"/>
          <w:szCs w:val="27"/>
          <w:lang w:val="uk-UA" w:eastAsia="uk-UA"/>
        </w:rPr>
        <w:t>2797</w:t>
      </w:r>
      <w:r w:rsidR="0014135C" w:rsidRPr="000F2EE6">
        <w:rPr>
          <w:rFonts w:ascii="Times New Roman" w:eastAsia="Times New Roman" w:hAnsi="Times New Roman"/>
          <w:color w:val="000000" w:themeColor="text1"/>
          <w:sz w:val="27"/>
          <w:szCs w:val="27"/>
          <w:lang w:val="uk-UA" w:eastAsia="uk-UA"/>
        </w:rPr>
        <w:t>/0/15-2</w:t>
      </w:r>
      <w:r w:rsidR="001012C2" w:rsidRPr="000F2EE6">
        <w:rPr>
          <w:rFonts w:ascii="Times New Roman" w:eastAsia="Times New Roman" w:hAnsi="Times New Roman"/>
          <w:color w:val="000000" w:themeColor="text1"/>
          <w:sz w:val="27"/>
          <w:szCs w:val="27"/>
          <w:lang w:val="uk-UA" w:eastAsia="uk-UA"/>
        </w:rPr>
        <w:t>4</w:t>
      </w:r>
      <w:r w:rsidR="0014135C" w:rsidRPr="000F2EE6">
        <w:rPr>
          <w:rFonts w:ascii="Times New Roman" w:eastAsia="Times New Roman" w:hAnsi="Times New Roman"/>
          <w:color w:val="000000" w:themeColor="text1"/>
          <w:sz w:val="27"/>
          <w:szCs w:val="27"/>
          <w:lang w:val="uk-UA" w:eastAsia="uk-UA"/>
        </w:rPr>
        <w:t xml:space="preserve"> </w:t>
      </w:r>
      <w:r w:rsidR="001012C2" w:rsidRPr="000F2EE6">
        <w:rPr>
          <w:rFonts w:ascii="Times New Roman" w:hAnsi="Times New Roman"/>
          <w:color w:val="1D1D1B"/>
          <w:sz w:val="27"/>
          <w:szCs w:val="27"/>
          <w:shd w:val="clear" w:color="auto" w:fill="FFFFFF"/>
          <w:lang w:val="uk-UA"/>
        </w:rPr>
        <w:t xml:space="preserve">змінено з </w:t>
      </w:r>
      <w:r w:rsidRPr="000F2EE6">
        <w:rPr>
          <w:rFonts w:ascii="Times New Roman" w:hAnsi="Times New Roman"/>
          <w:color w:val="1D1D1B"/>
          <w:sz w:val="27"/>
          <w:szCs w:val="27"/>
          <w:shd w:val="clear" w:color="auto" w:fill="FFFFFF"/>
          <w:lang w:val="uk-UA"/>
        </w:rPr>
        <w:t>0</w:t>
      </w:r>
      <w:r w:rsidR="001012C2" w:rsidRPr="000F2EE6">
        <w:rPr>
          <w:rFonts w:ascii="Times New Roman" w:hAnsi="Times New Roman"/>
          <w:color w:val="1D1D1B"/>
          <w:sz w:val="27"/>
          <w:szCs w:val="27"/>
          <w:shd w:val="clear" w:color="auto" w:fill="FFFFFF"/>
          <w:lang w:val="uk-UA"/>
        </w:rPr>
        <w:t>7 жовтня 2024 року територіальну підсудність судових справ Добропільського міськрайонного суду Донецької області шляхом її передачі до Амур-Нижньодніпровського районного суду міста Дніпропетровська</w:t>
      </w:r>
      <w:r w:rsidR="001012C2" w:rsidRPr="000F2EE6">
        <w:rPr>
          <w:rFonts w:ascii="Times New Roman" w:eastAsiaTheme="minorHAnsi" w:hAnsi="Times New Roman"/>
          <w:sz w:val="27"/>
          <w:szCs w:val="27"/>
          <w:lang w:val="uk-UA"/>
        </w:rPr>
        <w:t>.</w:t>
      </w:r>
    </w:p>
    <w:p w14:paraId="0584F666" w14:textId="77777777" w:rsidR="00474DB5" w:rsidRPr="000F2EE6" w:rsidRDefault="00474DB5" w:rsidP="00474DB5">
      <w:pPr>
        <w:tabs>
          <w:tab w:val="left" w:pos="7740"/>
        </w:tabs>
        <w:spacing w:after="0" w:line="240" w:lineRule="auto"/>
        <w:ind w:firstLine="567"/>
        <w:jc w:val="both"/>
        <w:rPr>
          <w:rFonts w:ascii="Times New Roman" w:eastAsiaTheme="minorHAnsi" w:hAnsi="Times New Roman"/>
          <w:sz w:val="27"/>
          <w:szCs w:val="27"/>
          <w:lang w:val="uk-UA"/>
        </w:rPr>
      </w:pPr>
      <w:r w:rsidRPr="000F2EE6">
        <w:rPr>
          <w:rFonts w:ascii="Times New Roman" w:eastAsiaTheme="minorHAnsi" w:hAnsi="Times New Roman"/>
          <w:sz w:val="27"/>
          <w:szCs w:val="27"/>
          <w:lang w:val="uk-UA"/>
        </w:rPr>
        <w:t xml:space="preserve">Отже, закінчення </w:t>
      </w:r>
      <w:r w:rsidRPr="000F2EE6">
        <w:rPr>
          <w:rFonts w:ascii="Times New Roman" w:hAnsi="Times New Roman"/>
          <w:sz w:val="27"/>
          <w:szCs w:val="27"/>
          <w:lang w:val="uk-UA"/>
        </w:rPr>
        <w:t>терміну його відрядження не є питанням найближчого часу, а можливість відрядження до іншого суду на даний момент є більш гіпотетичною.</w:t>
      </w:r>
    </w:p>
    <w:p w14:paraId="138F9848" w14:textId="0F6D4302" w:rsidR="00E735C9" w:rsidRPr="000F2EE6" w:rsidRDefault="00E735C9" w:rsidP="00CD37E8">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w:t>
      </w:r>
      <w:r w:rsidRPr="00510647">
        <w:rPr>
          <w:rFonts w:ascii="Times New Roman" w:hAnsi="Times New Roman"/>
          <w:bCs/>
          <w:spacing w:val="6"/>
          <w:sz w:val="27"/>
          <w:szCs w:val="27"/>
          <w:lang w:val="uk-UA"/>
        </w:rPr>
        <w:t>відрядження суддів, Комісія дійшла висновку, що відрядження судді</w:t>
      </w:r>
      <w:r w:rsidRPr="000F2EE6">
        <w:rPr>
          <w:rFonts w:ascii="Times New Roman" w:hAnsi="Times New Roman"/>
          <w:bCs/>
          <w:sz w:val="27"/>
          <w:szCs w:val="27"/>
          <w:lang w:val="uk-UA"/>
        </w:rPr>
        <w:t xml:space="preserve"> </w:t>
      </w:r>
      <w:r w:rsidR="00DB0CC8" w:rsidRPr="000F2EE6">
        <w:rPr>
          <w:rFonts w:ascii="Times New Roman" w:eastAsiaTheme="minorHAnsi" w:hAnsi="Times New Roman"/>
          <w:sz w:val="27"/>
          <w:szCs w:val="27"/>
          <w:lang w:val="uk-UA"/>
        </w:rPr>
        <w:t xml:space="preserve">Солодовник І.С. </w:t>
      </w:r>
      <w:r w:rsidRPr="000F2EE6">
        <w:rPr>
          <w:rFonts w:ascii="Times New Roman" w:hAnsi="Times New Roman"/>
          <w:bCs/>
          <w:sz w:val="27"/>
          <w:szCs w:val="27"/>
          <w:lang w:val="uk-UA"/>
        </w:rPr>
        <w:t xml:space="preserve">до </w:t>
      </w:r>
      <w:r w:rsidR="00DB0CC8" w:rsidRPr="000F2EE6">
        <w:rPr>
          <w:rFonts w:ascii="Times New Roman" w:hAnsi="Times New Roman"/>
          <w:color w:val="000000" w:themeColor="text1"/>
          <w:sz w:val="27"/>
          <w:szCs w:val="27"/>
          <w:lang w:val="uk-UA"/>
        </w:rPr>
        <w:t>Лозівського міськрайонного суду Харківської області</w:t>
      </w:r>
      <w:r w:rsidR="00DB0CC8"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істотно не вплине на доступ до правосуддя </w:t>
      </w:r>
      <w:r w:rsidR="003C4AA0" w:rsidRPr="000F2EE6">
        <w:rPr>
          <w:rFonts w:ascii="Times New Roman" w:hAnsi="Times New Roman"/>
          <w:bCs/>
          <w:sz w:val="27"/>
          <w:szCs w:val="27"/>
          <w:lang w:val="uk-UA"/>
        </w:rPr>
        <w:t>в</w:t>
      </w:r>
      <w:r w:rsidRPr="000F2EE6">
        <w:rPr>
          <w:rFonts w:ascii="Times New Roman" w:hAnsi="Times New Roman"/>
          <w:bCs/>
          <w:sz w:val="27"/>
          <w:szCs w:val="27"/>
          <w:lang w:val="uk-UA"/>
        </w:rPr>
        <w:t xml:space="preserve"> </w:t>
      </w:r>
      <w:r w:rsidR="00DB0CC8" w:rsidRPr="000F2EE6">
        <w:rPr>
          <w:rFonts w:ascii="Times New Roman" w:eastAsiaTheme="minorHAnsi" w:hAnsi="Times New Roman"/>
          <w:sz w:val="27"/>
          <w:szCs w:val="27"/>
          <w:lang w:val="uk-UA"/>
        </w:rPr>
        <w:t>Тернівському міському суді Дніпропетровської області</w:t>
      </w:r>
      <w:r w:rsidR="00DB0CC8" w:rsidRPr="000F2EE6">
        <w:rPr>
          <w:rFonts w:ascii="Times New Roman" w:hAnsi="Times New Roman"/>
          <w:bCs/>
          <w:sz w:val="27"/>
          <w:szCs w:val="27"/>
          <w:lang w:val="uk-UA"/>
        </w:rPr>
        <w:t xml:space="preserve"> </w:t>
      </w:r>
      <w:r w:rsidRPr="000F2EE6">
        <w:rPr>
          <w:rFonts w:ascii="Times New Roman" w:hAnsi="Times New Roman"/>
          <w:bCs/>
          <w:sz w:val="27"/>
          <w:szCs w:val="27"/>
          <w:lang w:val="uk-UA"/>
        </w:rPr>
        <w:t xml:space="preserve">та дозволить врегулювати навантаження в </w:t>
      </w:r>
      <w:r w:rsidR="00DB0CC8" w:rsidRPr="000F2EE6">
        <w:rPr>
          <w:rFonts w:ascii="Times New Roman" w:hAnsi="Times New Roman"/>
          <w:color w:val="000000" w:themeColor="text1"/>
          <w:sz w:val="27"/>
          <w:szCs w:val="27"/>
          <w:lang w:val="uk-UA"/>
        </w:rPr>
        <w:t>Лозівському міськрайонному суді Харківської області</w:t>
      </w:r>
      <w:r w:rsidRPr="000F2EE6">
        <w:rPr>
          <w:rFonts w:ascii="Times New Roman" w:hAnsi="Times New Roman"/>
          <w:bCs/>
          <w:sz w:val="27"/>
          <w:szCs w:val="27"/>
          <w:lang w:val="uk-UA"/>
        </w:rPr>
        <w:t>.</w:t>
      </w:r>
    </w:p>
    <w:p w14:paraId="05BBA88B" w14:textId="5401CF79" w:rsidR="00C53CAD" w:rsidRPr="000F2EE6" w:rsidRDefault="00C53CAD" w:rsidP="00CD37E8">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Комісією</w:t>
      </w:r>
      <w:r w:rsidR="008F7C29" w:rsidRPr="000F2EE6">
        <w:rPr>
          <w:rFonts w:ascii="Times New Roman" w:hAnsi="Times New Roman"/>
          <w:bCs/>
          <w:sz w:val="27"/>
          <w:szCs w:val="27"/>
          <w:lang w:val="uk-UA"/>
        </w:rPr>
        <w:t xml:space="preserve"> також</w:t>
      </w:r>
      <w:r w:rsidRPr="000F2EE6">
        <w:rPr>
          <w:rFonts w:ascii="Times New Roman" w:hAnsi="Times New Roman"/>
          <w:bCs/>
          <w:sz w:val="27"/>
          <w:szCs w:val="27"/>
          <w:lang w:val="uk-UA"/>
        </w:rPr>
        <w:t xml:space="preserve"> враховано, що в повідомленні ДСА України зазначено про необхідність відрядження </w:t>
      </w:r>
      <w:r w:rsidR="000C364F" w:rsidRPr="000F2EE6">
        <w:rPr>
          <w:rFonts w:ascii="Times New Roman" w:hAnsi="Times New Roman"/>
          <w:bCs/>
          <w:sz w:val="27"/>
          <w:szCs w:val="27"/>
          <w:lang w:val="uk-UA"/>
        </w:rPr>
        <w:t xml:space="preserve">двох </w:t>
      </w:r>
      <w:r w:rsidRPr="000F2EE6">
        <w:rPr>
          <w:rFonts w:ascii="Times New Roman" w:hAnsi="Times New Roman"/>
          <w:bCs/>
          <w:sz w:val="27"/>
          <w:szCs w:val="27"/>
          <w:lang w:val="uk-UA"/>
        </w:rPr>
        <w:t xml:space="preserve">суддів до </w:t>
      </w:r>
      <w:r w:rsidR="000C364F" w:rsidRPr="000F2EE6">
        <w:rPr>
          <w:rFonts w:ascii="Times New Roman" w:hAnsi="Times New Roman"/>
          <w:color w:val="000000" w:themeColor="text1"/>
          <w:sz w:val="27"/>
          <w:szCs w:val="27"/>
          <w:lang w:val="uk-UA"/>
        </w:rPr>
        <w:t>Лозівського міськрайонного суду Харківської області</w:t>
      </w:r>
      <w:r w:rsidR="000C364F" w:rsidRPr="000F2EE6">
        <w:rPr>
          <w:rFonts w:ascii="Times New Roman" w:hAnsi="Times New Roman"/>
          <w:bCs/>
          <w:sz w:val="27"/>
          <w:szCs w:val="27"/>
          <w:lang w:val="uk-UA"/>
        </w:rPr>
        <w:t xml:space="preserve"> </w:t>
      </w:r>
      <w:r w:rsidRPr="000F2EE6">
        <w:rPr>
          <w:rFonts w:ascii="Times New Roman" w:hAnsi="Times New Roman"/>
          <w:bCs/>
          <w:sz w:val="27"/>
          <w:szCs w:val="27"/>
          <w:lang w:val="uk-UA"/>
        </w:rPr>
        <w:t>для врегулювання рівня судового навантаження.</w:t>
      </w:r>
      <w:r w:rsidR="000C364F" w:rsidRPr="000F2EE6">
        <w:rPr>
          <w:rFonts w:ascii="Times New Roman" w:hAnsi="Times New Roman"/>
          <w:bCs/>
          <w:sz w:val="27"/>
          <w:szCs w:val="27"/>
          <w:lang w:val="uk-UA"/>
        </w:rPr>
        <w:t xml:space="preserve"> </w:t>
      </w:r>
    </w:p>
    <w:p w14:paraId="28495A2F" w14:textId="69FAC691" w:rsidR="00EC7200" w:rsidRPr="000F2EE6" w:rsidRDefault="00C53CAD" w:rsidP="00CD37E8">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Оскільки </w:t>
      </w:r>
      <w:r w:rsidR="000C364F" w:rsidRPr="000F2EE6">
        <w:rPr>
          <w:rFonts w:ascii="Times New Roman" w:hAnsi="Times New Roman"/>
          <w:bCs/>
          <w:sz w:val="27"/>
          <w:szCs w:val="27"/>
          <w:lang w:val="uk-UA"/>
        </w:rPr>
        <w:t xml:space="preserve">Комісія </w:t>
      </w:r>
      <w:r w:rsidR="00EC7200" w:rsidRPr="000F2EE6">
        <w:rPr>
          <w:rFonts w:ascii="Times New Roman" w:hAnsi="Times New Roman"/>
          <w:bCs/>
          <w:sz w:val="27"/>
          <w:szCs w:val="27"/>
          <w:lang w:val="uk-UA"/>
        </w:rPr>
        <w:t xml:space="preserve">вирішила </w:t>
      </w:r>
      <w:proofErr w:type="spellStart"/>
      <w:r w:rsidR="00EC7200" w:rsidRPr="000F2EE6">
        <w:rPr>
          <w:rFonts w:ascii="Times New Roman" w:hAnsi="Times New Roman"/>
          <w:bCs/>
          <w:sz w:val="27"/>
          <w:szCs w:val="27"/>
          <w:lang w:val="uk-UA"/>
        </w:rPr>
        <w:t>внести</w:t>
      </w:r>
      <w:proofErr w:type="spellEnd"/>
      <w:r w:rsidR="00EC7200" w:rsidRPr="000F2EE6">
        <w:rPr>
          <w:rFonts w:ascii="Times New Roman" w:hAnsi="Times New Roman"/>
          <w:bCs/>
          <w:sz w:val="27"/>
          <w:szCs w:val="27"/>
          <w:lang w:val="uk-UA"/>
        </w:rPr>
        <w:t xml:space="preserve"> до Вищої ради правосуддя подання з рекомендацією на відрядження до </w:t>
      </w:r>
      <w:r w:rsidR="00EC7200" w:rsidRPr="000F2EE6">
        <w:rPr>
          <w:rFonts w:ascii="Times New Roman" w:hAnsi="Times New Roman"/>
          <w:color w:val="000000" w:themeColor="text1"/>
          <w:sz w:val="27"/>
          <w:szCs w:val="27"/>
          <w:lang w:val="uk-UA"/>
        </w:rPr>
        <w:t>Лозівського міськрайонного суду Харківської області</w:t>
      </w:r>
      <w:r w:rsidR="00EC7200" w:rsidRPr="000F2EE6">
        <w:rPr>
          <w:rFonts w:ascii="Times New Roman" w:hAnsi="Times New Roman"/>
          <w:bCs/>
          <w:sz w:val="27"/>
          <w:szCs w:val="27"/>
          <w:lang w:val="uk-UA"/>
        </w:rPr>
        <w:t xml:space="preserve"> судді</w:t>
      </w:r>
      <w:r w:rsidR="00CD37E8" w:rsidRPr="000F2EE6">
        <w:rPr>
          <w:rFonts w:ascii="Times New Roman" w:hAnsi="Times New Roman"/>
          <w:bCs/>
          <w:sz w:val="27"/>
          <w:szCs w:val="27"/>
          <w:lang w:val="uk-UA"/>
        </w:rPr>
        <w:t xml:space="preserve"> </w:t>
      </w:r>
      <w:r w:rsidR="00CD37E8" w:rsidRPr="000F2EE6">
        <w:rPr>
          <w:rFonts w:ascii="Times New Roman" w:eastAsiaTheme="minorHAnsi" w:hAnsi="Times New Roman"/>
          <w:sz w:val="27"/>
          <w:szCs w:val="27"/>
          <w:lang w:val="uk-UA"/>
        </w:rPr>
        <w:t>Солодовник І.С.</w:t>
      </w:r>
      <w:r w:rsidR="00EC7200" w:rsidRPr="000F2EE6">
        <w:rPr>
          <w:rFonts w:ascii="Times New Roman" w:hAnsi="Times New Roman"/>
          <w:bCs/>
          <w:sz w:val="27"/>
          <w:szCs w:val="27"/>
          <w:lang w:val="uk-UA"/>
        </w:rPr>
        <w:t xml:space="preserve">, питання відрядження </w:t>
      </w:r>
      <w:r w:rsidR="00940B5F" w:rsidRPr="000F2EE6">
        <w:rPr>
          <w:rFonts w:ascii="Times New Roman" w:hAnsi="Times New Roman"/>
          <w:bCs/>
          <w:sz w:val="27"/>
          <w:szCs w:val="27"/>
          <w:lang w:val="uk-UA"/>
        </w:rPr>
        <w:t xml:space="preserve">ще </w:t>
      </w:r>
      <w:r w:rsidR="00EC7200" w:rsidRPr="000F2EE6">
        <w:rPr>
          <w:rFonts w:ascii="Times New Roman" w:hAnsi="Times New Roman"/>
          <w:bCs/>
          <w:sz w:val="27"/>
          <w:szCs w:val="27"/>
          <w:lang w:val="uk-UA"/>
        </w:rPr>
        <w:t>одного судді до цього суду залишається невирішеним</w:t>
      </w:r>
      <w:r w:rsidR="00732443" w:rsidRPr="000F2EE6">
        <w:rPr>
          <w:rFonts w:ascii="Times New Roman" w:hAnsi="Times New Roman"/>
          <w:bCs/>
          <w:sz w:val="27"/>
          <w:szCs w:val="27"/>
          <w:lang w:val="uk-UA"/>
        </w:rPr>
        <w:t>.</w:t>
      </w:r>
    </w:p>
    <w:p w14:paraId="58CE4DD9" w14:textId="4FF2B106" w:rsidR="00006691" w:rsidRPr="000F2EE6" w:rsidRDefault="00006691" w:rsidP="000663E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lastRenderedPageBreak/>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33801D9E" w14:textId="64F9120A" w:rsidR="00006691" w:rsidRPr="000F2EE6" w:rsidRDefault="00006691" w:rsidP="000663E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про внесення подання до Вищої ради правосуддя з рекомендацією на відрядження судді;</w:t>
      </w:r>
    </w:p>
    <w:p w14:paraId="079371CE" w14:textId="4235ED4A" w:rsidR="00006691" w:rsidRPr="000F2EE6" w:rsidRDefault="00006691" w:rsidP="000663E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про відмову у внесенні подання до Вищої ради правосуддя на відрядження судді;</w:t>
      </w:r>
    </w:p>
    <w:p w14:paraId="31620A4C" w14:textId="1F22AABA" w:rsidR="009F05F8" w:rsidRPr="000F2EE6" w:rsidRDefault="00006691" w:rsidP="000663E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w:t>
      </w:r>
      <w:r w:rsidR="00A147CA" w:rsidRPr="000F2EE6">
        <w:rPr>
          <w:rFonts w:ascii="Times New Roman" w:hAnsi="Times New Roman"/>
          <w:bCs/>
          <w:sz w:val="27"/>
          <w:szCs w:val="27"/>
          <w:lang w:val="uk-UA"/>
        </w:rPr>
        <w:t xml:space="preserve"> </w:t>
      </w:r>
      <w:r w:rsidRPr="000F2EE6">
        <w:rPr>
          <w:rFonts w:ascii="Times New Roman" w:hAnsi="Times New Roman"/>
          <w:bCs/>
          <w:sz w:val="27"/>
          <w:szCs w:val="27"/>
          <w:lang w:val="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3FDB0B1" w14:textId="78CF0E32" w:rsidR="00C53CAD" w:rsidRPr="000F2EE6" w:rsidRDefault="00E62F47" w:rsidP="000663EB">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Відповідно до пункту</w:t>
      </w:r>
      <w:r w:rsidR="00C53CAD" w:rsidRPr="000F2EE6">
        <w:rPr>
          <w:rFonts w:ascii="Times New Roman" w:hAnsi="Times New Roman"/>
          <w:bCs/>
          <w:sz w:val="27"/>
          <w:szCs w:val="27"/>
          <w:lang w:val="uk-UA"/>
        </w:rPr>
        <w:t xml:space="preserve"> 15 розділу ІІІ Порядку</w:t>
      </w:r>
      <w:r w:rsidRPr="000F2EE6">
        <w:rPr>
          <w:rFonts w:ascii="Times New Roman" w:hAnsi="Times New Roman"/>
          <w:bCs/>
          <w:sz w:val="27"/>
          <w:szCs w:val="27"/>
          <w:lang w:val="uk-UA"/>
        </w:rPr>
        <w:t>,</w:t>
      </w:r>
      <w:r w:rsidR="00C53CAD" w:rsidRPr="000F2EE6">
        <w:rPr>
          <w:rFonts w:ascii="Times New Roman" w:hAnsi="Times New Roman"/>
          <w:bCs/>
          <w:sz w:val="27"/>
          <w:szCs w:val="27"/>
          <w:lang w:val="uk-UA"/>
        </w:rPr>
        <w:t xml:space="preserve"> якщо Вищою кваліфікаційною комісією суддів України не отримано згоди судді на відрядження у строки, встановлені пунктами 2, 3 розділу ІІІ </w:t>
      </w:r>
      <w:r w:rsidRPr="000F2EE6">
        <w:rPr>
          <w:rFonts w:ascii="Times New Roman" w:hAnsi="Times New Roman"/>
          <w:bCs/>
          <w:sz w:val="27"/>
          <w:szCs w:val="27"/>
          <w:lang w:val="uk-UA"/>
        </w:rPr>
        <w:t>Порядку</w:t>
      </w:r>
      <w:r w:rsidR="00C53CAD" w:rsidRPr="000F2EE6">
        <w:rPr>
          <w:rFonts w:ascii="Times New Roman" w:hAnsi="Times New Roman"/>
          <w:bCs/>
          <w:sz w:val="27"/>
          <w:szCs w:val="27"/>
          <w:lang w:val="uk-UA"/>
        </w:rPr>
        <w:t>,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w:t>
      </w:r>
    </w:p>
    <w:p w14:paraId="093BD370" w14:textId="4EF7EB39" w:rsidR="00EC7200" w:rsidRPr="000F2EE6" w:rsidRDefault="00C53CAD" w:rsidP="00732443">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З метою врегулювання навантаження та забезпечення належних умов доступу до правосуддя в </w:t>
      </w:r>
      <w:r w:rsidR="001E0A3B" w:rsidRPr="000F2EE6">
        <w:rPr>
          <w:rFonts w:ascii="Times New Roman" w:hAnsi="Times New Roman"/>
          <w:color w:val="000000" w:themeColor="text1"/>
          <w:sz w:val="27"/>
          <w:szCs w:val="27"/>
          <w:lang w:val="uk-UA"/>
        </w:rPr>
        <w:t>Лозівсько</w:t>
      </w:r>
      <w:r w:rsidR="00272C2E" w:rsidRPr="000F2EE6">
        <w:rPr>
          <w:rFonts w:ascii="Times New Roman" w:hAnsi="Times New Roman"/>
          <w:color w:val="000000" w:themeColor="text1"/>
          <w:sz w:val="27"/>
          <w:szCs w:val="27"/>
          <w:lang w:val="uk-UA"/>
        </w:rPr>
        <w:t>му</w:t>
      </w:r>
      <w:r w:rsidR="001E0A3B" w:rsidRPr="000F2EE6">
        <w:rPr>
          <w:rFonts w:ascii="Times New Roman" w:hAnsi="Times New Roman"/>
          <w:color w:val="000000" w:themeColor="text1"/>
          <w:sz w:val="27"/>
          <w:szCs w:val="27"/>
          <w:lang w:val="uk-UA"/>
        </w:rPr>
        <w:t xml:space="preserve"> міськрайонно</w:t>
      </w:r>
      <w:r w:rsidR="008F7C29" w:rsidRPr="000F2EE6">
        <w:rPr>
          <w:rFonts w:ascii="Times New Roman" w:hAnsi="Times New Roman"/>
          <w:color w:val="000000" w:themeColor="text1"/>
          <w:sz w:val="27"/>
          <w:szCs w:val="27"/>
          <w:lang w:val="uk-UA"/>
        </w:rPr>
        <w:t>м</w:t>
      </w:r>
      <w:r w:rsidR="00272C2E" w:rsidRPr="000F2EE6">
        <w:rPr>
          <w:rFonts w:ascii="Times New Roman" w:hAnsi="Times New Roman"/>
          <w:color w:val="000000" w:themeColor="text1"/>
          <w:sz w:val="27"/>
          <w:szCs w:val="27"/>
          <w:lang w:val="uk-UA"/>
        </w:rPr>
        <w:t>у</w:t>
      </w:r>
      <w:r w:rsidR="001E0A3B" w:rsidRPr="000F2EE6">
        <w:rPr>
          <w:rFonts w:ascii="Times New Roman" w:hAnsi="Times New Roman"/>
          <w:color w:val="000000" w:themeColor="text1"/>
          <w:sz w:val="27"/>
          <w:szCs w:val="27"/>
          <w:lang w:val="uk-UA"/>
        </w:rPr>
        <w:t xml:space="preserve"> суд</w:t>
      </w:r>
      <w:r w:rsidR="00272C2E" w:rsidRPr="000F2EE6">
        <w:rPr>
          <w:rFonts w:ascii="Times New Roman" w:hAnsi="Times New Roman"/>
          <w:color w:val="000000" w:themeColor="text1"/>
          <w:sz w:val="27"/>
          <w:szCs w:val="27"/>
          <w:lang w:val="uk-UA"/>
        </w:rPr>
        <w:t>і</w:t>
      </w:r>
      <w:r w:rsidR="001E0A3B" w:rsidRPr="000F2EE6">
        <w:rPr>
          <w:rFonts w:ascii="Times New Roman" w:hAnsi="Times New Roman"/>
          <w:color w:val="000000" w:themeColor="text1"/>
          <w:sz w:val="27"/>
          <w:szCs w:val="27"/>
          <w:lang w:val="uk-UA"/>
        </w:rPr>
        <w:t xml:space="preserve"> Харківської області</w:t>
      </w:r>
      <w:r w:rsidR="001E0A3B" w:rsidRPr="000F2EE6">
        <w:rPr>
          <w:rFonts w:ascii="Times New Roman" w:hAnsi="Times New Roman"/>
          <w:bCs/>
          <w:sz w:val="27"/>
          <w:szCs w:val="27"/>
          <w:lang w:val="uk-UA"/>
        </w:rPr>
        <w:t xml:space="preserve"> </w:t>
      </w:r>
      <w:r w:rsidRPr="000F2EE6">
        <w:rPr>
          <w:rFonts w:ascii="Times New Roman" w:hAnsi="Times New Roman"/>
          <w:bCs/>
          <w:sz w:val="27"/>
          <w:szCs w:val="27"/>
          <w:lang w:val="uk-UA"/>
        </w:rPr>
        <w:t>Вища кваліфікаційна комісія суддів України дійшла висновку про необхідність продовження строку розгляду питання щодо внесення подання про відрядження</w:t>
      </w:r>
      <w:r w:rsidR="00E62F47" w:rsidRPr="000F2EE6">
        <w:rPr>
          <w:rFonts w:ascii="Times New Roman" w:hAnsi="Times New Roman"/>
          <w:bCs/>
          <w:sz w:val="27"/>
          <w:szCs w:val="27"/>
          <w:lang w:val="uk-UA"/>
        </w:rPr>
        <w:t xml:space="preserve"> </w:t>
      </w:r>
      <w:r w:rsidR="00EC7200" w:rsidRPr="000F2EE6">
        <w:rPr>
          <w:rFonts w:ascii="Times New Roman" w:hAnsi="Times New Roman"/>
          <w:bCs/>
          <w:sz w:val="27"/>
          <w:szCs w:val="27"/>
          <w:lang w:val="uk-UA"/>
        </w:rPr>
        <w:t>одного</w:t>
      </w:r>
      <w:r w:rsidRPr="000F2EE6">
        <w:rPr>
          <w:rFonts w:ascii="Times New Roman" w:hAnsi="Times New Roman"/>
          <w:bCs/>
          <w:sz w:val="27"/>
          <w:szCs w:val="27"/>
          <w:lang w:val="uk-UA"/>
        </w:rPr>
        <w:t xml:space="preserve"> судді до </w:t>
      </w:r>
      <w:r w:rsidR="001E0A3B" w:rsidRPr="000F2EE6">
        <w:rPr>
          <w:rFonts w:ascii="Times New Roman" w:hAnsi="Times New Roman"/>
          <w:color w:val="000000" w:themeColor="text1"/>
          <w:sz w:val="27"/>
          <w:szCs w:val="27"/>
          <w:lang w:val="uk-UA"/>
        </w:rPr>
        <w:t>Лозівського міськрайонного суду Харківської області</w:t>
      </w:r>
      <w:r w:rsidRPr="000F2EE6">
        <w:rPr>
          <w:rFonts w:ascii="Times New Roman" w:hAnsi="Times New Roman"/>
          <w:bCs/>
          <w:sz w:val="27"/>
          <w:szCs w:val="27"/>
          <w:lang w:val="uk-UA"/>
        </w:rPr>
        <w:t>.</w:t>
      </w:r>
    </w:p>
    <w:p w14:paraId="4423CD78" w14:textId="758FA097" w:rsidR="00EC7200" w:rsidRPr="000F2EE6" w:rsidRDefault="00CD6D51" w:rsidP="00732443">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 xml:space="preserve">Ураховуючи викладене, </w:t>
      </w:r>
      <w:r w:rsidR="004D31C7" w:rsidRPr="000F2EE6">
        <w:rPr>
          <w:rFonts w:ascii="Times New Roman" w:hAnsi="Times New Roman"/>
          <w:bCs/>
          <w:sz w:val="27"/>
          <w:szCs w:val="27"/>
          <w:lang w:val="uk-UA"/>
        </w:rPr>
        <w:t>Комісія дійшла висновку</w:t>
      </w:r>
      <w:r w:rsidR="00EC7200" w:rsidRPr="000F2EE6">
        <w:rPr>
          <w:rFonts w:ascii="Times New Roman" w:hAnsi="Times New Roman"/>
          <w:bCs/>
          <w:sz w:val="27"/>
          <w:szCs w:val="27"/>
          <w:lang w:val="uk-UA"/>
        </w:rPr>
        <w:t xml:space="preserve"> </w:t>
      </w:r>
      <w:proofErr w:type="spellStart"/>
      <w:r w:rsidR="00EC7200" w:rsidRPr="000F2EE6">
        <w:rPr>
          <w:rFonts w:ascii="Times New Roman" w:hAnsi="Times New Roman"/>
          <w:bCs/>
          <w:sz w:val="27"/>
          <w:szCs w:val="27"/>
          <w:lang w:val="uk-UA"/>
        </w:rPr>
        <w:t>внес</w:t>
      </w:r>
      <w:r w:rsidR="004D31C7" w:rsidRPr="000F2EE6">
        <w:rPr>
          <w:rFonts w:ascii="Times New Roman" w:hAnsi="Times New Roman"/>
          <w:bCs/>
          <w:sz w:val="27"/>
          <w:szCs w:val="27"/>
          <w:lang w:val="uk-UA"/>
        </w:rPr>
        <w:t>ти</w:t>
      </w:r>
      <w:proofErr w:type="spellEnd"/>
      <w:r w:rsidR="00EC7200" w:rsidRPr="000F2EE6">
        <w:rPr>
          <w:rFonts w:ascii="Times New Roman" w:hAnsi="Times New Roman"/>
          <w:bCs/>
          <w:sz w:val="27"/>
          <w:szCs w:val="27"/>
          <w:lang w:val="uk-UA"/>
        </w:rPr>
        <w:t xml:space="preserve"> до Вищої ради правосуддя подання з рекомендацією про відрядження судді </w:t>
      </w:r>
      <w:r w:rsidR="00EC7200" w:rsidRPr="000F2EE6">
        <w:rPr>
          <w:rFonts w:ascii="Times New Roman" w:eastAsiaTheme="minorHAnsi" w:hAnsi="Times New Roman"/>
          <w:sz w:val="27"/>
          <w:szCs w:val="27"/>
          <w:lang w:val="uk-UA"/>
        </w:rPr>
        <w:t>Тернівського міського суду Дніпропетровської області</w:t>
      </w:r>
      <w:r w:rsidR="00EC7200" w:rsidRPr="000F2EE6">
        <w:rPr>
          <w:rFonts w:ascii="Times New Roman" w:hAnsi="Times New Roman"/>
          <w:bCs/>
          <w:sz w:val="27"/>
          <w:szCs w:val="27"/>
          <w:lang w:val="uk-UA"/>
        </w:rPr>
        <w:t xml:space="preserve"> </w:t>
      </w:r>
      <w:r w:rsidR="00EC7200" w:rsidRPr="000F2EE6">
        <w:rPr>
          <w:rFonts w:ascii="Times New Roman" w:hAnsi="Times New Roman"/>
          <w:sz w:val="27"/>
          <w:szCs w:val="27"/>
          <w:lang w:val="uk-UA"/>
        </w:rPr>
        <w:t xml:space="preserve">Солодовник </w:t>
      </w:r>
      <w:r w:rsidR="00CD37E8" w:rsidRPr="000F2EE6">
        <w:rPr>
          <w:rFonts w:ascii="Times New Roman" w:hAnsi="Times New Roman"/>
          <w:sz w:val="27"/>
          <w:szCs w:val="27"/>
          <w:lang w:val="uk-UA"/>
        </w:rPr>
        <w:t>І.С.</w:t>
      </w:r>
      <w:r w:rsidR="00EC7200" w:rsidRPr="000F2EE6">
        <w:rPr>
          <w:rFonts w:ascii="Times New Roman" w:hAnsi="Times New Roman"/>
          <w:bCs/>
          <w:sz w:val="27"/>
          <w:szCs w:val="27"/>
          <w:lang w:val="uk-UA"/>
        </w:rPr>
        <w:t xml:space="preserve"> до </w:t>
      </w:r>
      <w:r w:rsidR="00EC7200" w:rsidRPr="000F2EE6">
        <w:rPr>
          <w:rFonts w:ascii="Times New Roman" w:hAnsi="Times New Roman"/>
          <w:color w:val="000000" w:themeColor="text1"/>
          <w:sz w:val="27"/>
          <w:szCs w:val="27"/>
          <w:lang w:val="uk-UA"/>
        </w:rPr>
        <w:t>Лозівського міськрайонного суду Харківської області</w:t>
      </w:r>
      <w:r w:rsidR="00732443" w:rsidRPr="000F2EE6">
        <w:rPr>
          <w:rFonts w:ascii="Times New Roman" w:hAnsi="Times New Roman"/>
          <w:color w:val="000000" w:themeColor="text1"/>
          <w:sz w:val="27"/>
          <w:szCs w:val="27"/>
          <w:lang w:val="uk-UA"/>
        </w:rPr>
        <w:t xml:space="preserve">, а також </w:t>
      </w:r>
      <w:r w:rsidR="00732443" w:rsidRPr="000F2EE6">
        <w:rPr>
          <w:rFonts w:ascii="Times New Roman" w:hAnsi="Times New Roman"/>
          <w:bCs/>
          <w:sz w:val="27"/>
          <w:szCs w:val="27"/>
          <w:lang w:val="uk-UA"/>
        </w:rPr>
        <w:t>продовж</w:t>
      </w:r>
      <w:r w:rsidR="004D31C7" w:rsidRPr="000F2EE6">
        <w:rPr>
          <w:rFonts w:ascii="Times New Roman" w:hAnsi="Times New Roman"/>
          <w:bCs/>
          <w:sz w:val="27"/>
          <w:szCs w:val="27"/>
          <w:lang w:val="uk-UA"/>
        </w:rPr>
        <w:t>ити</w:t>
      </w:r>
      <w:r w:rsidR="00732443" w:rsidRPr="000F2EE6">
        <w:rPr>
          <w:rFonts w:ascii="Times New Roman" w:hAnsi="Times New Roman"/>
          <w:bCs/>
          <w:sz w:val="27"/>
          <w:szCs w:val="27"/>
          <w:lang w:val="uk-UA"/>
        </w:rPr>
        <w:t xml:space="preserve"> строк розгляду питання щодо внесення подання про відрядження одного судді до </w:t>
      </w:r>
      <w:r w:rsidR="00732443" w:rsidRPr="000F2EE6">
        <w:rPr>
          <w:rFonts w:ascii="Times New Roman" w:hAnsi="Times New Roman"/>
          <w:color w:val="000000" w:themeColor="text1"/>
          <w:sz w:val="27"/>
          <w:szCs w:val="27"/>
          <w:lang w:val="uk-UA"/>
        </w:rPr>
        <w:t>Лозівського міськрайонного суду Харківської області</w:t>
      </w:r>
      <w:r w:rsidR="004D31C7" w:rsidRPr="000F2EE6">
        <w:rPr>
          <w:rFonts w:ascii="Times New Roman" w:hAnsi="Times New Roman"/>
          <w:color w:val="000000" w:themeColor="text1"/>
          <w:sz w:val="27"/>
          <w:szCs w:val="27"/>
          <w:lang w:val="uk-UA"/>
        </w:rPr>
        <w:t>.</w:t>
      </w:r>
      <w:r w:rsidR="00EC7200" w:rsidRPr="000F2EE6">
        <w:rPr>
          <w:rFonts w:ascii="Times New Roman" w:hAnsi="Times New Roman"/>
          <w:bCs/>
          <w:sz w:val="27"/>
          <w:szCs w:val="27"/>
          <w:lang w:val="uk-UA"/>
        </w:rPr>
        <w:t xml:space="preserve"> </w:t>
      </w:r>
    </w:p>
    <w:p w14:paraId="2218020D" w14:textId="3B03F540" w:rsidR="00EC7200" w:rsidRPr="000F2EE6" w:rsidRDefault="00EC7200" w:rsidP="00EC7200">
      <w:pPr>
        <w:tabs>
          <w:tab w:val="left" w:pos="7740"/>
        </w:tabs>
        <w:spacing w:after="0" w:line="240" w:lineRule="auto"/>
        <w:ind w:firstLine="567"/>
        <w:jc w:val="both"/>
        <w:rPr>
          <w:rFonts w:ascii="Times New Roman" w:hAnsi="Times New Roman"/>
          <w:bCs/>
          <w:color w:val="000000" w:themeColor="text1"/>
          <w:sz w:val="27"/>
          <w:szCs w:val="27"/>
          <w:lang w:val="uk-UA"/>
        </w:rPr>
      </w:pPr>
      <w:r w:rsidRPr="000F2EE6">
        <w:rPr>
          <w:rFonts w:ascii="Times New Roman" w:hAnsi="Times New Roman"/>
          <w:color w:val="000000" w:themeColor="text1"/>
          <w:sz w:val="27"/>
          <w:szCs w:val="27"/>
          <w:shd w:val="clear" w:color="auto" w:fill="FFFFFF"/>
          <w:lang w:val="uk-UA"/>
        </w:rPr>
        <w:t xml:space="preserve">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w:t>
      </w:r>
      <w:r w:rsidR="004D31C7" w:rsidRPr="000F2EE6">
        <w:rPr>
          <w:rFonts w:ascii="Times New Roman" w:hAnsi="Times New Roman"/>
          <w:color w:val="000000" w:themeColor="text1"/>
          <w:sz w:val="27"/>
          <w:szCs w:val="27"/>
          <w:shd w:val="clear" w:color="auto" w:fill="FFFFFF"/>
          <w:lang w:val="uk-UA"/>
        </w:rPr>
        <w:t>в</w:t>
      </w:r>
      <w:r w:rsidRPr="000F2EE6">
        <w:rPr>
          <w:rFonts w:ascii="Times New Roman" w:hAnsi="Times New Roman"/>
          <w:color w:val="000000" w:themeColor="text1"/>
          <w:sz w:val="27"/>
          <w:szCs w:val="27"/>
          <w:shd w:val="clear" w:color="auto" w:fill="FFFFFF"/>
          <w:lang w:val="uk-UA"/>
        </w:rPr>
        <w:t xml:space="preserve"> суді, до якого суддя відряджається; обґрунтування відсутності суттєвого впливу на середній рівень судового навантаження та доступ до правосуддя </w:t>
      </w:r>
      <w:r w:rsidR="004D31C7" w:rsidRPr="000F2EE6">
        <w:rPr>
          <w:rFonts w:ascii="Times New Roman" w:hAnsi="Times New Roman"/>
          <w:color w:val="000000" w:themeColor="text1"/>
          <w:sz w:val="27"/>
          <w:szCs w:val="27"/>
          <w:shd w:val="clear" w:color="auto" w:fill="FFFFFF"/>
          <w:lang w:val="uk-UA"/>
        </w:rPr>
        <w:t>в</w:t>
      </w:r>
      <w:r w:rsidRPr="000F2EE6">
        <w:rPr>
          <w:rFonts w:ascii="Times New Roman" w:hAnsi="Times New Roman"/>
          <w:color w:val="000000" w:themeColor="text1"/>
          <w:sz w:val="27"/>
          <w:szCs w:val="27"/>
          <w:shd w:val="clear" w:color="auto" w:fill="FFFFFF"/>
          <w:lang w:val="uk-UA"/>
        </w:rPr>
        <w:t xml:space="preserve"> суді, з якого суддя відряджається.</w:t>
      </w:r>
    </w:p>
    <w:p w14:paraId="68BAAD01" w14:textId="68D3FE06" w:rsidR="00B331D8" w:rsidRPr="000F2EE6" w:rsidRDefault="003A6B7A" w:rsidP="004D31C7">
      <w:pPr>
        <w:tabs>
          <w:tab w:val="left" w:pos="7740"/>
        </w:tabs>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176521" w:rsidRPr="000F2EE6">
        <w:rPr>
          <w:rFonts w:ascii="Times New Roman" w:hAnsi="Times New Roman"/>
          <w:bCs/>
          <w:sz w:val="27"/>
          <w:szCs w:val="27"/>
          <w:lang w:val="uk-UA"/>
        </w:rPr>
        <w:t xml:space="preserve"> </w:t>
      </w:r>
      <w:r w:rsidR="00BA6894" w:rsidRPr="000F2EE6">
        <w:rPr>
          <w:rFonts w:ascii="Times New Roman" w:hAnsi="Times New Roman"/>
          <w:bCs/>
          <w:sz w:val="27"/>
          <w:szCs w:val="27"/>
          <w:lang w:val="uk-UA"/>
        </w:rPr>
        <w:t>(як тимчасового переведення)</w:t>
      </w:r>
      <w:r w:rsidRPr="000F2EE6">
        <w:rPr>
          <w:rFonts w:ascii="Times New Roman" w:hAnsi="Times New Roman"/>
          <w:bCs/>
          <w:sz w:val="27"/>
          <w:szCs w:val="27"/>
          <w:lang w:val="uk-UA"/>
        </w:rPr>
        <w:t>, Вища кваліфікаційна комісія суддів України</w:t>
      </w:r>
      <w:r w:rsidR="004D31C7" w:rsidRPr="000F2EE6">
        <w:rPr>
          <w:rFonts w:ascii="Times New Roman" w:hAnsi="Times New Roman"/>
          <w:bCs/>
          <w:sz w:val="27"/>
          <w:szCs w:val="27"/>
          <w:lang w:val="uk-UA"/>
        </w:rPr>
        <w:t xml:space="preserve"> одноголосно</w:t>
      </w:r>
    </w:p>
    <w:p w14:paraId="20A943A5" w14:textId="3998B33E" w:rsidR="003A6B7A" w:rsidRPr="000F2EE6" w:rsidRDefault="003A6B7A" w:rsidP="00602766">
      <w:pPr>
        <w:autoSpaceDE w:val="0"/>
        <w:autoSpaceDN w:val="0"/>
        <w:adjustRightInd w:val="0"/>
        <w:spacing w:after="0" w:line="240" w:lineRule="auto"/>
        <w:jc w:val="center"/>
        <w:rPr>
          <w:rFonts w:ascii="Times New Roman" w:hAnsi="Times New Roman"/>
          <w:bCs/>
          <w:sz w:val="27"/>
          <w:szCs w:val="27"/>
          <w:lang w:val="uk-UA"/>
        </w:rPr>
      </w:pPr>
      <w:r w:rsidRPr="000F2EE6">
        <w:rPr>
          <w:rFonts w:ascii="Times New Roman" w:hAnsi="Times New Roman"/>
          <w:bCs/>
          <w:sz w:val="27"/>
          <w:szCs w:val="27"/>
          <w:lang w:val="uk-UA"/>
        </w:rPr>
        <w:t>вирішила:</w:t>
      </w:r>
    </w:p>
    <w:p w14:paraId="32212F43" w14:textId="77777777" w:rsidR="00602766" w:rsidRPr="000F2EE6" w:rsidRDefault="00602766" w:rsidP="00602766">
      <w:pPr>
        <w:autoSpaceDE w:val="0"/>
        <w:autoSpaceDN w:val="0"/>
        <w:adjustRightInd w:val="0"/>
        <w:spacing w:after="0" w:line="240" w:lineRule="auto"/>
        <w:jc w:val="center"/>
        <w:rPr>
          <w:rFonts w:ascii="Times New Roman" w:hAnsi="Times New Roman"/>
          <w:bCs/>
          <w:sz w:val="27"/>
          <w:szCs w:val="27"/>
          <w:lang w:val="uk-UA"/>
        </w:rPr>
      </w:pPr>
    </w:p>
    <w:p w14:paraId="53C93D79" w14:textId="02DC8FF1" w:rsidR="004F53FA" w:rsidRPr="000F2EE6" w:rsidRDefault="00602766" w:rsidP="009C00D7">
      <w:pPr>
        <w:spacing w:after="0" w:line="240" w:lineRule="auto"/>
        <w:ind w:firstLine="567"/>
        <w:jc w:val="both"/>
        <w:rPr>
          <w:rFonts w:ascii="Times New Roman" w:hAnsi="Times New Roman"/>
          <w:bCs/>
          <w:sz w:val="27"/>
          <w:szCs w:val="27"/>
          <w:lang w:val="uk-UA"/>
        </w:rPr>
      </w:pPr>
      <w:bookmarkStart w:id="1" w:name="_Hlk209105257"/>
      <w:r w:rsidRPr="000F2EE6">
        <w:rPr>
          <w:rFonts w:ascii="Times New Roman" w:hAnsi="Times New Roman"/>
          <w:bCs/>
          <w:sz w:val="27"/>
          <w:szCs w:val="27"/>
          <w:lang w:val="uk-UA"/>
        </w:rPr>
        <w:t>1</w:t>
      </w:r>
      <w:r w:rsidR="00176521" w:rsidRPr="000F2EE6">
        <w:rPr>
          <w:rFonts w:ascii="Times New Roman" w:hAnsi="Times New Roman"/>
          <w:bCs/>
          <w:sz w:val="27"/>
          <w:szCs w:val="27"/>
          <w:lang w:val="uk-UA"/>
        </w:rPr>
        <w:t xml:space="preserve">. </w:t>
      </w:r>
      <w:proofErr w:type="spellStart"/>
      <w:r w:rsidR="000C21F7" w:rsidRPr="000F2EE6">
        <w:rPr>
          <w:rFonts w:ascii="Times New Roman" w:hAnsi="Times New Roman"/>
          <w:bCs/>
          <w:sz w:val="27"/>
          <w:szCs w:val="27"/>
          <w:lang w:val="uk-UA"/>
        </w:rPr>
        <w:t>Внести</w:t>
      </w:r>
      <w:proofErr w:type="spellEnd"/>
      <w:r w:rsidR="000C21F7" w:rsidRPr="000F2EE6">
        <w:rPr>
          <w:rFonts w:ascii="Times New Roman" w:hAnsi="Times New Roman"/>
          <w:bCs/>
          <w:sz w:val="27"/>
          <w:szCs w:val="27"/>
          <w:lang w:val="uk-UA"/>
        </w:rPr>
        <w:t xml:space="preserve"> до </w:t>
      </w:r>
      <w:bookmarkStart w:id="2" w:name="_Hlk215058137"/>
      <w:r w:rsidR="000C21F7" w:rsidRPr="000F2EE6">
        <w:rPr>
          <w:rFonts w:ascii="Times New Roman" w:hAnsi="Times New Roman"/>
          <w:bCs/>
          <w:sz w:val="27"/>
          <w:szCs w:val="27"/>
          <w:lang w:val="uk-UA"/>
        </w:rPr>
        <w:t xml:space="preserve">Вищої ради правосуддя подання з рекомендацією про відрядження судді </w:t>
      </w:r>
      <w:r w:rsidR="000C21F7" w:rsidRPr="000F2EE6">
        <w:rPr>
          <w:rFonts w:ascii="Times New Roman" w:eastAsiaTheme="minorHAnsi" w:hAnsi="Times New Roman"/>
          <w:sz w:val="27"/>
          <w:szCs w:val="27"/>
          <w:lang w:val="uk-UA"/>
        </w:rPr>
        <w:t>Тернівського міського суду Дніпропетровської області</w:t>
      </w:r>
      <w:r w:rsidR="000C21F7" w:rsidRPr="000F2EE6">
        <w:rPr>
          <w:rFonts w:ascii="Times New Roman" w:hAnsi="Times New Roman"/>
          <w:bCs/>
          <w:sz w:val="27"/>
          <w:szCs w:val="27"/>
          <w:lang w:val="uk-UA"/>
        </w:rPr>
        <w:t xml:space="preserve"> </w:t>
      </w:r>
      <w:r w:rsidR="000C21F7" w:rsidRPr="000F2EE6">
        <w:rPr>
          <w:rFonts w:ascii="Times New Roman" w:hAnsi="Times New Roman"/>
          <w:sz w:val="27"/>
          <w:szCs w:val="27"/>
          <w:lang w:val="uk-UA"/>
        </w:rPr>
        <w:t>Солодовник Ірини Сергіївни</w:t>
      </w:r>
      <w:r w:rsidR="000C21F7" w:rsidRPr="000F2EE6">
        <w:rPr>
          <w:rFonts w:ascii="Times New Roman" w:hAnsi="Times New Roman"/>
          <w:bCs/>
          <w:sz w:val="27"/>
          <w:szCs w:val="27"/>
          <w:lang w:val="uk-UA"/>
        </w:rPr>
        <w:t xml:space="preserve"> до </w:t>
      </w:r>
      <w:r w:rsidR="000C21F7" w:rsidRPr="000F2EE6">
        <w:rPr>
          <w:rFonts w:ascii="Times New Roman" w:hAnsi="Times New Roman"/>
          <w:color w:val="000000" w:themeColor="text1"/>
          <w:sz w:val="27"/>
          <w:szCs w:val="27"/>
          <w:lang w:val="uk-UA"/>
        </w:rPr>
        <w:t>Лозівського міськрайонного суду Харківської області</w:t>
      </w:r>
      <w:bookmarkEnd w:id="2"/>
      <w:r w:rsidR="000C21F7" w:rsidRPr="000F2EE6">
        <w:rPr>
          <w:rFonts w:ascii="Times New Roman" w:hAnsi="Times New Roman"/>
          <w:bCs/>
          <w:sz w:val="27"/>
          <w:szCs w:val="27"/>
          <w:lang w:val="uk-UA"/>
        </w:rPr>
        <w:t xml:space="preserve"> строком на один рік</w:t>
      </w:r>
      <w:r w:rsidR="00C53CAD" w:rsidRPr="000F2EE6">
        <w:rPr>
          <w:rFonts w:ascii="Times New Roman" w:hAnsi="Times New Roman"/>
          <w:bCs/>
          <w:sz w:val="27"/>
          <w:szCs w:val="27"/>
          <w:lang w:val="uk-UA"/>
        </w:rPr>
        <w:t>.</w:t>
      </w:r>
    </w:p>
    <w:p w14:paraId="628ACCA4" w14:textId="77777777" w:rsidR="009C00D7" w:rsidRPr="000F2EE6" w:rsidRDefault="009C00D7" w:rsidP="009C00D7">
      <w:pPr>
        <w:spacing w:after="0" w:line="240" w:lineRule="auto"/>
        <w:ind w:firstLine="567"/>
        <w:jc w:val="both"/>
        <w:rPr>
          <w:rFonts w:ascii="Times New Roman" w:hAnsi="Times New Roman"/>
          <w:bCs/>
          <w:sz w:val="27"/>
          <w:szCs w:val="27"/>
          <w:lang w:val="uk-UA"/>
        </w:rPr>
      </w:pPr>
    </w:p>
    <w:p w14:paraId="4A926E4E" w14:textId="6A4831D5" w:rsidR="00602766" w:rsidRPr="000F2EE6" w:rsidRDefault="00602766" w:rsidP="000663EB">
      <w:pPr>
        <w:spacing w:after="0" w:line="240" w:lineRule="auto"/>
        <w:ind w:firstLine="567"/>
        <w:jc w:val="both"/>
        <w:rPr>
          <w:rFonts w:ascii="Times New Roman" w:hAnsi="Times New Roman"/>
          <w:bCs/>
          <w:sz w:val="27"/>
          <w:szCs w:val="27"/>
          <w:lang w:val="uk-UA"/>
        </w:rPr>
      </w:pPr>
      <w:r w:rsidRPr="000F2EE6">
        <w:rPr>
          <w:rFonts w:ascii="Times New Roman" w:hAnsi="Times New Roman"/>
          <w:bCs/>
          <w:sz w:val="27"/>
          <w:szCs w:val="27"/>
          <w:lang w:val="uk-UA"/>
        </w:rPr>
        <w:lastRenderedPageBreak/>
        <w:t>2</w:t>
      </w:r>
      <w:r w:rsidR="00176521" w:rsidRPr="000F2EE6">
        <w:rPr>
          <w:rFonts w:ascii="Times New Roman" w:hAnsi="Times New Roman"/>
          <w:bCs/>
          <w:sz w:val="27"/>
          <w:szCs w:val="27"/>
          <w:lang w:val="uk-UA"/>
        </w:rPr>
        <w:t xml:space="preserve">. </w:t>
      </w:r>
      <w:r w:rsidR="00A72F82" w:rsidRPr="000F2EE6">
        <w:rPr>
          <w:rFonts w:ascii="Times New Roman" w:hAnsi="Times New Roman"/>
          <w:bCs/>
          <w:sz w:val="27"/>
          <w:szCs w:val="27"/>
          <w:lang w:val="uk-UA"/>
        </w:rPr>
        <w:t>Продовжити строк розгляду питання щодо внесення подання про відрядження</w:t>
      </w:r>
      <w:r w:rsidR="002221C4" w:rsidRPr="000F2EE6">
        <w:rPr>
          <w:rFonts w:ascii="Times New Roman" w:hAnsi="Times New Roman"/>
          <w:bCs/>
          <w:sz w:val="27"/>
          <w:szCs w:val="27"/>
          <w:lang w:val="uk-UA"/>
        </w:rPr>
        <w:t xml:space="preserve"> </w:t>
      </w:r>
      <w:r w:rsidR="000C21F7" w:rsidRPr="000F2EE6">
        <w:rPr>
          <w:rFonts w:ascii="Times New Roman" w:hAnsi="Times New Roman"/>
          <w:bCs/>
          <w:sz w:val="27"/>
          <w:szCs w:val="27"/>
          <w:lang w:val="uk-UA"/>
        </w:rPr>
        <w:t>одного</w:t>
      </w:r>
      <w:r w:rsidR="00A72F82" w:rsidRPr="000F2EE6">
        <w:rPr>
          <w:rFonts w:ascii="Times New Roman" w:hAnsi="Times New Roman"/>
          <w:bCs/>
          <w:sz w:val="27"/>
          <w:szCs w:val="27"/>
          <w:lang w:val="uk-UA"/>
        </w:rPr>
        <w:t xml:space="preserve"> судді до </w:t>
      </w:r>
      <w:r w:rsidRPr="000F2EE6">
        <w:rPr>
          <w:rFonts w:ascii="Times New Roman" w:hAnsi="Times New Roman"/>
          <w:color w:val="000000" w:themeColor="text1"/>
          <w:sz w:val="27"/>
          <w:szCs w:val="27"/>
          <w:lang w:val="uk-UA"/>
        </w:rPr>
        <w:t>Лозівського міськрайонного суду Харківської області</w:t>
      </w:r>
      <w:r w:rsidRPr="000F2EE6">
        <w:rPr>
          <w:rFonts w:ascii="Times New Roman" w:hAnsi="Times New Roman"/>
          <w:bCs/>
          <w:sz w:val="27"/>
          <w:szCs w:val="27"/>
          <w:lang w:val="uk-UA"/>
        </w:rPr>
        <w:t xml:space="preserve"> </w:t>
      </w:r>
      <w:r w:rsidR="00A72F82" w:rsidRPr="000F2EE6">
        <w:rPr>
          <w:rFonts w:ascii="Times New Roman" w:hAnsi="Times New Roman"/>
          <w:bCs/>
          <w:sz w:val="27"/>
          <w:szCs w:val="27"/>
          <w:lang w:val="uk-UA"/>
        </w:rPr>
        <w:t>до</w:t>
      </w:r>
      <w:r w:rsidRPr="000F2EE6">
        <w:rPr>
          <w:rFonts w:ascii="Times New Roman" w:hAnsi="Times New Roman"/>
          <w:bCs/>
          <w:sz w:val="27"/>
          <w:szCs w:val="27"/>
          <w:lang w:val="uk-UA"/>
        </w:rPr>
        <w:t xml:space="preserve"> 10</w:t>
      </w:r>
      <w:r w:rsidR="00A66985" w:rsidRPr="000F2EE6">
        <w:rPr>
          <w:rFonts w:ascii="Times New Roman" w:hAnsi="Times New Roman"/>
          <w:bCs/>
          <w:sz w:val="27"/>
          <w:szCs w:val="27"/>
          <w:lang w:val="uk-UA"/>
        </w:rPr>
        <w:t xml:space="preserve"> </w:t>
      </w:r>
      <w:r w:rsidRPr="000F2EE6">
        <w:rPr>
          <w:rFonts w:ascii="Times New Roman" w:hAnsi="Times New Roman"/>
          <w:bCs/>
          <w:sz w:val="27"/>
          <w:szCs w:val="27"/>
          <w:lang w:val="uk-UA"/>
        </w:rPr>
        <w:t>грудня</w:t>
      </w:r>
      <w:r w:rsidR="00A72F82" w:rsidRPr="000F2EE6">
        <w:rPr>
          <w:rFonts w:ascii="Times New Roman" w:hAnsi="Times New Roman"/>
          <w:bCs/>
          <w:sz w:val="27"/>
          <w:szCs w:val="27"/>
          <w:lang w:val="uk-UA"/>
        </w:rPr>
        <w:t xml:space="preserve"> 202</w:t>
      </w:r>
      <w:r w:rsidR="00A66985" w:rsidRPr="000F2EE6">
        <w:rPr>
          <w:rFonts w:ascii="Times New Roman" w:hAnsi="Times New Roman"/>
          <w:bCs/>
          <w:sz w:val="27"/>
          <w:szCs w:val="27"/>
          <w:lang w:val="uk-UA"/>
        </w:rPr>
        <w:t>5</w:t>
      </w:r>
      <w:r w:rsidR="00A72F82" w:rsidRPr="000F2EE6">
        <w:rPr>
          <w:rFonts w:ascii="Times New Roman" w:hAnsi="Times New Roman"/>
          <w:bCs/>
          <w:sz w:val="27"/>
          <w:szCs w:val="27"/>
          <w:lang w:val="uk-UA"/>
        </w:rPr>
        <w:t xml:space="preserve"> року.</w:t>
      </w:r>
      <w:bookmarkEnd w:id="1"/>
    </w:p>
    <w:p w14:paraId="2B3BBFA3" w14:textId="08FBDBC3" w:rsidR="00602766" w:rsidRPr="000F2EE6" w:rsidRDefault="00602766" w:rsidP="00602766">
      <w:pPr>
        <w:spacing w:after="0" w:line="240" w:lineRule="auto"/>
        <w:ind w:firstLine="708"/>
        <w:jc w:val="both"/>
        <w:rPr>
          <w:rFonts w:ascii="Times New Roman" w:hAnsi="Times New Roman"/>
          <w:bCs/>
          <w:sz w:val="27"/>
          <w:szCs w:val="27"/>
          <w:lang w:val="uk-UA"/>
        </w:rPr>
      </w:pPr>
    </w:p>
    <w:p w14:paraId="412A6B95" w14:textId="77777777" w:rsidR="000C21F7" w:rsidRPr="000F2EE6" w:rsidRDefault="000C21F7" w:rsidP="00602766">
      <w:pPr>
        <w:spacing w:after="0" w:line="240" w:lineRule="auto"/>
        <w:ind w:firstLine="708"/>
        <w:jc w:val="both"/>
        <w:rPr>
          <w:rFonts w:ascii="Times New Roman" w:hAnsi="Times New Roman"/>
          <w:bCs/>
          <w:sz w:val="27"/>
          <w:szCs w:val="27"/>
          <w:lang w:val="uk-UA"/>
        </w:rPr>
      </w:pPr>
    </w:p>
    <w:p w14:paraId="14BEC753" w14:textId="10A6DFD1" w:rsidR="003A6B7A" w:rsidRPr="000F2EE6" w:rsidRDefault="003A6B7A"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Головуючий</w:t>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005D5B14" w:rsidRPr="000F2EE6">
        <w:rPr>
          <w:rFonts w:ascii="Times New Roman" w:hAnsi="Times New Roman"/>
          <w:sz w:val="27"/>
          <w:szCs w:val="27"/>
          <w:lang w:val="uk-UA"/>
        </w:rPr>
        <w:t>Андрій ПАСІЧНИК</w:t>
      </w:r>
    </w:p>
    <w:p w14:paraId="6CE4FD4F" w14:textId="77777777" w:rsidR="00602766" w:rsidRPr="000F2EE6" w:rsidRDefault="00602766" w:rsidP="00602766">
      <w:pPr>
        <w:shd w:val="clear" w:color="auto" w:fill="FFFFFF"/>
        <w:spacing w:after="0" w:line="240" w:lineRule="auto"/>
        <w:jc w:val="both"/>
        <w:rPr>
          <w:rFonts w:ascii="Times New Roman" w:eastAsiaTheme="minorHAnsi" w:hAnsi="Times New Roman"/>
          <w:sz w:val="27"/>
          <w:szCs w:val="27"/>
          <w:lang w:val="uk-UA"/>
        </w:rPr>
      </w:pPr>
    </w:p>
    <w:p w14:paraId="79CFE39A" w14:textId="27D6BC3B" w:rsidR="00BA6894" w:rsidRPr="000F2EE6" w:rsidRDefault="003A6B7A"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Члени Комісії:</w:t>
      </w:r>
      <w:r w:rsidR="0022251E" w:rsidRPr="000F2EE6">
        <w:rPr>
          <w:rFonts w:ascii="Times New Roman" w:hAnsi="Times New Roman"/>
          <w:sz w:val="27"/>
          <w:szCs w:val="27"/>
          <w:lang w:val="uk-UA"/>
        </w:rPr>
        <w:t xml:space="preserve"> </w:t>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22251E"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00BA6894" w:rsidRPr="000F2EE6">
        <w:rPr>
          <w:rFonts w:ascii="Times New Roman" w:hAnsi="Times New Roman"/>
          <w:sz w:val="27"/>
          <w:szCs w:val="27"/>
          <w:lang w:val="uk-UA"/>
        </w:rPr>
        <w:t>Ярослав ДУХ</w:t>
      </w:r>
    </w:p>
    <w:p w14:paraId="73FFF913"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75F18448" w14:textId="3E033F58" w:rsidR="003A6B7A" w:rsidRPr="000F2EE6" w:rsidRDefault="00BA6894"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007F4DC0" w:rsidRPr="000F2EE6">
        <w:rPr>
          <w:rFonts w:ascii="Times New Roman" w:hAnsi="Times New Roman"/>
          <w:sz w:val="27"/>
          <w:szCs w:val="27"/>
          <w:lang w:val="uk-UA"/>
        </w:rPr>
        <w:t>Роман КИДИСЮК</w:t>
      </w:r>
    </w:p>
    <w:p w14:paraId="1DA1ED1C"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362E9737" w14:textId="6812125A" w:rsidR="003A6B7A" w:rsidRPr="000F2EE6" w:rsidRDefault="0022251E"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007F26BF" w:rsidRPr="000F2EE6">
        <w:rPr>
          <w:rFonts w:ascii="Times New Roman" w:hAnsi="Times New Roman"/>
          <w:sz w:val="27"/>
          <w:szCs w:val="27"/>
          <w:lang w:val="uk-UA"/>
        </w:rPr>
        <w:t>Ігор КУШНІР</w:t>
      </w:r>
    </w:p>
    <w:p w14:paraId="1856F5F7"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58D32362" w14:textId="5B26D474" w:rsidR="00BA6894" w:rsidRPr="000F2EE6" w:rsidRDefault="00BA6894"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005D5B14" w:rsidRPr="000F2EE6">
        <w:rPr>
          <w:rFonts w:ascii="Times New Roman" w:hAnsi="Times New Roman"/>
          <w:sz w:val="27"/>
          <w:szCs w:val="27"/>
          <w:lang w:val="uk-UA"/>
        </w:rPr>
        <w:t>Олексій ОМЕЛЬЯН</w:t>
      </w:r>
    </w:p>
    <w:p w14:paraId="7BB14A2B"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27E4D9A9" w14:textId="5B774044" w:rsidR="005D5B14" w:rsidRPr="000F2EE6" w:rsidRDefault="005D5B14"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Pr="000F2EE6">
        <w:rPr>
          <w:rFonts w:ascii="Times New Roman" w:hAnsi="Times New Roman"/>
          <w:sz w:val="27"/>
          <w:szCs w:val="27"/>
          <w:lang w:val="uk-UA"/>
        </w:rPr>
        <w:t>Роман САБОДАШ</w:t>
      </w:r>
    </w:p>
    <w:p w14:paraId="08E9593B"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19BDFDB4" w14:textId="7B10EED1" w:rsidR="005D5B14" w:rsidRPr="000F2EE6" w:rsidRDefault="005D5B14"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Pr="000F2EE6">
        <w:rPr>
          <w:rFonts w:ascii="Times New Roman" w:hAnsi="Times New Roman"/>
          <w:sz w:val="27"/>
          <w:szCs w:val="27"/>
          <w:lang w:val="uk-UA"/>
        </w:rPr>
        <w:t>Руслан СИДОРОВИЧ</w:t>
      </w:r>
    </w:p>
    <w:p w14:paraId="53A6C594" w14:textId="77777777" w:rsidR="00602766" w:rsidRPr="000F2EE6" w:rsidRDefault="00602766" w:rsidP="00602766">
      <w:pPr>
        <w:shd w:val="clear" w:color="auto" w:fill="FFFFFF"/>
        <w:spacing w:after="0" w:line="240" w:lineRule="auto"/>
        <w:jc w:val="both"/>
        <w:rPr>
          <w:rFonts w:ascii="Times New Roman" w:hAnsi="Times New Roman"/>
          <w:sz w:val="27"/>
          <w:szCs w:val="27"/>
          <w:lang w:val="uk-UA"/>
        </w:rPr>
      </w:pPr>
    </w:p>
    <w:p w14:paraId="54E5F12F" w14:textId="68911EE1" w:rsidR="005D5B14" w:rsidRPr="000F2EE6" w:rsidRDefault="005D5B14" w:rsidP="00602766">
      <w:pPr>
        <w:shd w:val="clear" w:color="auto" w:fill="FFFFFF"/>
        <w:spacing w:after="0" w:line="240" w:lineRule="auto"/>
        <w:jc w:val="both"/>
        <w:rPr>
          <w:rFonts w:ascii="Times New Roman" w:hAnsi="Times New Roman"/>
          <w:sz w:val="27"/>
          <w:szCs w:val="27"/>
          <w:lang w:val="uk-UA"/>
        </w:rPr>
      </w:pP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Pr="000F2EE6">
        <w:rPr>
          <w:rFonts w:ascii="Times New Roman" w:hAnsi="Times New Roman"/>
          <w:sz w:val="27"/>
          <w:szCs w:val="27"/>
          <w:lang w:val="uk-UA"/>
        </w:rPr>
        <w:tab/>
      </w:r>
      <w:r w:rsidR="00FE45B5" w:rsidRPr="000F2EE6">
        <w:rPr>
          <w:rFonts w:ascii="Times New Roman" w:hAnsi="Times New Roman"/>
          <w:sz w:val="27"/>
          <w:szCs w:val="27"/>
          <w:lang w:val="uk-UA"/>
        </w:rPr>
        <w:tab/>
      </w:r>
      <w:r w:rsidRPr="000F2EE6">
        <w:rPr>
          <w:rFonts w:ascii="Times New Roman" w:hAnsi="Times New Roman"/>
          <w:sz w:val="27"/>
          <w:szCs w:val="27"/>
          <w:lang w:val="uk-UA"/>
        </w:rPr>
        <w:t>Сергій ЧУМАК</w:t>
      </w:r>
      <w:bookmarkStart w:id="3" w:name="_GoBack"/>
      <w:bookmarkEnd w:id="3"/>
    </w:p>
    <w:sectPr w:rsidR="005D5B14" w:rsidRPr="000F2EE6" w:rsidSect="00FF7F92">
      <w:headerReference w:type="default" r:id="rId9"/>
      <w:pgSz w:w="11906" w:h="16838"/>
      <w:pgMar w:top="1134" w:right="567"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8EDD" w14:textId="77777777" w:rsidR="001854D4" w:rsidRDefault="001854D4" w:rsidP="00EB7325">
      <w:pPr>
        <w:spacing w:after="0" w:line="240" w:lineRule="auto"/>
      </w:pPr>
      <w:r>
        <w:separator/>
      </w:r>
    </w:p>
  </w:endnote>
  <w:endnote w:type="continuationSeparator" w:id="0">
    <w:p w14:paraId="576C3666" w14:textId="77777777" w:rsidR="001854D4" w:rsidRDefault="001854D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41D13" w14:textId="77777777" w:rsidR="001854D4" w:rsidRDefault="001854D4" w:rsidP="00EB7325">
      <w:pPr>
        <w:spacing w:after="0" w:line="240" w:lineRule="auto"/>
      </w:pPr>
      <w:r>
        <w:separator/>
      </w:r>
    </w:p>
  </w:footnote>
  <w:footnote w:type="continuationSeparator" w:id="0">
    <w:p w14:paraId="586C9015" w14:textId="77777777" w:rsidR="001854D4" w:rsidRDefault="001854D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B19FC"/>
    <w:multiLevelType w:val="hybridMultilevel"/>
    <w:tmpl w:val="0442C344"/>
    <w:lvl w:ilvl="0" w:tplc="670A419A">
      <w:start w:val="306"/>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6691"/>
    <w:rsid w:val="00007B71"/>
    <w:rsid w:val="00021037"/>
    <w:rsid w:val="00033694"/>
    <w:rsid w:val="00047F3E"/>
    <w:rsid w:val="000615BA"/>
    <w:rsid w:val="000663EB"/>
    <w:rsid w:val="000832B9"/>
    <w:rsid w:val="00096F7F"/>
    <w:rsid w:val="000977EF"/>
    <w:rsid w:val="000A16F9"/>
    <w:rsid w:val="000B211A"/>
    <w:rsid w:val="000B42C9"/>
    <w:rsid w:val="000C21F7"/>
    <w:rsid w:val="000C364F"/>
    <w:rsid w:val="000C756C"/>
    <w:rsid w:val="000D037A"/>
    <w:rsid w:val="000D5C5E"/>
    <w:rsid w:val="000F2EE6"/>
    <w:rsid w:val="001012C2"/>
    <w:rsid w:val="0010688B"/>
    <w:rsid w:val="001234EB"/>
    <w:rsid w:val="00134A6A"/>
    <w:rsid w:val="00135BD2"/>
    <w:rsid w:val="00140DF6"/>
    <w:rsid w:val="0014135C"/>
    <w:rsid w:val="00165F99"/>
    <w:rsid w:val="00167C5A"/>
    <w:rsid w:val="00176521"/>
    <w:rsid w:val="001842AD"/>
    <w:rsid w:val="001854D4"/>
    <w:rsid w:val="001C28BB"/>
    <w:rsid w:val="001D7C76"/>
    <w:rsid w:val="001E0A3B"/>
    <w:rsid w:val="001F5736"/>
    <w:rsid w:val="001F65E3"/>
    <w:rsid w:val="002038C2"/>
    <w:rsid w:val="002200F1"/>
    <w:rsid w:val="002221C4"/>
    <w:rsid w:val="0022251E"/>
    <w:rsid w:val="00224A4B"/>
    <w:rsid w:val="002406F5"/>
    <w:rsid w:val="002426CF"/>
    <w:rsid w:val="00251381"/>
    <w:rsid w:val="00262A80"/>
    <w:rsid w:val="002678B4"/>
    <w:rsid w:val="00271970"/>
    <w:rsid w:val="00271C75"/>
    <w:rsid w:val="00272C2E"/>
    <w:rsid w:val="00272F4E"/>
    <w:rsid w:val="0027600F"/>
    <w:rsid w:val="002770B2"/>
    <w:rsid w:val="0029009E"/>
    <w:rsid w:val="002A338F"/>
    <w:rsid w:val="002B0CD2"/>
    <w:rsid w:val="002B2D18"/>
    <w:rsid w:val="002C4DBD"/>
    <w:rsid w:val="002D4253"/>
    <w:rsid w:val="00300734"/>
    <w:rsid w:val="003017FA"/>
    <w:rsid w:val="0030507B"/>
    <w:rsid w:val="003079D5"/>
    <w:rsid w:val="003103FE"/>
    <w:rsid w:val="00310D3E"/>
    <w:rsid w:val="00311BF1"/>
    <w:rsid w:val="0031751F"/>
    <w:rsid w:val="00330592"/>
    <w:rsid w:val="003306CA"/>
    <w:rsid w:val="00347A70"/>
    <w:rsid w:val="00375CAF"/>
    <w:rsid w:val="0038525B"/>
    <w:rsid w:val="003A35A6"/>
    <w:rsid w:val="003A6B7A"/>
    <w:rsid w:val="003B18F6"/>
    <w:rsid w:val="003C4AA0"/>
    <w:rsid w:val="003D2171"/>
    <w:rsid w:val="003D2344"/>
    <w:rsid w:val="004140BE"/>
    <w:rsid w:val="00422FEB"/>
    <w:rsid w:val="00435285"/>
    <w:rsid w:val="004420A8"/>
    <w:rsid w:val="004475D7"/>
    <w:rsid w:val="00474DB5"/>
    <w:rsid w:val="00481BE3"/>
    <w:rsid w:val="00484D56"/>
    <w:rsid w:val="00490B2B"/>
    <w:rsid w:val="00491DE5"/>
    <w:rsid w:val="004B4FC6"/>
    <w:rsid w:val="004D31C7"/>
    <w:rsid w:val="004E16E2"/>
    <w:rsid w:val="004E2657"/>
    <w:rsid w:val="004F53FA"/>
    <w:rsid w:val="004F73B1"/>
    <w:rsid w:val="00503142"/>
    <w:rsid w:val="00510647"/>
    <w:rsid w:val="005206FC"/>
    <w:rsid w:val="0052527C"/>
    <w:rsid w:val="005810C4"/>
    <w:rsid w:val="00583FD3"/>
    <w:rsid w:val="00584A63"/>
    <w:rsid w:val="005B6348"/>
    <w:rsid w:val="005D0630"/>
    <w:rsid w:val="005D59EC"/>
    <w:rsid w:val="005D5B14"/>
    <w:rsid w:val="005F2EDE"/>
    <w:rsid w:val="005F47CD"/>
    <w:rsid w:val="00602766"/>
    <w:rsid w:val="00623344"/>
    <w:rsid w:val="00626464"/>
    <w:rsid w:val="00633893"/>
    <w:rsid w:val="00635EAD"/>
    <w:rsid w:val="00665284"/>
    <w:rsid w:val="00672378"/>
    <w:rsid w:val="00681EEF"/>
    <w:rsid w:val="0069487B"/>
    <w:rsid w:val="006967EE"/>
    <w:rsid w:val="006A1230"/>
    <w:rsid w:val="006E181B"/>
    <w:rsid w:val="006E2E1A"/>
    <w:rsid w:val="006F42C3"/>
    <w:rsid w:val="006F6252"/>
    <w:rsid w:val="00725428"/>
    <w:rsid w:val="00732171"/>
    <w:rsid w:val="00732443"/>
    <w:rsid w:val="0073583A"/>
    <w:rsid w:val="007373B0"/>
    <w:rsid w:val="0075024E"/>
    <w:rsid w:val="00754053"/>
    <w:rsid w:val="007879F8"/>
    <w:rsid w:val="007C5BAC"/>
    <w:rsid w:val="007E7F45"/>
    <w:rsid w:val="007F14E3"/>
    <w:rsid w:val="007F26BF"/>
    <w:rsid w:val="007F4DC0"/>
    <w:rsid w:val="008038C4"/>
    <w:rsid w:val="00807D9A"/>
    <w:rsid w:val="00893DB2"/>
    <w:rsid w:val="008B4216"/>
    <w:rsid w:val="008C7394"/>
    <w:rsid w:val="008D2726"/>
    <w:rsid w:val="008D5B38"/>
    <w:rsid w:val="008D7B16"/>
    <w:rsid w:val="008E5FAB"/>
    <w:rsid w:val="008F0BA1"/>
    <w:rsid w:val="008F7C29"/>
    <w:rsid w:val="009132E3"/>
    <w:rsid w:val="009374C5"/>
    <w:rsid w:val="00940B5F"/>
    <w:rsid w:val="009856CD"/>
    <w:rsid w:val="00995373"/>
    <w:rsid w:val="00997979"/>
    <w:rsid w:val="009B72D2"/>
    <w:rsid w:val="009C00D7"/>
    <w:rsid w:val="009E4743"/>
    <w:rsid w:val="009F05F8"/>
    <w:rsid w:val="009F5848"/>
    <w:rsid w:val="00A01311"/>
    <w:rsid w:val="00A01DA4"/>
    <w:rsid w:val="00A06F8A"/>
    <w:rsid w:val="00A147CA"/>
    <w:rsid w:val="00A176B5"/>
    <w:rsid w:val="00A30CC2"/>
    <w:rsid w:val="00A33055"/>
    <w:rsid w:val="00A37362"/>
    <w:rsid w:val="00A42CC2"/>
    <w:rsid w:val="00A51663"/>
    <w:rsid w:val="00A625D2"/>
    <w:rsid w:val="00A66771"/>
    <w:rsid w:val="00A66985"/>
    <w:rsid w:val="00A66FCD"/>
    <w:rsid w:val="00A72F82"/>
    <w:rsid w:val="00A86627"/>
    <w:rsid w:val="00A86BBB"/>
    <w:rsid w:val="00A92C09"/>
    <w:rsid w:val="00AB5B91"/>
    <w:rsid w:val="00AE53A2"/>
    <w:rsid w:val="00AF08E9"/>
    <w:rsid w:val="00AF4A64"/>
    <w:rsid w:val="00B24BC7"/>
    <w:rsid w:val="00B26394"/>
    <w:rsid w:val="00B30CD9"/>
    <w:rsid w:val="00B331D8"/>
    <w:rsid w:val="00B47CE3"/>
    <w:rsid w:val="00B553D1"/>
    <w:rsid w:val="00B57C6E"/>
    <w:rsid w:val="00B6452A"/>
    <w:rsid w:val="00B76F73"/>
    <w:rsid w:val="00B771CE"/>
    <w:rsid w:val="00B864A2"/>
    <w:rsid w:val="00B9180A"/>
    <w:rsid w:val="00B92D3E"/>
    <w:rsid w:val="00B9528C"/>
    <w:rsid w:val="00BA65E1"/>
    <w:rsid w:val="00BA6894"/>
    <w:rsid w:val="00BB79E4"/>
    <w:rsid w:val="00BD2BE5"/>
    <w:rsid w:val="00BD38AF"/>
    <w:rsid w:val="00C17781"/>
    <w:rsid w:val="00C26741"/>
    <w:rsid w:val="00C30FC1"/>
    <w:rsid w:val="00C468E1"/>
    <w:rsid w:val="00C50B76"/>
    <w:rsid w:val="00C53CAD"/>
    <w:rsid w:val="00C66A0F"/>
    <w:rsid w:val="00C7287E"/>
    <w:rsid w:val="00C90804"/>
    <w:rsid w:val="00CB4680"/>
    <w:rsid w:val="00CC155A"/>
    <w:rsid w:val="00CC15E3"/>
    <w:rsid w:val="00CC40A9"/>
    <w:rsid w:val="00CD37E8"/>
    <w:rsid w:val="00CD3876"/>
    <w:rsid w:val="00CD6D51"/>
    <w:rsid w:val="00CE3A31"/>
    <w:rsid w:val="00CE5ACC"/>
    <w:rsid w:val="00CE721B"/>
    <w:rsid w:val="00D07D90"/>
    <w:rsid w:val="00D529BC"/>
    <w:rsid w:val="00D6608A"/>
    <w:rsid w:val="00DA7D8A"/>
    <w:rsid w:val="00DB0CC8"/>
    <w:rsid w:val="00DB2D61"/>
    <w:rsid w:val="00DC72DB"/>
    <w:rsid w:val="00DE52D4"/>
    <w:rsid w:val="00DF4025"/>
    <w:rsid w:val="00E05269"/>
    <w:rsid w:val="00E10EE0"/>
    <w:rsid w:val="00E62F47"/>
    <w:rsid w:val="00E735C9"/>
    <w:rsid w:val="00E94A85"/>
    <w:rsid w:val="00EA2766"/>
    <w:rsid w:val="00EB7325"/>
    <w:rsid w:val="00EC1225"/>
    <w:rsid w:val="00EC7200"/>
    <w:rsid w:val="00EC72D8"/>
    <w:rsid w:val="00EE70AF"/>
    <w:rsid w:val="00F10E22"/>
    <w:rsid w:val="00F21A5A"/>
    <w:rsid w:val="00F3121C"/>
    <w:rsid w:val="00F32E32"/>
    <w:rsid w:val="00F4482D"/>
    <w:rsid w:val="00F932D5"/>
    <w:rsid w:val="00F95B60"/>
    <w:rsid w:val="00FC34AB"/>
    <w:rsid w:val="00FE45B5"/>
    <w:rsid w:val="00FF137A"/>
    <w:rsid w:val="00FF5760"/>
    <w:rsid w:val="00FF5B66"/>
    <w:rsid w:val="00FF6F4F"/>
    <w:rsid w:val="00FF77BE"/>
    <w:rsid w:val="00FF7F9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8">
    <w:name w:val="Balloon Text"/>
    <w:basedOn w:val="a"/>
    <w:link w:val="a9"/>
    <w:uiPriority w:val="99"/>
    <w:semiHidden/>
    <w:unhideWhenUsed/>
    <w:rsid w:val="00007B7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07B71"/>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56578279">
      <w:bodyDiv w:val="1"/>
      <w:marLeft w:val="0"/>
      <w:marRight w:val="0"/>
      <w:marTop w:val="0"/>
      <w:marBottom w:val="0"/>
      <w:divBdr>
        <w:top w:val="none" w:sz="0" w:space="0" w:color="auto"/>
        <w:left w:val="none" w:sz="0" w:space="0" w:color="auto"/>
        <w:bottom w:val="none" w:sz="0" w:space="0" w:color="auto"/>
        <w:right w:val="none" w:sz="0" w:space="0" w:color="auto"/>
      </w:divBdr>
      <w:divsChild>
        <w:div w:id="1247880652">
          <w:marLeft w:val="0"/>
          <w:marRight w:val="0"/>
          <w:marTop w:val="0"/>
          <w:marBottom w:val="0"/>
          <w:divBdr>
            <w:top w:val="none" w:sz="0" w:space="0" w:color="auto"/>
            <w:left w:val="none" w:sz="0" w:space="0" w:color="auto"/>
            <w:bottom w:val="none" w:sz="0" w:space="0" w:color="auto"/>
            <w:right w:val="none" w:sz="0" w:space="0" w:color="auto"/>
          </w:divBdr>
          <w:divsChild>
            <w:div w:id="7910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93628045">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069228798">
      <w:bodyDiv w:val="1"/>
      <w:marLeft w:val="0"/>
      <w:marRight w:val="0"/>
      <w:marTop w:val="0"/>
      <w:marBottom w:val="0"/>
      <w:divBdr>
        <w:top w:val="none" w:sz="0" w:space="0" w:color="auto"/>
        <w:left w:val="none" w:sz="0" w:space="0" w:color="auto"/>
        <w:bottom w:val="none" w:sz="0" w:space="0" w:color="auto"/>
        <w:right w:val="none" w:sz="0" w:space="0" w:color="auto"/>
      </w:divBdr>
      <w:divsChild>
        <w:div w:id="627206179">
          <w:marLeft w:val="0"/>
          <w:marRight w:val="0"/>
          <w:marTop w:val="0"/>
          <w:marBottom w:val="0"/>
          <w:divBdr>
            <w:top w:val="none" w:sz="0" w:space="0" w:color="auto"/>
            <w:left w:val="none" w:sz="0" w:space="0" w:color="auto"/>
            <w:bottom w:val="none" w:sz="0" w:space="0" w:color="auto"/>
            <w:right w:val="none" w:sz="0" w:space="0" w:color="auto"/>
          </w:divBdr>
          <w:divsChild>
            <w:div w:id="18753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B28D-244C-4A2B-98DD-C99CCEF9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11083</Words>
  <Characters>6318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2025-11-27T12:31:00Z</cp:lastPrinted>
  <dcterms:created xsi:type="dcterms:W3CDTF">2025-12-03T11:40:00Z</dcterms:created>
  <dcterms:modified xsi:type="dcterms:W3CDTF">2025-12-03T11:40:00Z</dcterms:modified>
</cp:coreProperties>
</file>