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FBB4" w14:textId="02B7B3E2" w:rsidR="00EF279A" w:rsidRPr="009721B5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9721B5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668B7B66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9721B5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9721B5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9721B5">
        <w:rPr>
          <w:sz w:val="36"/>
          <w:szCs w:val="36"/>
          <w:lang w:val="uk-UA"/>
        </w:rPr>
        <w:t>ВИЩА КВАЛІФІКАЦІЙНА КОМІСІЯ СУДДІВ УКРАЇНИ</w:t>
      </w:r>
    </w:p>
    <w:p w14:paraId="3F3EF12D" w14:textId="3877E899" w:rsidR="007E17CA" w:rsidRPr="0085373B" w:rsidRDefault="00FE3870" w:rsidP="00EF279A">
      <w:pPr>
        <w:shd w:val="clear" w:color="auto" w:fill="FFFFFF"/>
        <w:spacing w:after="240"/>
        <w:jc w:val="both"/>
        <w:rPr>
          <w:sz w:val="27"/>
          <w:szCs w:val="27"/>
          <w:lang w:val="uk-UA"/>
        </w:rPr>
      </w:pPr>
      <w:r w:rsidRPr="0085373B">
        <w:rPr>
          <w:sz w:val="27"/>
          <w:szCs w:val="27"/>
          <w:lang w:val="uk-UA"/>
        </w:rPr>
        <w:t>1</w:t>
      </w:r>
      <w:r w:rsidR="00A7659B">
        <w:rPr>
          <w:sz w:val="27"/>
          <w:szCs w:val="27"/>
          <w:lang w:val="en-US"/>
        </w:rPr>
        <w:t>7</w:t>
      </w:r>
      <w:r w:rsidRPr="0085373B">
        <w:rPr>
          <w:sz w:val="27"/>
          <w:szCs w:val="27"/>
          <w:lang w:val="uk-UA"/>
        </w:rPr>
        <w:t xml:space="preserve"> вересня</w:t>
      </w:r>
      <w:r w:rsidR="00967394" w:rsidRPr="0085373B">
        <w:rPr>
          <w:sz w:val="27"/>
          <w:szCs w:val="27"/>
          <w:lang w:val="uk-UA"/>
        </w:rPr>
        <w:t xml:space="preserve"> </w:t>
      </w:r>
      <w:r w:rsidR="0093521A" w:rsidRPr="0085373B">
        <w:rPr>
          <w:sz w:val="27"/>
          <w:szCs w:val="27"/>
          <w:lang w:val="uk-UA"/>
        </w:rPr>
        <w:t>202</w:t>
      </w:r>
      <w:r w:rsidR="00F96BFB" w:rsidRPr="0085373B">
        <w:rPr>
          <w:sz w:val="27"/>
          <w:szCs w:val="27"/>
          <w:lang w:val="uk-UA"/>
        </w:rPr>
        <w:t>5</w:t>
      </w:r>
      <w:r w:rsidR="0093521A" w:rsidRPr="0085373B">
        <w:rPr>
          <w:sz w:val="27"/>
          <w:szCs w:val="27"/>
          <w:lang w:val="uk-UA"/>
        </w:rPr>
        <w:t xml:space="preserve"> року</w:t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93521A" w:rsidRPr="0085373B">
        <w:rPr>
          <w:sz w:val="27"/>
          <w:szCs w:val="27"/>
          <w:lang w:val="uk-UA"/>
        </w:rPr>
        <w:tab/>
      </w:r>
      <w:r w:rsidR="00C623BE" w:rsidRPr="0085373B">
        <w:rPr>
          <w:sz w:val="27"/>
          <w:szCs w:val="27"/>
          <w:lang w:val="uk-UA"/>
        </w:rPr>
        <w:t xml:space="preserve">   </w:t>
      </w:r>
      <w:r w:rsidR="0093521A" w:rsidRPr="0085373B">
        <w:rPr>
          <w:sz w:val="27"/>
          <w:szCs w:val="27"/>
          <w:lang w:val="uk-UA"/>
        </w:rPr>
        <w:t>м. Київ</w:t>
      </w:r>
    </w:p>
    <w:p w14:paraId="6CB72BEE" w14:textId="76628DB9" w:rsidR="007E17CA" w:rsidRPr="0085373B" w:rsidRDefault="009D0517" w:rsidP="007E17CA">
      <w:pPr>
        <w:shd w:val="clear" w:color="auto" w:fill="FFFFFF"/>
        <w:spacing w:after="600"/>
        <w:ind w:right="136"/>
        <w:jc w:val="center"/>
        <w:rPr>
          <w:bCs/>
          <w:sz w:val="27"/>
          <w:szCs w:val="27"/>
          <w:lang w:val="uk-UA"/>
        </w:rPr>
      </w:pPr>
      <w:r w:rsidRPr="0085373B">
        <w:rPr>
          <w:bCs/>
          <w:sz w:val="27"/>
          <w:szCs w:val="27"/>
          <w:lang w:val="uk-UA"/>
        </w:rPr>
        <w:t xml:space="preserve">Р І Ш Е Н Н Я  </w:t>
      </w:r>
      <w:r w:rsidR="007E17CA" w:rsidRPr="0085373B">
        <w:rPr>
          <w:bCs/>
          <w:sz w:val="27"/>
          <w:szCs w:val="27"/>
          <w:lang w:val="uk-UA"/>
        </w:rPr>
        <w:t xml:space="preserve">№ </w:t>
      </w:r>
      <w:r w:rsidR="000C0FE9">
        <w:rPr>
          <w:bCs/>
          <w:sz w:val="27"/>
          <w:szCs w:val="27"/>
          <w:u w:val="single"/>
          <w:lang w:val="uk-UA"/>
        </w:rPr>
        <w:t>171/зп-25</w:t>
      </w:r>
      <w:bookmarkStart w:id="0" w:name="_GoBack"/>
      <w:bookmarkEnd w:id="0"/>
    </w:p>
    <w:p w14:paraId="51FA6DD4" w14:textId="77777777" w:rsidR="00EF279A" w:rsidRPr="0085373B" w:rsidRDefault="0093521A" w:rsidP="00166FD6">
      <w:pPr>
        <w:shd w:val="clear" w:color="auto" w:fill="FFFFFF"/>
        <w:tabs>
          <w:tab w:val="left" w:pos="567"/>
        </w:tabs>
        <w:spacing w:after="240" w:line="276" w:lineRule="auto"/>
        <w:ind w:right="-1"/>
        <w:jc w:val="both"/>
        <w:rPr>
          <w:sz w:val="27"/>
          <w:szCs w:val="27"/>
          <w:lang w:val="uk-UA"/>
        </w:rPr>
      </w:pPr>
      <w:r w:rsidRPr="0085373B">
        <w:rPr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14:paraId="45FD5ED2" w14:textId="79D0E7A4" w:rsidR="00647892" w:rsidRPr="0085373B" w:rsidRDefault="00647892" w:rsidP="00647892">
      <w:pPr>
        <w:shd w:val="clear" w:color="auto" w:fill="FFFFFF"/>
        <w:spacing w:after="240"/>
        <w:jc w:val="both"/>
        <w:rPr>
          <w:spacing w:val="-6"/>
          <w:sz w:val="27"/>
          <w:szCs w:val="27"/>
          <w:lang w:val="uk-UA"/>
        </w:rPr>
      </w:pPr>
      <w:r w:rsidRPr="0085373B">
        <w:rPr>
          <w:spacing w:val="-6"/>
          <w:sz w:val="27"/>
          <w:szCs w:val="27"/>
          <w:lang w:val="uk-UA"/>
        </w:rPr>
        <w:t>головуючого –</w:t>
      </w:r>
      <w:r w:rsidRPr="0085373B">
        <w:rPr>
          <w:bCs/>
          <w:iCs/>
          <w:spacing w:val="-6"/>
          <w:sz w:val="27"/>
          <w:szCs w:val="27"/>
          <w:lang w:val="uk-UA"/>
        </w:rPr>
        <w:t xml:space="preserve"> </w:t>
      </w:r>
      <w:r w:rsidRPr="0085373B">
        <w:rPr>
          <w:sz w:val="27"/>
          <w:szCs w:val="27"/>
          <w:lang w:val="uk-UA"/>
        </w:rPr>
        <w:t xml:space="preserve">Андрія ПАСІЧНИКА </w:t>
      </w:r>
      <w:r w:rsidRPr="0085373B">
        <w:rPr>
          <w:bCs/>
          <w:iCs/>
          <w:spacing w:val="-6"/>
          <w:sz w:val="27"/>
          <w:szCs w:val="27"/>
          <w:lang w:val="uk-UA"/>
        </w:rPr>
        <w:t>(доповідач)</w:t>
      </w:r>
      <w:r w:rsidRPr="0085373B">
        <w:rPr>
          <w:spacing w:val="-1"/>
          <w:sz w:val="27"/>
          <w:szCs w:val="27"/>
          <w:lang w:val="uk-UA"/>
        </w:rPr>
        <w:t xml:space="preserve">, </w:t>
      </w:r>
    </w:p>
    <w:p w14:paraId="67F1B84F" w14:textId="6795FA22" w:rsidR="00DC1893" w:rsidRPr="0085373B" w:rsidRDefault="00647892" w:rsidP="00985B7B">
      <w:pPr>
        <w:shd w:val="clear" w:color="auto" w:fill="FFFFFF"/>
        <w:tabs>
          <w:tab w:val="left" w:pos="3969"/>
        </w:tabs>
        <w:spacing w:line="276" w:lineRule="auto"/>
        <w:ind w:right="-17"/>
        <w:contextualSpacing/>
        <w:jc w:val="both"/>
        <w:rPr>
          <w:sz w:val="27"/>
          <w:szCs w:val="27"/>
          <w:lang w:val="uk-UA"/>
        </w:rPr>
      </w:pPr>
      <w:r w:rsidRPr="0085373B">
        <w:rPr>
          <w:spacing w:val="-6"/>
          <w:sz w:val="27"/>
          <w:szCs w:val="27"/>
          <w:lang w:val="uk-UA"/>
        </w:rPr>
        <w:t>членів Комісії:</w:t>
      </w:r>
      <w:r w:rsidRPr="0085373B">
        <w:rPr>
          <w:bCs/>
          <w:iCs/>
          <w:spacing w:val="-6"/>
          <w:sz w:val="27"/>
          <w:szCs w:val="27"/>
          <w:lang w:val="uk-UA"/>
        </w:rPr>
        <w:t xml:space="preserve"> </w:t>
      </w:r>
      <w:r w:rsidRPr="0085373B">
        <w:rPr>
          <w:sz w:val="27"/>
          <w:szCs w:val="27"/>
          <w:lang w:val="uk-UA"/>
        </w:rPr>
        <w:t>Михайла БОГОНОСА, Людмили ВОЛКОВОЇ,</w:t>
      </w:r>
      <w:r w:rsidR="004B3A38" w:rsidRPr="0085373B">
        <w:rPr>
          <w:sz w:val="27"/>
          <w:szCs w:val="27"/>
          <w:lang w:val="uk-UA"/>
        </w:rPr>
        <w:t xml:space="preserve"> Віталі</w:t>
      </w:r>
      <w:r w:rsidR="00314EA7">
        <w:rPr>
          <w:sz w:val="27"/>
          <w:szCs w:val="27"/>
          <w:lang w:val="uk-UA"/>
        </w:rPr>
        <w:t>я</w:t>
      </w:r>
      <w:r w:rsidR="004B3A38" w:rsidRPr="0085373B">
        <w:rPr>
          <w:sz w:val="27"/>
          <w:szCs w:val="27"/>
          <w:lang w:val="uk-UA"/>
        </w:rPr>
        <w:t xml:space="preserve"> ГАЦЕЛЮК</w:t>
      </w:r>
      <w:r w:rsidR="00314EA7">
        <w:rPr>
          <w:sz w:val="27"/>
          <w:szCs w:val="27"/>
          <w:lang w:val="uk-UA"/>
        </w:rPr>
        <w:t>А</w:t>
      </w:r>
      <w:r w:rsidR="004B3A38" w:rsidRPr="0085373B">
        <w:rPr>
          <w:sz w:val="27"/>
          <w:szCs w:val="27"/>
          <w:lang w:val="uk-UA"/>
        </w:rPr>
        <w:t>,</w:t>
      </w:r>
      <w:r w:rsidRPr="0085373B">
        <w:rPr>
          <w:sz w:val="27"/>
          <w:szCs w:val="27"/>
          <w:lang w:val="uk-UA"/>
        </w:rPr>
        <w:t xml:space="preserve"> Ярослава ДУХА, Романа КИДИСЮКА, Надії КОБЕЦЬКОЇ, Олега КОЛІУША,</w:t>
      </w:r>
      <w:r w:rsidR="004B3A38" w:rsidRPr="0085373B">
        <w:rPr>
          <w:sz w:val="27"/>
          <w:szCs w:val="27"/>
          <w:lang w:val="uk-UA"/>
        </w:rPr>
        <w:t xml:space="preserve"> Ігор</w:t>
      </w:r>
      <w:r w:rsidR="00314EA7">
        <w:rPr>
          <w:sz w:val="27"/>
          <w:szCs w:val="27"/>
          <w:lang w:val="uk-UA"/>
        </w:rPr>
        <w:t>я</w:t>
      </w:r>
      <w:r w:rsidR="004B3A38" w:rsidRPr="0085373B">
        <w:rPr>
          <w:sz w:val="27"/>
          <w:szCs w:val="27"/>
          <w:lang w:val="uk-UA"/>
        </w:rPr>
        <w:t xml:space="preserve"> КУШНІР</w:t>
      </w:r>
      <w:r w:rsidR="00314EA7">
        <w:rPr>
          <w:sz w:val="27"/>
          <w:szCs w:val="27"/>
          <w:lang w:val="uk-UA"/>
        </w:rPr>
        <w:t>А</w:t>
      </w:r>
      <w:r w:rsidR="004B3A38" w:rsidRPr="0085373B">
        <w:rPr>
          <w:sz w:val="27"/>
          <w:szCs w:val="27"/>
          <w:lang w:val="uk-UA"/>
        </w:rPr>
        <w:t>,</w:t>
      </w:r>
      <w:r w:rsidRPr="0085373B">
        <w:rPr>
          <w:sz w:val="27"/>
          <w:szCs w:val="27"/>
          <w:lang w:val="uk-UA"/>
        </w:rPr>
        <w:t xml:space="preserve"> Володимира ЛУГАНСЬКОГО, Руслана МЕЛЬНИКА, Олексія ОМЕЛЬЯНА, Романа САБОДАША, Руслана СИДОРОВИЧА, Сергія ЧУМАКА, Галини ШЕВЧУК,</w:t>
      </w:r>
    </w:p>
    <w:p w14:paraId="3247C030" w14:textId="77777777" w:rsidR="00647892" w:rsidRPr="0085373B" w:rsidRDefault="00647892" w:rsidP="00647892">
      <w:pPr>
        <w:shd w:val="clear" w:color="auto" w:fill="FFFFFF"/>
        <w:tabs>
          <w:tab w:val="left" w:pos="3969"/>
        </w:tabs>
        <w:ind w:right="-17"/>
        <w:contextualSpacing/>
        <w:jc w:val="both"/>
        <w:rPr>
          <w:sz w:val="27"/>
          <w:szCs w:val="27"/>
          <w:lang w:val="uk-UA"/>
        </w:rPr>
      </w:pPr>
    </w:p>
    <w:p w14:paraId="4882706E" w14:textId="6090AA47" w:rsidR="00EF279A" w:rsidRPr="0085373B" w:rsidRDefault="0093521A" w:rsidP="00985B7B">
      <w:pPr>
        <w:shd w:val="clear" w:color="auto" w:fill="FFFFFF"/>
        <w:tabs>
          <w:tab w:val="left" w:pos="7300"/>
        </w:tabs>
        <w:spacing w:after="240" w:line="276" w:lineRule="auto"/>
        <w:jc w:val="both"/>
        <w:rPr>
          <w:sz w:val="27"/>
          <w:szCs w:val="27"/>
          <w:lang w:val="uk-UA"/>
        </w:rPr>
      </w:pPr>
      <w:r w:rsidRPr="0085373B">
        <w:rPr>
          <w:sz w:val="27"/>
          <w:szCs w:val="27"/>
          <w:lang w:val="uk-UA"/>
        </w:rPr>
        <w:t xml:space="preserve">розглянувши питання </w:t>
      </w:r>
      <w:r w:rsidR="00990E97" w:rsidRPr="0085373B">
        <w:rPr>
          <w:sz w:val="27"/>
          <w:szCs w:val="27"/>
          <w:lang w:val="uk-UA"/>
        </w:rPr>
        <w:t xml:space="preserve">щодо </w:t>
      </w:r>
      <w:r w:rsidR="00BD5919" w:rsidRPr="0085373B">
        <w:rPr>
          <w:sz w:val="27"/>
          <w:szCs w:val="27"/>
          <w:lang w:val="uk-UA"/>
        </w:rPr>
        <w:t xml:space="preserve">внесення </w:t>
      </w:r>
      <w:r w:rsidR="00990E97" w:rsidRPr="0085373B">
        <w:rPr>
          <w:sz w:val="27"/>
          <w:szCs w:val="27"/>
          <w:lang w:val="uk-UA"/>
        </w:rPr>
        <w:t xml:space="preserve">змін до штатного розпису </w:t>
      </w:r>
      <w:r w:rsidR="00423CFE" w:rsidRPr="0085373B">
        <w:rPr>
          <w:sz w:val="27"/>
          <w:szCs w:val="27"/>
          <w:lang w:val="uk-UA"/>
        </w:rPr>
        <w:t xml:space="preserve">Вищої </w:t>
      </w:r>
      <w:r w:rsidR="00423CFE" w:rsidRPr="0085373B">
        <w:rPr>
          <w:sz w:val="27"/>
          <w:szCs w:val="27"/>
          <w:shd w:val="clear" w:color="auto" w:fill="FFFFFF"/>
          <w:lang w:val="uk-UA"/>
        </w:rPr>
        <w:t>кваліфікаційної комісії суддів України</w:t>
      </w:r>
      <w:r w:rsidR="00423CFE" w:rsidRPr="0085373B">
        <w:rPr>
          <w:sz w:val="27"/>
          <w:szCs w:val="27"/>
          <w:lang w:val="uk-UA"/>
        </w:rPr>
        <w:t xml:space="preserve"> </w:t>
      </w:r>
      <w:r w:rsidR="00990E97" w:rsidRPr="0085373B">
        <w:rPr>
          <w:sz w:val="27"/>
          <w:szCs w:val="27"/>
          <w:lang w:val="uk-UA"/>
        </w:rPr>
        <w:t>на 2025 рік</w:t>
      </w:r>
      <w:r w:rsidR="00BD5919" w:rsidRPr="0085373B">
        <w:rPr>
          <w:sz w:val="27"/>
          <w:szCs w:val="27"/>
          <w:lang w:val="uk-UA"/>
        </w:rPr>
        <w:t>,</w:t>
      </w:r>
      <w:r w:rsidR="00990E97" w:rsidRPr="0085373B">
        <w:rPr>
          <w:sz w:val="27"/>
          <w:szCs w:val="27"/>
          <w:lang w:val="uk-UA"/>
        </w:rPr>
        <w:t xml:space="preserve"> </w:t>
      </w:r>
    </w:p>
    <w:p w14:paraId="31DB82C5" w14:textId="47B03274" w:rsidR="00475788" w:rsidRPr="0085373B" w:rsidRDefault="00475788" w:rsidP="00166FD6">
      <w:pPr>
        <w:shd w:val="clear" w:color="auto" w:fill="FFFFFF"/>
        <w:tabs>
          <w:tab w:val="left" w:pos="7300"/>
        </w:tabs>
        <w:spacing w:after="240" w:line="276" w:lineRule="auto"/>
        <w:jc w:val="center"/>
        <w:rPr>
          <w:sz w:val="27"/>
          <w:szCs w:val="27"/>
          <w:lang w:val="uk-UA"/>
        </w:rPr>
      </w:pPr>
      <w:r w:rsidRPr="0085373B">
        <w:rPr>
          <w:sz w:val="27"/>
          <w:szCs w:val="27"/>
          <w:lang w:val="uk-UA"/>
        </w:rPr>
        <w:t>встановила:</w:t>
      </w:r>
    </w:p>
    <w:p w14:paraId="66E12CB2" w14:textId="6852FE78" w:rsidR="00BD5919" w:rsidRPr="0085373B" w:rsidRDefault="00BD5919" w:rsidP="00BD5919">
      <w:pPr>
        <w:spacing w:line="276" w:lineRule="auto"/>
        <w:ind w:firstLine="709"/>
        <w:contextualSpacing/>
        <w:jc w:val="both"/>
        <w:rPr>
          <w:sz w:val="27"/>
          <w:szCs w:val="27"/>
          <w:shd w:val="clear" w:color="auto" w:fill="FFFFFF"/>
          <w:lang w:val="uk-UA"/>
        </w:rPr>
      </w:pPr>
      <w:r w:rsidRPr="0085373B">
        <w:rPr>
          <w:sz w:val="27"/>
          <w:szCs w:val="27"/>
          <w:shd w:val="clear" w:color="auto" w:fill="FFFFFF"/>
          <w:lang w:val="uk-UA"/>
        </w:rPr>
        <w:t xml:space="preserve">Рішенням Вищої кваліфікаційної комісії суддів України від 08.01.2025 </w:t>
      </w:r>
      <w:r w:rsidR="0085373B">
        <w:rPr>
          <w:sz w:val="27"/>
          <w:szCs w:val="27"/>
          <w:shd w:val="clear" w:color="auto" w:fill="FFFFFF"/>
          <w:lang w:val="uk-UA"/>
        </w:rPr>
        <w:t xml:space="preserve">            </w:t>
      </w:r>
      <w:r w:rsidRPr="0085373B">
        <w:rPr>
          <w:sz w:val="27"/>
          <w:szCs w:val="27"/>
          <w:shd w:val="clear" w:color="auto" w:fill="FFFFFF"/>
          <w:lang w:val="uk-UA"/>
        </w:rPr>
        <w:t>№ 3/зп-25</w:t>
      </w:r>
      <w:r w:rsidR="00314EA7">
        <w:rPr>
          <w:sz w:val="27"/>
          <w:szCs w:val="27"/>
          <w:shd w:val="clear" w:color="auto" w:fill="FFFFFF"/>
          <w:lang w:val="uk-UA"/>
        </w:rPr>
        <w:t xml:space="preserve"> </w:t>
      </w:r>
      <w:r w:rsidR="00314EA7" w:rsidRPr="0085373B">
        <w:rPr>
          <w:sz w:val="27"/>
          <w:szCs w:val="27"/>
          <w:shd w:val="clear" w:color="auto" w:fill="FFFFFF"/>
          <w:lang w:val="uk-UA"/>
        </w:rPr>
        <w:t>(зі змінами)</w:t>
      </w:r>
      <w:r w:rsidRPr="0085373B">
        <w:rPr>
          <w:sz w:val="27"/>
          <w:szCs w:val="27"/>
          <w:shd w:val="clear" w:color="auto" w:fill="FFFFFF"/>
          <w:lang w:val="uk-UA"/>
        </w:rPr>
        <w:t xml:space="preserve"> затверджено структуру та штатний розпис Вищої кваліфікаційної комісії суддів України на 2025 рік, які введено в дію з 01.01.2025.</w:t>
      </w:r>
    </w:p>
    <w:p w14:paraId="33B20678" w14:textId="77777777" w:rsidR="00BD5919" w:rsidRPr="0085373B" w:rsidRDefault="002922A9" w:rsidP="00985B7B">
      <w:pPr>
        <w:shd w:val="clear" w:color="auto" w:fill="FFFFFF"/>
        <w:spacing w:line="276" w:lineRule="auto"/>
        <w:ind w:firstLine="709"/>
        <w:jc w:val="both"/>
        <w:rPr>
          <w:sz w:val="27"/>
          <w:szCs w:val="27"/>
          <w:shd w:val="clear" w:color="auto" w:fill="FFFFFF"/>
          <w:lang w:val="uk-UA"/>
        </w:rPr>
      </w:pPr>
      <w:r w:rsidRPr="0085373B">
        <w:rPr>
          <w:sz w:val="27"/>
          <w:szCs w:val="27"/>
          <w:shd w:val="clear" w:color="auto" w:fill="FFFFFF"/>
          <w:lang w:val="uk-UA"/>
        </w:rPr>
        <w:t>Схеми посадових окладів працівників патронатної служби та працівників, які виконують функції з обслуговування, виз</w:t>
      </w:r>
      <w:r w:rsidR="006839D6" w:rsidRPr="0085373B">
        <w:rPr>
          <w:sz w:val="27"/>
          <w:szCs w:val="27"/>
          <w:shd w:val="clear" w:color="auto" w:fill="FFFFFF"/>
          <w:lang w:val="uk-UA"/>
        </w:rPr>
        <w:t>начено</w:t>
      </w:r>
      <w:r w:rsidRPr="0085373B">
        <w:rPr>
          <w:sz w:val="27"/>
          <w:szCs w:val="27"/>
          <w:shd w:val="clear" w:color="auto" w:fill="FFFFFF"/>
          <w:lang w:val="uk-UA"/>
        </w:rPr>
        <w:t xml:space="preserve"> постановою Кабінету Міністрів України </w:t>
      </w:r>
      <w:r w:rsidRPr="0085373B">
        <w:rPr>
          <w:sz w:val="27"/>
          <w:szCs w:val="27"/>
          <w:lang w:val="uk-UA" w:eastAsia="ru-RU"/>
        </w:rPr>
        <w:t>від 24.12.2019  № 1112 «</w:t>
      </w:r>
      <w:r w:rsidRPr="0085373B">
        <w:rPr>
          <w:sz w:val="27"/>
          <w:szCs w:val="27"/>
          <w:shd w:val="clear" w:color="auto" w:fill="FFFFFF"/>
          <w:lang w:val="uk-UA"/>
        </w:rPr>
        <w:t xml:space="preserve">Про умови оплати праці працівників державних органів, на яких не поширюється дія Закону України «Про державну службу» (зі змінами). </w:t>
      </w:r>
    </w:p>
    <w:p w14:paraId="3DA0FF55" w14:textId="55451ACF" w:rsidR="005C066B" w:rsidRPr="0085373B" w:rsidRDefault="00BD5919" w:rsidP="00985B7B">
      <w:pPr>
        <w:shd w:val="clear" w:color="auto" w:fill="FFFFFF"/>
        <w:spacing w:line="276" w:lineRule="auto"/>
        <w:ind w:firstLine="709"/>
        <w:jc w:val="both"/>
        <w:rPr>
          <w:sz w:val="27"/>
          <w:szCs w:val="27"/>
          <w:lang w:val="uk-UA"/>
        </w:rPr>
      </w:pPr>
      <w:r w:rsidRPr="0085373B">
        <w:rPr>
          <w:sz w:val="27"/>
          <w:szCs w:val="27"/>
          <w:lang w:val="uk-UA"/>
        </w:rPr>
        <w:t xml:space="preserve">Кабінетом Міністрів України </w:t>
      </w:r>
      <w:r w:rsidR="00314EA7" w:rsidRPr="0085373B">
        <w:rPr>
          <w:sz w:val="27"/>
          <w:szCs w:val="27"/>
          <w:lang w:val="uk-UA"/>
        </w:rPr>
        <w:t xml:space="preserve">10.09.2025 </w:t>
      </w:r>
      <w:r w:rsidRPr="0085373B">
        <w:rPr>
          <w:sz w:val="27"/>
          <w:szCs w:val="27"/>
          <w:lang w:val="uk-UA"/>
        </w:rPr>
        <w:t xml:space="preserve">прийнято </w:t>
      </w:r>
      <w:r w:rsidR="005C066B" w:rsidRPr="0085373B">
        <w:rPr>
          <w:sz w:val="27"/>
          <w:szCs w:val="27"/>
          <w:lang w:val="uk-UA"/>
        </w:rPr>
        <w:t>п</w:t>
      </w:r>
      <w:r w:rsidRPr="0085373B">
        <w:rPr>
          <w:sz w:val="27"/>
          <w:szCs w:val="27"/>
          <w:lang w:val="uk-UA"/>
        </w:rPr>
        <w:t xml:space="preserve">останову № 1113 «Деякі питання оплати праці працівників патронатних служб у системі правосуддя на період воєнного стану», </w:t>
      </w:r>
      <w:r w:rsidR="009721B5" w:rsidRPr="0085373B">
        <w:rPr>
          <w:sz w:val="27"/>
          <w:szCs w:val="27"/>
          <w:lang w:val="uk-UA"/>
        </w:rPr>
        <w:t xml:space="preserve">відповідно до </w:t>
      </w:r>
      <w:r w:rsidRPr="0085373B">
        <w:rPr>
          <w:sz w:val="27"/>
          <w:szCs w:val="27"/>
          <w:lang w:val="uk-UA"/>
        </w:rPr>
        <w:t>яко</w:t>
      </w:r>
      <w:r w:rsidR="009721B5" w:rsidRPr="0085373B">
        <w:rPr>
          <w:sz w:val="27"/>
          <w:szCs w:val="27"/>
          <w:lang w:val="uk-UA"/>
        </w:rPr>
        <w:t>ї</w:t>
      </w:r>
      <w:r w:rsidRPr="0085373B">
        <w:rPr>
          <w:sz w:val="27"/>
          <w:szCs w:val="27"/>
          <w:lang w:val="uk-UA"/>
        </w:rPr>
        <w:t xml:space="preserve"> </w:t>
      </w:r>
      <w:r w:rsidR="005C066B" w:rsidRPr="0085373B">
        <w:rPr>
          <w:sz w:val="27"/>
          <w:szCs w:val="27"/>
          <w:lang w:val="uk-UA"/>
        </w:rPr>
        <w:t xml:space="preserve">на період воєнного стану </w:t>
      </w:r>
      <w:r w:rsidRPr="0085373B">
        <w:rPr>
          <w:sz w:val="27"/>
          <w:szCs w:val="27"/>
          <w:lang w:val="uk-UA"/>
        </w:rPr>
        <w:t>застос</w:t>
      </w:r>
      <w:r w:rsidR="00D03DBA" w:rsidRPr="0085373B">
        <w:rPr>
          <w:sz w:val="27"/>
          <w:szCs w:val="27"/>
          <w:lang w:val="uk-UA"/>
        </w:rPr>
        <w:t>овується</w:t>
      </w:r>
      <w:r w:rsidRPr="0085373B">
        <w:rPr>
          <w:sz w:val="27"/>
          <w:szCs w:val="27"/>
          <w:lang w:val="uk-UA"/>
        </w:rPr>
        <w:t xml:space="preserve"> </w:t>
      </w:r>
      <w:r w:rsidR="009838B3" w:rsidRPr="0085373B">
        <w:rPr>
          <w:sz w:val="27"/>
          <w:szCs w:val="27"/>
          <w:lang w:val="uk-UA"/>
        </w:rPr>
        <w:t>додатков</w:t>
      </w:r>
      <w:r w:rsidR="00D03DBA" w:rsidRPr="0085373B">
        <w:rPr>
          <w:sz w:val="27"/>
          <w:szCs w:val="27"/>
          <w:lang w:val="uk-UA"/>
        </w:rPr>
        <w:t>ий</w:t>
      </w:r>
      <w:r w:rsidR="009838B3" w:rsidRPr="0085373B">
        <w:rPr>
          <w:sz w:val="27"/>
          <w:szCs w:val="27"/>
          <w:lang w:val="uk-UA"/>
        </w:rPr>
        <w:t xml:space="preserve"> коефіцієнт підвищення </w:t>
      </w:r>
      <w:r w:rsidR="006E4D71" w:rsidRPr="0085373B">
        <w:rPr>
          <w:sz w:val="27"/>
          <w:szCs w:val="27"/>
          <w:lang w:val="uk-UA"/>
        </w:rPr>
        <w:t xml:space="preserve">до </w:t>
      </w:r>
      <w:r w:rsidRPr="0085373B">
        <w:rPr>
          <w:sz w:val="27"/>
          <w:szCs w:val="27"/>
          <w:lang w:val="uk-UA"/>
        </w:rPr>
        <w:t>посадових окладів працівників патронатних служб у системі правосуддя</w:t>
      </w:r>
      <w:r w:rsidR="007A5509" w:rsidRPr="0085373B">
        <w:rPr>
          <w:sz w:val="27"/>
          <w:szCs w:val="27"/>
          <w:lang w:val="uk-UA"/>
        </w:rPr>
        <w:t xml:space="preserve">, визначених додатком 6 до Умов оплати праці працівників патронатних служб у державних органах, затверджених постановою </w:t>
      </w:r>
      <w:r w:rsidR="007A5509" w:rsidRPr="0085373B">
        <w:rPr>
          <w:sz w:val="27"/>
          <w:szCs w:val="27"/>
          <w:shd w:val="clear" w:color="auto" w:fill="FFFFFF"/>
          <w:lang w:val="uk-UA"/>
        </w:rPr>
        <w:t xml:space="preserve">Кабінету Міністрів України </w:t>
      </w:r>
      <w:r w:rsidR="007A5509" w:rsidRPr="0085373B">
        <w:rPr>
          <w:sz w:val="27"/>
          <w:szCs w:val="27"/>
          <w:lang w:val="uk-UA" w:eastAsia="ru-RU"/>
        </w:rPr>
        <w:t>від 24.12.2019  № 1112 «</w:t>
      </w:r>
      <w:r w:rsidR="007A5509" w:rsidRPr="0085373B">
        <w:rPr>
          <w:sz w:val="27"/>
          <w:szCs w:val="27"/>
          <w:shd w:val="clear" w:color="auto" w:fill="FFFFFF"/>
          <w:lang w:val="uk-UA"/>
        </w:rPr>
        <w:t xml:space="preserve">Про умови оплати праці працівників державних органів, на яких не поширюється дія Закону України «Про </w:t>
      </w:r>
      <w:r w:rsidR="007A5509" w:rsidRPr="0085373B">
        <w:rPr>
          <w:sz w:val="27"/>
          <w:szCs w:val="27"/>
          <w:shd w:val="clear" w:color="auto" w:fill="FFFFFF"/>
          <w:lang w:val="uk-UA"/>
        </w:rPr>
        <w:lastRenderedPageBreak/>
        <w:t>державну службу»</w:t>
      </w:r>
      <w:r w:rsidR="00314EA7">
        <w:rPr>
          <w:sz w:val="27"/>
          <w:szCs w:val="27"/>
          <w:shd w:val="clear" w:color="auto" w:fill="FFFFFF"/>
          <w:lang w:val="uk-UA"/>
        </w:rPr>
        <w:t>, зокрема</w:t>
      </w:r>
      <w:r w:rsidR="009721B5" w:rsidRPr="0085373B">
        <w:rPr>
          <w:sz w:val="27"/>
          <w:szCs w:val="27"/>
          <w:lang w:val="uk-UA"/>
        </w:rPr>
        <w:t xml:space="preserve"> </w:t>
      </w:r>
      <w:r w:rsidR="00A23F83" w:rsidRPr="0085373B">
        <w:rPr>
          <w:sz w:val="27"/>
          <w:szCs w:val="27"/>
          <w:lang w:val="uk-UA"/>
        </w:rPr>
        <w:t xml:space="preserve">для працівників патронатних служб </w:t>
      </w:r>
      <w:r w:rsidR="00A23F83" w:rsidRPr="0085373B">
        <w:rPr>
          <w:sz w:val="27"/>
          <w:szCs w:val="27"/>
          <w:shd w:val="clear" w:color="auto" w:fill="FFFFFF"/>
          <w:lang w:val="uk-UA"/>
        </w:rPr>
        <w:t>Вищої кваліфікаційної комісії суддів України</w:t>
      </w:r>
      <w:r w:rsidR="00A23F83" w:rsidRPr="0085373B">
        <w:rPr>
          <w:sz w:val="27"/>
          <w:szCs w:val="27"/>
          <w:lang w:val="uk-UA"/>
        </w:rPr>
        <w:t xml:space="preserve"> </w:t>
      </w:r>
      <w:r w:rsidR="00314EA7">
        <w:rPr>
          <w:sz w:val="27"/>
          <w:szCs w:val="27"/>
          <w:lang w:val="uk-UA"/>
        </w:rPr>
        <w:t xml:space="preserve">у </w:t>
      </w:r>
      <w:r w:rsidR="009721B5" w:rsidRPr="0085373B">
        <w:rPr>
          <w:sz w:val="27"/>
          <w:szCs w:val="27"/>
          <w:lang w:val="uk-UA"/>
        </w:rPr>
        <w:t>розмірі 1,45</w:t>
      </w:r>
      <w:r w:rsidR="00A23F83" w:rsidRPr="0085373B">
        <w:rPr>
          <w:sz w:val="27"/>
          <w:szCs w:val="27"/>
          <w:lang w:val="uk-UA"/>
        </w:rPr>
        <w:t>.</w:t>
      </w:r>
    </w:p>
    <w:p w14:paraId="6C625EB0" w14:textId="36FC4C59" w:rsidR="00B245BD" w:rsidRPr="0085373B" w:rsidRDefault="00020748" w:rsidP="00985B7B">
      <w:pPr>
        <w:spacing w:line="276" w:lineRule="auto"/>
        <w:ind w:firstLine="709"/>
        <w:contextualSpacing/>
        <w:jc w:val="both"/>
        <w:rPr>
          <w:sz w:val="27"/>
          <w:szCs w:val="27"/>
          <w:shd w:val="clear" w:color="auto" w:fill="FFFFFF"/>
          <w:lang w:val="uk-UA"/>
        </w:rPr>
      </w:pPr>
      <w:r w:rsidRPr="0085373B">
        <w:rPr>
          <w:sz w:val="27"/>
          <w:szCs w:val="27"/>
          <w:lang w:val="uk-UA"/>
        </w:rPr>
        <w:t>У</w:t>
      </w:r>
      <w:r w:rsidR="00166FD6" w:rsidRPr="0085373B">
        <w:rPr>
          <w:sz w:val="27"/>
          <w:szCs w:val="27"/>
          <w:lang w:val="uk-UA"/>
        </w:rPr>
        <w:t xml:space="preserve">раховуючи викладене, </w:t>
      </w:r>
      <w:r w:rsidR="00B245BD" w:rsidRPr="0085373B">
        <w:rPr>
          <w:sz w:val="27"/>
          <w:szCs w:val="27"/>
          <w:lang w:val="uk-UA"/>
        </w:rPr>
        <w:t>керуючись Регламентом Вищої кваліфікаційної комісії суддів України, затвердженим рішенням Вищої кваліфікаційної комісії суддів України</w:t>
      </w:r>
      <w:r w:rsidR="006839D6" w:rsidRPr="0085373B">
        <w:rPr>
          <w:sz w:val="27"/>
          <w:szCs w:val="27"/>
          <w:shd w:val="clear" w:color="auto" w:fill="FFFFFF"/>
          <w:lang w:val="uk-UA"/>
        </w:rPr>
        <w:t xml:space="preserve"> від 13.10.2016 № 81/зп-16 (у</w:t>
      </w:r>
      <w:r w:rsidR="00B245BD" w:rsidRPr="0085373B">
        <w:rPr>
          <w:sz w:val="27"/>
          <w:szCs w:val="27"/>
          <w:shd w:val="clear" w:color="auto" w:fill="FFFFFF"/>
          <w:lang w:val="uk-UA"/>
        </w:rPr>
        <w:t xml:space="preserve"> редакції рішення Вищої кваліфікаційної комісії суддів України від 19.10.2023 №</w:t>
      </w:r>
      <w:r w:rsidR="00B245BD" w:rsidRPr="0085373B">
        <w:rPr>
          <w:sz w:val="27"/>
          <w:szCs w:val="27"/>
          <w:shd w:val="clear" w:color="auto" w:fill="FFFFFF"/>
        </w:rPr>
        <w:t> </w:t>
      </w:r>
      <w:r w:rsidR="00B245BD" w:rsidRPr="0085373B">
        <w:rPr>
          <w:sz w:val="27"/>
          <w:szCs w:val="27"/>
          <w:shd w:val="clear" w:color="auto" w:fill="FFFFFF"/>
          <w:lang w:val="uk-UA"/>
        </w:rPr>
        <w:t>119/зп-23, зі змінами)</w:t>
      </w:r>
      <w:r w:rsidR="009D5C4C" w:rsidRPr="0085373B">
        <w:rPr>
          <w:sz w:val="27"/>
          <w:szCs w:val="27"/>
          <w:shd w:val="clear" w:color="auto" w:fill="FFFFFF"/>
          <w:lang w:val="uk-UA"/>
        </w:rPr>
        <w:t>,</w:t>
      </w:r>
      <w:r w:rsidR="00B245BD" w:rsidRPr="0085373B">
        <w:rPr>
          <w:sz w:val="27"/>
          <w:szCs w:val="27"/>
          <w:lang w:val="uk-UA" w:eastAsia="ru-RU"/>
        </w:rPr>
        <w:t xml:space="preserve"> та з </w:t>
      </w:r>
      <w:r w:rsidR="00166FD6" w:rsidRPr="0085373B">
        <w:rPr>
          <w:sz w:val="27"/>
          <w:szCs w:val="27"/>
          <w:lang w:val="uk-UA" w:eastAsia="ru-RU"/>
        </w:rPr>
        <w:t xml:space="preserve">метою </w:t>
      </w:r>
      <w:r w:rsidR="006839D6" w:rsidRPr="0085373B">
        <w:rPr>
          <w:sz w:val="27"/>
          <w:szCs w:val="27"/>
          <w:lang w:val="uk-UA" w:eastAsia="ru-RU"/>
        </w:rPr>
        <w:t>у</w:t>
      </w:r>
      <w:r w:rsidR="005C066B" w:rsidRPr="0085373B">
        <w:rPr>
          <w:sz w:val="27"/>
          <w:szCs w:val="27"/>
          <w:lang w:val="uk-UA" w:eastAsia="ru-RU"/>
        </w:rPr>
        <w:t>порядкування</w:t>
      </w:r>
      <w:r w:rsidR="00166FD6" w:rsidRPr="0085373B">
        <w:rPr>
          <w:sz w:val="27"/>
          <w:szCs w:val="27"/>
          <w:lang w:val="uk-UA" w:eastAsia="ru-RU"/>
        </w:rPr>
        <w:t xml:space="preserve"> штатного розпису </w:t>
      </w:r>
      <w:r w:rsidR="00166FD6" w:rsidRPr="0085373B">
        <w:rPr>
          <w:sz w:val="27"/>
          <w:szCs w:val="27"/>
          <w:lang w:val="uk-UA"/>
        </w:rPr>
        <w:t xml:space="preserve">Вищої кваліфікаційної комісії суддів України </w:t>
      </w:r>
      <w:r w:rsidR="006839D6" w:rsidRPr="0085373B">
        <w:rPr>
          <w:sz w:val="27"/>
          <w:szCs w:val="27"/>
          <w:lang w:val="uk-UA"/>
        </w:rPr>
        <w:t>з</w:t>
      </w:r>
      <w:r w:rsidR="00166FD6" w:rsidRPr="0085373B">
        <w:rPr>
          <w:sz w:val="27"/>
          <w:szCs w:val="27"/>
          <w:lang w:val="uk-UA"/>
        </w:rPr>
        <w:t xml:space="preserve"> в</w:t>
      </w:r>
      <w:r w:rsidR="006839D6" w:rsidRPr="0085373B">
        <w:rPr>
          <w:sz w:val="27"/>
          <w:szCs w:val="27"/>
          <w:lang w:val="uk-UA"/>
        </w:rPr>
        <w:t>казаними положеннями</w:t>
      </w:r>
      <w:r w:rsidR="00B245BD" w:rsidRPr="0085373B">
        <w:rPr>
          <w:sz w:val="27"/>
          <w:szCs w:val="27"/>
          <w:lang w:val="uk-UA"/>
        </w:rPr>
        <w:t xml:space="preserve"> законодавства</w:t>
      </w:r>
      <w:r w:rsidR="00B245BD" w:rsidRPr="0085373B">
        <w:rPr>
          <w:sz w:val="27"/>
          <w:szCs w:val="27"/>
          <w:shd w:val="clear" w:color="auto" w:fill="FFFFFF"/>
          <w:lang w:val="uk-UA"/>
        </w:rPr>
        <w:t xml:space="preserve"> </w:t>
      </w:r>
      <w:r w:rsidR="00166FD6" w:rsidRPr="0085373B">
        <w:rPr>
          <w:sz w:val="27"/>
          <w:szCs w:val="27"/>
          <w:shd w:val="clear" w:color="auto" w:fill="FFFFFF"/>
          <w:lang w:val="uk-UA"/>
        </w:rPr>
        <w:t>Вища кваліфікаційна комісія суддів України</w:t>
      </w:r>
      <w:r w:rsidR="00F96BFB" w:rsidRPr="0085373B">
        <w:rPr>
          <w:sz w:val="27"/>
          <w:szCs w:val="27"/>
          <w:shd w:val="clear" w:color="auto" w:fill="FFFFFF"/>
          <w:lang w:val="uk-UA"/>
        </w:rPr>
        <w:t xml:space="preserve"> одноголосно</w:t>
      </w:r>
    </w:p>
    <w:p w14:paraId="6C7A4759" w14:textId="77777777" w:rsidR="00EF279A" w:rsidRPr="0085373B" w:rsidRDefault="0093521A" w:rsidP="00985B7B">
      <w:pPr>
        <w:shd w:val="clear" w:color="auto" w:fill="FFFFFF"/>
        <w:spacing w:after="240" w:line="276" w:lineRule="auto"/>
        <w:ind w:right="-102"/>
        <w:jc w:val="center"/>
        <w:rPr>
          <w:sz w:val="27"/>
          <w:szCs w:val="27"/>
          <w:lang w:val="uk-UA"/>
        </w:rPr>
      </w:pPr>
      <w:r w:rsidRPr="0085373B">
        <w:rPr>
          <w:sz w:val="27"/>
          <w:szCs w:val="27"/>
          <w:lang w:val="uk-UA"/>
        </w:rPr>
        <w:t>вирішила:</w:t>
      </w:r>
    </w:p>
    <w:p w14:paraId="026B1BDF" w14:textId="26BD0C2E" w:rsidR="00C260AB" w:rsidRDefault="00314EA7" w:rsidP="00314EA7">
      <w:pPr>
        <w:shd w:val="clear" w:color="auto" w:fill="FFFFFF"/>
        <w:spacing w:line="276" w:lineRule="auto"/>
        <w:ind w:right="-10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</w:t>
      </w:r>
      <w:r w:rsidR="00D51697" w:rsidRPr="0085373B">
        <w:rPr>
          <w:sz w:val="27"/>
          <w:szCs w:val="27"/>
          <w:lang w:val="uk-UA"/>
        </w:rPr>
        <w:t xml:space="preserve">атвердити </w:t>
      </w:r>
      <w:r w:rsidR="00494DEB" w:rsidRPr="0085373B">
        <w:rPr>
          <w:sz w:val="27"/>
          <w:szCs w:val="27"/>
          <w:lang w:val="uk-UA"/>
        </w:rPr>
        <w:t xml:space="preserve">зміни до штатного розпису </w:t>
      </w:r>
      <w:r w:rsidR="00D51697" w:rsidRPr="0085373B">
        <w:rPr>
          <w:sz w:val="27"/>
          <w:szCs w:val="27"/>
          <w:lang w:val="uk-UA" w:eastAsia="uk-UA"/>
        </w:rPr>
        <w:t>Вищої кваліфікаційної комісії суддів України</w:t>
      </w:r>
      <w:r w:rsidR="00494DEB" w:rsidRPr="0085373B">
        <w:rPr>
          <w:sz w:val="27"/>
          <w:szCs w:val="27"/>
          <w:lang w:val="uk-UA" w:eastAsia="uk-UA"/>
        </w:rPr>
        <w:t xml:space="preserve"> на 2025 рік</w:t>
      </w:r>
      <w:r w:rsidR="00D51697" w:rsidRPr="0085373B">
        <w:rPr>
          <w:sz w:val="27"/>
          <w:szCs w:val="27"/>
          <w:lang w:val="uk-UA"/>
        </w:rPr>
        <w:t>,</w:t>
      </w:r>
      <w:r w:rsidR="00494DEB" w:rsidRPr="0085373B">
        <w:rPr>
          <w:sz w:val="27"/>
          <w:szCs w:val="27"/>
          <w:lang w:val="uk-UA"/>
        </w:rPr>
        <w:t xml:space="preserve"> затвердженого рішенням</w:t>
      </w:r>
      <w:r w:rsidR="00494DEB" w:rsidRPr="0085373B">
        <w:rPr>
          <w:sz w:val="27"/>
          <w:szCs w:val="27"/>
          <w:lang w:val="uk-UA" w:eastAsia="uk-UA"/>
        </w:rPr>
        <w:t xml:space="preserve"> Вищої кваліфікаційної комісії суддів України від</w:t>
      </w:r>
      <w:r w:rsidR="003735F5" w:rsidRPr="0085373B">
        <w:rPr>
          <w:sz w:val="27"/>
          <w:szCs w:val="27"/>
          <w:lang w:val="uk-UA" w:eastAsia="uk-UA"/>
        </w:rPr>
        <w:t xml:space="preserve"> 08.01.2025 № 3/зп-25 (зі змінами),</w:t>
      </w:r>
      <w:r w:rsidR="00B01288" w:rsidRPr="0085373B">
        <w:rPr>
          <w:sz w:val="27"/>
          <w:szCs w:val="27"/>
          <w:lang w:val="uk-UA"/>
        </w:rPr>
        <w:t xml:space="preserve"> </w:t>
      </w:r>
      <w:r w:rsidR="00F96BFB" w:rsidRPr="0085373B">
        <w:rPr>
          <w:sz w:val="27"/>
          <w:szCs w:val="27"/>
          <w:lang w:val="uk-UA"/>
        </w:rPr>
        <w:t>що дода</w:t>
      </w:r>
      <w:r w:rsidR="005C066B" w:rsidRPr="0085373B">
        <w:rPr>
          <w:sz w:val="27"/>
          <w:szCs w:val="27"/>
          <w:lang w:val="uk-UA"/>
        </w:rPr>
        <w:t>ю</w:t>
      </w:r>
      <w:r w:rsidR="00F96BFB" w:rsidRPr="0085373B">
        <w:rPr>
          <w:sz w:val="27"/>
          <w:szCs w:val="27"/>
          <w:lang w:val="uk-UA"/>
        </w:rPr>
        <w:t>ться, та ввести ї</w:t>
      </w:r>
      <w:r w:rsidR="003735F5" w:rsidRPr="0085373B">
        <w:rPr>
          <w:sz w:val="27"/>
          <w:szCs w:val="27"/>
          <w:lang w:val="uk-UA"/>
        </w:rPr>
        <w:t>х</w:t>
      </w:r>
      <w:r w:rsidR="00D51697" w:rsidRPr="0085373B">
        <w:rPr>
          <w:sz w:val="27"/>
          <w:szCs w:val="27"/>
          <w:lang w:val="uk-UA"/>
        </w:rPr>
        <w:t xml:space="preserve"> в дію </w:t>
      </w:r>
      <w:r w:rsidR="00F62B54" w:rsidRPr="0085373B">
        <w:rPr>
          <w:sz w:val="27"/>
          <w:szCs w:val="27"/>
          <w:lang w:val="uk-UA"/>
        </w:rPr>
        <w:t xml:space="preserve">з </w:t>
      </w:r>
      <w:r w:rsidR="00494DEB" w:rsidRPr="0085373B">
        <w:rPr>
          <w:sz w:val="27"/>
          <w:szCs w:val="27"/>
          <w:lang w:val="uk-UA"/>
        </w:rPr>
        <w:t>1</w:t>
      </w:r>
      <w:r w:rsidR="00985B7B" w:rsidRPr="0085373B">
        <w:rPr>
          <w:sz w:val="27"/>
          <w:szCs w:val="27"/>
          <w:lang w:val="uk-UA"/>
        </w:rPr>
        <w:t>1</w:t>
      </w:r>
      <w:r w:rsidR="006839D6" w:rsidRPr="0085373B">
        <w:rPr>
          <w:sz w:val="27"/>
          <w:szCs w:val="27"/>
          <w:lang w:val="uk-UA"/>
        </w:rPr>
        <w:t>.0</w:t>
      </w:r>
      <w:r w:rsidR="00494DEB" w:rsidRPr="0085373B">
        <w:rPr>
          <w:sz w:val="27"/>
          <w:szCs w:val="27"/>
          <w:lang w:val="uk-UA"/>
        </w:rPr>
        <w:t>9</w:t>
      </w:r>
      <w:r w:rsidR="006839D6" w:rsidRPr="0085373B">
        <w:rPr>
          <w:sz w:val="27"/>
          <w:szCs w:val="27"/>
          <w:lang w:val="uk-UA"/>
        </w:rPr>
        <w:t>.</w:t>
      </w:r>
      <w:r w:rsidR="00020748" w:rsidRPr="0085373B">
        <w:rPr>
          <w:sz w:val="27"/>
          <w:szCs w:val="27"/>
          <w:lang w:val="uk-UA"/>
        </w:rPr>
        <w:t>202</w:t>
      </w:r>
      <w:r w:rsidR="00985B7B" w:rsidRPr="0085373B">
        <w:rPr>
          <w:sz w:val="27"/>
          <w:szCs w:val="27"/>
          <w:lang w:val="uk-UA"/>
        </w:rPr>
        <w:t>5</w:t>
      </w:r>
      <w:r w:rsidR="00D51697" w:rsidRPr="0085373B">
        <w:rPr>
          <w:sz w:val="27"/>
          <w:szCs w:val="27"/>
          <w:lang w:val="uk-UA"/>
        </w:rPr>
        <w:t>.</w:t>
      </w:r>
    </w:p>
    <w:p w14:paraId="5C170E29" w14:textId="77777777" w:rsidR="00314EA7" w:rsidRPr="0085373B" w:rsidRDefault="00314EA7" w:rsidP="00314EA7">
      <w:pPr>
        <w:shd w:val="clear" w:color="auto" w:fill="FFFFFF"/>
        <w:spacing w:line="276" w:lineRule="auto"/>
        <w:ind w:right="-102"/>
        <w:jc w:val="both"/>
        <w:rPr>
          <w:sz w:val="27"/>
          <w:szCs w:val="27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314EA7" w14:paraId="5E7C5E02" w14:textId="77777777" w:rsidTr="00314EA7">
        <w:tc>
          <w:tcPr>
            <w:tcW w:w="5949" w:type="dxa"/>
          </w:tcPr>
          <w:p w14:paraId="5FEE0712" w14:textId="5FC645C4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 xml:space="preserve">Головуючий </w:t>
            </w:r>
          </w:p>
          <w:p w14:paraId="6B657C7B" w14:textId="4992234B" w:rsidR="00314EA7" w:rsidRDefault="00314EA7" w:rsidP="00314EA7">
            <w:pPr>
              <w:spacing w:before="60" w:line="360" w:lineRule="auto"/>
              <w:contextualSpacing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Члени Комісії:</w:t>
            </w:r>
          </w:p>
        </w:tc>
        <w:tc>
          <w:tcPr>
            <w:tcW w:w="3679" w:type="dxa"/>
          </w:tcPr>
          <w:p w14:paraId="43368E13" w14:textId="77777777" w:rsidR="00314EA7" w:rsidRDefault="00314EA7" w:rsidP="00314EA7">
            <w:pPr>
              <w:spacing w:before="60" w:line="360" w:lineRule="auto"/>
              <w:contextualSpacing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Андрій ПАСІЧНИК</w:t>
            </w:r>
          </w:p>
          <w:p w14:paraId="2EEF4E5D" w14:textId="77777777" w:rsidR="00314EA7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Михайло БОГОНІС</w:t>
            </w:r>
            <w:r>
              <w:rPr>
                <w:sz w:val="27"/>
                <w:szCs w:val="27"/>
                <w:lang w:val="uk-UA"/>
              </w:rPr>
              <w:t xml:space="preserve"> </w:t>
            </w:r>
          </w:p>
          <w:p w14:paraId="4C330099" w14:textId="77777777" w:rsidR="00314EA7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Людмила ВОЛКОВА</w:t>
            </w:r>
          </w:p>
          <w:p w14:paraId="31E321E1" w14:textId="6C3B9FBE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Віталій ГАЦЕЛЮК</w:t>
            </w:r>
          </w:p>
          <w:p w14:paraId="719773D3" w14:textId="03039F77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Ярослав ДУХ</w:t>
            </w:r>
          </w:p>
          <w:p w14:paraId="5A43639B" w14:textId="1F868276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Роман КИДИСЮК</w:t>
            </w:r>
          </w:p>
          <w:p w14:paraId="6651182F" w14:textId="2266E356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Надія КОБЕЦЬКА</w:t>
            </w:r>
          </w:p>
          <w:p w14:paraId="5019ABF9" w14:textId="22069DFB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Олег КОЛІУШ</w:t>
            </w:r>
          </w:p>
          <w:p w14:paraId="03E754B0" w14:textId="72E76EDC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Ігор КУШНІР</w:t>
            </w:r>
          </w:p>
          <w:p w14:paraId="5CA8A69F" w14:textId="159D6BDC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Володимир ЛУГАНСЬКИЙ</w:t>
            </w:r>
          </w:p>
          <w:p w14:paraId="4D0D14ED" w14:textId="14262D2F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Руслан МЕЛЬНИК</w:t>
            </w:r>
          </w:p>
          <w:p w14:paraId="09E8A8E9" w14:textId="333DF323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Олексій ОМЕЛЬЯН</w:t>
            </w:r>
          </w:p>
          <w:p w14:paraId="3DA499D5" w14:textId="127DAEE5" w:rsidR="00314EA7" w:rsidRPr="0085373B" w:rsidRDefault="00314EA7" w:rsidP="00314EA7">
            <w:pPr>
              <w:spacing w:before="60" w:line="360" w:lineRule="auto"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Роман САБОДАШ</w:t>
            </w:r>
          </w:p>
          <w:p w14:paraId="33CC1A93" w14:textId="77777777" w:rsidR="00314EA7" w:rsidRDefault="00314EA7" w:rsidP="00314EA7">
            <w:pPr>
              <w:spacing w:before="60" w:line="360" w:lineRule="auto"/>
              <w:contextualSpacing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 xml:space="preserve">Руслан СИДОРОВИЧ </w:t>
            </w:r>
          </w:p>
          <w:p w14:paraId="44CB9771" w14:textId="77777777" w:rsidR="00314EA7" w:rsidRDefault="00314EA7" w:rsidP="00314EA7">
            <w:pPr>
              <w:spacing w:before="60" w:line="360" w:lineRule="auto"/>
              <w:contextualSpacing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 xml:space="preserve">Сергій ЧУМАК </w:t>
            </w:r>
          </w:p>
          <w:p w14:paraId="2F655BB8" w14:textId="1787837A" w:rsidR="00314EA7" w:rsidRDefault="00314EA7" w:rsidP="00314EA7">
            <w:pPr>
              <w:spacing w:before="60" w:line="360" w:lineRule="auto"/>
              <w:contextualSpacing/>
              <w:jc w:val="both"/>
              <w:rPr>
                <w:sz w:val="27"/>
                <w:szCs w:val="27"/>
                <w:lang w:val="uk-UA"/>
              </w:rPr>
            </w:pPr>
            <w:r w:rsidRPr="0085373B">
              <w:rPr>
                <w:sz w:val="27"/>
                <w:szCs w:val="27"/>
                <w:lang w:val="uk-UA"/>
              </w:rPr>
              <w:t>Галина ШЕВЧУК</w:t>
            </w:r>
          </w:p>
        </w:tc>
      </w:tr>
    </w:tbl>
    <w:p w14:paraId="64CAC13C" w14:textId="77777777" w:rsidR="00F96BFB" w:rsidRPr="0085373B" w:rsidRDefault="00F96BFB" w:rsidP="00D80D53">
      <w:pPr>
        <w:shd w:val="clear" w:color="auto" w:fill="FFFFFF"/>
        <w:ind w:right="-102" w:firstLine="708"/>
        <w:contextualSpacing/>
        <w:jc w:val="both"/>
        <w:rPr>
          <w:sz w:val="27"/>
          <w:szCs w:val="27"/>
          <w:lang w:val="uk-UA"/>
        </w:rPr>
      </w:pPr>
    </w:p>
    <w:sectPr w:rsidR="00F96BFB" w:rsidRPr="0085373B" w:rsidSect="00985B7B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9F9F" w14:textId="77777777" w:rsidR="00817878" w:rsidRDefault="00817878">
      <w:r>
        <w:separator/>
      </w:r>
    </w:p>
  </w:endnote>
  <w:endnote w:type="continuationSeparator" w:id="0">
    <w:p w14:paraId="23979794" w14:textId="77777777" w:rsidR="00817878" w:rsidRDefault="0081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D0FBC" w14:textId="77777777" w:rsidR="00817878" w:rsidRDefault="00817878">
      <w:r>
        <w:separator/>
      </w:r>
    </w:p>
  </w:footnote>
  <w:footnote w:type="continuationSeparator" w:id="0">
    <w:p w14:paraId="6332C550" w14:textId="77777777" w:rsidR="00817878" w:rsidRDefault="0081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6B7E6" w14:textId="77777777" w:rsidR="006F55B9" w:rsidRPr="001E29FE" w:rsidRDefault="006F55B9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7A1F62">
      <w:rPr>
        <w:noProof/>
        <w:sz w:val="20"/>
        <w:szCs w:val="20"/>
      </w:rPr>
      <w:t>3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BB78" w14:textId="77777777" w:rsidR="006F55B9" w:rsidRPr="001E29FE" w:rsidRDefault="006F55B9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77243"/>
    <w:multiLevelType w:val="hybridMultilevel"/>
    <w:tmpl w:val="6F220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127B4"/>
    <w:rsid w:val="00013836"/>
    <w:rsid w:val="00020748"/>
    <w:rsid w:val="00027E31"/>
    <w:rsid w:val="00040307"/>
    <w:rsid w:val="0004669B"/>
    <w:rsid w:val="0005346A"/>
    <w:rsid w:val="00062700"/>
    <w:rsid w:val="00072BFE"/>
    <w:rsid w:val="000849AB"/>
    <w:rsid w:val="00095C4E"/>
    <w:rsid w:val="000C0FE9"/>
    <w:rsid w:val="000E4979"/>
    <w:rsid w:val="0012693F"/>
    <w:rsid w:val="001326A0"/>
    <w:rsid w:val="00140332"/>
    <w:rsid w:val="0015042F"/>
    <w:rsid w:val="00166FD6"/>
    <w:rsid w:val="001703D4"/>
    <w:rsid w:val="001811F4"/>
    <w:rsid w:val="001E29FE"/>
    <w:rsid w:val="001F273C"/>
    <w:rsid w:val="001F66F8"/>
    <w:rsid w:val="00241FB7"/>
    <w:rsid w:val="0025715B"/>
    <w:rsid w:val="00275AF4"/>
    <w:rsid w:val="00277F71"/>
    <w:rsid w:val="002922A9"/>
    <w:rsid w:val="002A610B"/>
    <w:rsid w:val="002C517D"/>
    <w:rsid w:val="002D2D0A"/>
    <w:rsid w:val="00311C37"/>
    <w:rsid w:val="00313336"/>
    <w:rsid w:val="00314EA7"/>
    <w:rsid w:val="003216AC"/>
    <w:rsid w:val="0033239E"/>
    <w:rsid w:val="00332656"/>
    <w:rsid w:val="003610E9"/>
    <w:rsid w:val="00367582"/>
    <w:rsid w:val="003735F5"/>
    <w:rsid w:val="00373AFB"/>
    <w:rsid w:val="003820DF"/>
    <w:rsid w:val="00385B80"/>
    <w:rsid w:val="00393EFC"/>
    <w:rsid w:val="003C4723"/>
    <w:rsid w:val="003D0A56"/>
    <w:rsid w:val="003D2A9F"/>
    <w:rsid w:val="00423CFE"/>
    <w:rsid w:val="004375E1"/>
    <w:rsid w:val="004579DA"/>
    <w:rsid w:val="00475788"/>
    <w:rsid w:val="004761A2"/>
    <w:rsid w:val="00484380"/>
    <w:rsid w:val="00494966"/>
    <w:rsid w:val="00494DEB"/>
    <w:rsid w:val="004B3A38"/>
    <w:rsid w:val="004C1683"/>
    <w:rsid w:val="004F3C57"/>
    <w:rsid w:val="004F5D8D"/>
    <w:rsid w:val="00502BA5"/>
    <w:rsid w:val="0050694D"/>
    <w:rsid w:val="0052187D"/>
    <w:rsid w:val="005404CE"/>
    <w:rsid w:val="00543860"/>
    <w:rsid w:val="00545A69"/>
    <w:rsid w:val="00555D97"/>
    <w:rsid w:val="005677D2"/>
    <w:rsid w:val="00575FD7"/>
    <w:rsid w:val="005A20A6"/>
    <w:rsid w:val="005C066B"/>
    <w:rsid w:val="005C67C0"/>
    <w:rsid w:val="005D6C7A"/>
    <w:rsid w:val="005E6D86"/>
    <w:rsid w:val="00613F7B"/>
    <w:rsid w:val="00614033"/>
    <w:rsid w:val="00647892"/>
    <w:rsid w:val="00657D1B"/>
    <w:rsid w:val="006839D6"/>
    <w:rsid w:val="006923F0"/>
    <w:rsid w:val="00692A9B"/>
    <w:rsid w:val="0069626E"/>
    <w:rsid w:val="006B1EEB"/>
    <w:rsid w:val="006B7264"/>
    <w:rsid w:val="006C6711"/>
    <w:rsid w:val="006E3CD5"/>
    <w:rsid w:val="006E4D71"/>
    <w:rsid w:val="006F55B9"/>
    <w:rsid w:val="007223AC"/>
    <w:rsid w:val="00734433"/>
    <w:rsid w:val="00745BF7"/>
    <w:rsid w:val="0075341C"/>
    <w:rsid w:val="00763094"/>
    <w:rsid w:val="0078165A"/>
    <w:rsid w:val="0078566C"/>
    <w:rsid w:val="00785856"/>
    <w:rsid w:val="007A1F62"/>
    <w:rsid w:val="007A3E02"/>
    <w:rsid w:val="007A5509"/>
    <w:rsid w:val="007C5138"/>
    <w:rsid w:val="007E17CA"/>
    <w:rsid w:val="007F0A47"/>
    <w:rsid w:val="00817878"/>
    <w:rsid w:val="008416D8"/>
    <w:rsid w:val="00845B49"/>
    <w:rsid w:val="0085373B"/>
    <w:rsid w:val="00853ABD"/>
    <w:rsid w:val="0087675C"/>
    <w:rsid w:val="0087692C"/>
    <w:rsid w:val="008A658E"/>
    <w:rsid w:val="008D28CF"/>
    <w:rsid w:val="008D6986"/>
    <w:rsid w:val="00920D4B"/>
    <w:rsid w:val="00921CD7"/>
    <w:rsid w:val="009301A1"/>
    <w:rsid w:val="0093521A"/>
    <w:rsid w:val="00964C45"/>
    <w:rsid w:val="00967394"/>
    <w:rsid w:val="009721B5"/>
    <w:rsid w:val="009838B3"/>
    <w:rsid w:val="00985B7B"/>
    <w:rsid w:val="00990E97"/>
    <w:rsid w:val="009D0517"/>
    <w:rsid w:val="009D5C4C"/>
    <w:rsid w:val="009D74D0"/>
    <w:rsid w:val="009E23B7"/>
    <w:rsid w:val="00A16C4E"/>
    <w:rsid w:val="00A23F83"/>
    <w:rsid w:val="00A53300"/>
    <w:rsid w:val="00A547FF"/>
    <w:rsid w:val="00A61D2E"/>
    <w:rsid w:val="00A7659B"/>
    <w:rsid w:val="00AA4502"/>
    <w:rsid w:val="00AD7E33"/>
    <w:rsid w:val="00AE1DA4"/>
    <w:rsid w:val="00B01288"/>
    <w:rsid w:val="00B21A16"/>
    <w:rsid w:val="00B245BD"/>
    <w:rsid w:val="00B40970"/>
    <w:rsid w:val="00B61879"/>
    <w:rsid w:val="00B773BB"/>
    <w:rsid w:val="00B80C06"/>
    <w:rsid w:val="00BC0F77"/>
    <w:rsid w:val="00BC4164"/>
    <w:rsid w:val="00BD5919"/>
    <w:rsid w:val="00BF6994"/>
    <w:rsid w:val="00C040E9"/>
    <w:rsid w:val="00C260AB"/>
    <w:rsid w:val="00C45DD3"/>
    <w:rsid w:val="00C5559A"/>
    <w:rsid w:val="00C56CFE"/>
    <w:rsid w:val="00C612FD"/>
    <w:rsid w:val="00C623BE"/>
    <w:rsid w:val="00C733B3"/>
    <w:rsid w:val="00C74EDF"/>
    <w:rsid w:val="00C82F90"/>
    <w:rsid w:val="00C83B92"/>
    <w:rsid w:val="00CB0D0E"/>
    <w:rsid w:val="00CF1F82"/>
    <w:rsid w:val="00D03DBA"/>
    <w:rsid w:val="00D452C9"/>
    <w:rsid w:val="00D47E9C"/>
    <w:rsid w:val="00D51697"/>
    <w:rsid w:val="00D7799E"/>
    <w:rsid w:val="00D80D53"/>
    <w:rsid w:val="00D856E2"/>
    <w:rsid w:val="00D91FB4"/>
    <w:rsid w:val="00DC1893"/>
    <w:rsid w:val="00E451BF"/>
    <w:rsid w:val="00EA209E"/>
    <w:rsid w:val="00EA799E"/>
    <w:rsid w:val="00EE3325"/>
    <w:rsid w:val="00EF279A"/>
    <w:rsid w:val="00F01BC1"/>
    <w:rsid w:val="00F079EE"/>
    <w:rsid w:val="00F2272E"/>
    <w:rsid w:val="00F23803"/>
    <w:rsid w:val="00F25BDC"/>
    <w:rsid w:val="00F32468"/>
    <w:rsid w:val="00F51F19"/>
    <w:rsid w:val="00F62B54"/>
    <w:rsid w:val="00F87BDE"/>
    <w:rsid w:val="00F94910"/>
    <w:rsid w:val="00F96BFB"/>
    <w:rsid w:val="00FB2853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  <w15:docId w15:val="{FC1317A0-796B-42BC-AF9E-AAB096B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ab">
    <w:name w:val="Базовый"/>
    <w:uiPriority w:val="99"/>
    <w:rsid w:val="00385B80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1697"/>
    <w:pPr>
      <w:ind w:left="720"/>
      <w:contextualSpacing/>
    </w:pPr>
  </w:style>
  <w:style w:type="table" w:styleId="ad">
    <w:name w:val="Table Grid"/>
    <w:basedOn w:val="a1"/>
    <w:uiPriority w:val="39"/>
    <w:rsid w:val="0031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75E1-11E2-4046-8500-D3558843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Семоненко Ольга Миколаївна</cp:lastModifiedBy>
  <cp:revision>3</cp:revision>
  <cp:lastPrinted>2025-09-12T07:11:00Z</cp:lastPrinted>
  <dcterms:created xsi:type="dcterms:W3CDTF">2025-09-22T05:29:00Z</dcterms:created>
  <dcterms:modified xsi:type="dcterms:W3CDTF">2025-09-29T07:41:00Z</dcterms:modified>
</cp:coreProperties>
</file>