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694AB" w14:textId="77777777" w:rsidR="00772C02" w:rsidRPr="00BE1A10" w:rsidRDefault="00E36513">
      <w:pPr>
        <w:ind w:left="4517" w:right="4200"/>
        <w:rPr>
          <w:color w:val="000000"/>
          <w:sz w:val="36"/>
        </w:rPr>
      </w:pPr>
      <w:r w:rsidRPr="00BE1A10">
        <w:rPr>
          <w:noProof/>
        </w:rPr>
        <w:drawing>
          <wp:inline distT="0" distB="0" distL="0" distR="0" wp14:anchorId="2AAFFE06" wp14:editId="3CB0F1F1">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2925" cy="714375"/>
                    </a:xfrm>
                    <a:prstGeom prst="rect">
                      <a:avLst/>
                    </a:prstGeom>
                    <a:solidFill>
                      <a:srgbClr val="FFFFFF"/>
                    </a:solidFill>
                  </pic:spPr>
                </pic:pic>
              </a:graphicData>
            </a:graphic>
          </wp:inline>
        </w:drawing>
      </w:r>
    </w:p>
    <w:p w14:paraId="40C22B74" w14:textId="77777777" w:rsidR="00772C02" w:rsidRPr="00BE1A10" w:rsidRDefault="00772C02">
      <w:pPr>
        <w:rPr>
          <w:color w:val="000000"/>
          <w:sz w:val="36"/>
        </w:rPr>
      </w:pPr>
    </w:p>
    <w:p w14:paraId="7409D7FB" w14:textId="77777777" w:rsidR="00772C02" w:rsidRPr="00BE1A10" w:rsidRDefault="00E36513">
      <w:pPr>
        <w:ind w:right="57"/>
        <w:jc w:val="center"/>
        <w:rPr>
          <w:color w:val="000000"/>
          <w:sz w:val="36"/>
        </w:rPr>
      </w:pPr>
      <w:r w:rsidRPr="00BE1A10">
        <w:rPr>
          <w:color w:val="000000"/>
          <w:sz w:val="36"/>
        </w:rPr>
        <w:t>ВИЩА КВАЛІФІКАЦІЙНА КОМІСІЯ СУДДІВ УКРАЇНИ</w:t>
      </w:r>
    </w:p>
    <w:p w14:paraId="38AFA607" w14:textId="77777777" w:rsidR="00772C02" w:rsidRPr="00BE1A10" w:rsidRDefault="00772C02">
      <w:pPr>
        <w:ind w:right="57"/>
        <w:rPr>
          <w:sz w:val="26"/>
          <w:szCs w:val="26"/>
        </w:rPr>
      </w:pPr>
    </w:p>
    <w:p w14:paraId="45813F52" w14:textId="2FEEB1BF" w:rsidR="00772C02" w:rsidRPr="00BE1A10" w:rsidRDefault="00157DF3">
      <w:pPr>
        <w:shd w:val="clear" w:color="auto" w:fill="FFFFFF"/>
        <w:jc w:val="both"/>
        <w:rPr>
          <w:sz w:val="26"/>
          <w:szCs w:val="26"/>
        </w:rPr>
      </w:pPr>
      <w:r w:rsidRPr="00BE1A10">
        <w:rPr>
          <w:sz w:val="26"/>
          <w:szCs w:val="26"/>
        </w:rPr>
        <w:t xml:space="preserve">15 липня </w:t>
      </w:r>
      <w:r w:rsidR="00E36513" w:rsidRPr="00BE1A10">
        <w:rPr>
          <w:sz w:val="26"/>
          <w:szCs w:val="26"/>
        </w:rPr>
        <w:t>2025 року</w:t>
      </w:r>
      <w:r w:rsidR="00E36513" w:rsidRPr="00BE1A10">
        <w:rPr>
          <w:sz w:val="26"/>
          <w:szCs w:val="26"/>
        </w:rPr>
        <w:tab/>
      </w:r>
      <w:r w:rsidR="00E36513" w:rsidRPr="00BE1A10">
        <w:rPr>
          <w:sz w:val="26"/>
          <w:szCs w:val="26"/>
        </w:rPr>
        <w:tab/>
      </w:r>
      <w:r w:rsidR="00E36513" w:rsidRPr="00BE1A10">
        <w:rPr>
          <w:sz w:val="26"/>
          <w:szCs w:val="26"/>
        </w:rPr>
        <w:tab/>
      </w:r>
      <w:r w:rsidR="00E36513" w:rsidRPr="00BE1A10">
        <w:rPr>
          <w:sz w:val="26"/>
          <w:szCs w:val="26"/>
        </w:rPr>
        <w:tab/>
      </w:r>
      <w:r w:rsidR="00E36513" w:rsidRPr="00BE1A10">
        <w:rPr>
          <w:sz w:val="26"/>
          <w:szCs w:val="26"/>
        </w:rPr>
        <w:tab/>
      </w:r>
      <w:r w:rsidR="00E36513" w:rsidRPr="00BE1A10">
        <w:rPr>
          <w:sz w:val="26"/>
          <w:szCs w:val="26"/>
        </w:rPr>
        <w:tab/>
      </w:r>
      <w:r w:rsidR="00E36513" w:rsidRPr="00BE1A10">
        <w:rPr>
          <w:sz w:val="26"/>
          <w:szCs w:val="26"/>
        </w:rPr>
        <w:tab/>
        <w:t xml:space="preserve">                      м. Київ</w:t>
      </w:r>
    </w:p>
    <w:p w14:paraId="0A671265" w14:textId="77777777" w:rsidR="00772C02" w:rsidRPr="00BE1A10" w:rsidRDefault="00772C02">
      <w:pPr>
        <w:shd w:val="clear" w:color="auto" w:fill="FFFFFF"/>
        <w:jc w:val="both"/>
        <w:rPr>
          <w:sz w:val="26"/>
          <w:szCs w:val="26"/>
        </w:rPr>
      </w:pPr>
    </w:p>
    <w:p w14:paraId="2F396BDB" w14:textId="4F6AC6E2" w:rsidR="00772C02" w:rsidRPr="00BE1A10" w:rsidRDefault="00E36513">
      <w:pPr>
        <w:shd w:val="clear" w:color="auto" w:fill="FFFFFF"/>
        <w:ind w:right="134"/>
        <w:jc w:val="center"/>
        <w:rPr>
          <w:sz w:val="26"/>
          <w:szCs w:val="26"/>
          <w:u w:val="single"/>
        </w:rPr>
      </w:pPr>
      <w:r w:rsidRPr="00BE1A10">
        <w:rPr>
          <w:sz w:val="26"/>
          <w:szCs w:val="26"/>
        </w:rPr>
        <w:t xml:space="preserve">Р І Ш Е Н </w:t>
      </w:r>
      <w:proofErr w:type="spellStart"/>
      <w:r w:rsidRPr="00BE1A10">
        <w:rPr>
          <w:sz w:val="26"/>
          <w:szCs w:val="26"/>
        </w:rPr>
        <w:t>Н</w:t>
      </w:r>
      <w:proofErr w:type="spellEnd"/>
      <w:r w:rsidRPr="00BE1A10">
        <w:rPr>
          <w:sz w:val="26"/>
          <w:szCs w:val="26"/>
        </w:rPr>
        <w:t xml:space="preserve"> Я  № </w:t>
      </w:r>
      <w:r w:rsidR="00BE1A10">
        <w:rPr>
          <w:sz w:val="26"/>
          <w:szCs w:val="26"/>
          <w:u w:val="single"/>
        </w:rPr>
        <w:t>167/ас-25</w:t>
      </w:r>
    </w:p>
    <w:p w14:paraId="48EB8F1E" w14:textId="77777777" w:rsidR="00772C02" w:rsidRPr="00BE1A10" w:rsidRDefault="00772C02">
      <w:pPr>
        <w:shd w:val="clear" w:color="auto" w:fill="FFFFFF"/>
        <w:tabs>
          <w:tab w:val="left" w:pos="567"/>
        </w:tabs>
        <w:ind w:right="-1"/>
        <w:jc w:val="both"/>
        <w:rPr>
          <w:sz w:val="26"/>
          <w:szCs w:val="26"/>
        </w:rPr>
      </w:pPr>
    </w:p>
    <w:p w14:paraId="0FDE5495" w14:textId="77777777" w:rsidR="00772C02" w:rsidRPr="00BE1A10" w:rsidRDefault="00E36513" w:rsidP="00CA045B">
      <w:pPr>
        <w:shd w:val="clear" w:color="auto" w:fill="FFFFFF"/>
        <w:tabs>
          <w:tab w:val="left" w:pos="567"/>
        </w:tabs>
        <w:spacing w:line="276" w:lineRule="auto"/>
        <w:ind w:right="-1"/>
        <w:jc w:val="both"/>
        <w:rPr>
          <w:sz w:val="26"/>
          <w:szCs w:val="26"/>
        </w:rPr>
      </w:pPr>
      <w:r w:rsidRPr="00BE1A10">
        <w:rPr>
          <w:sz w:val="26"/>
          <w:szCs w:val="26"/>
        </w:rPr>
        <w:t>Вища кваліфікаційна комісія суддів України у складі Другої палати:</w:t>
      </w:r>
    </w:p>
    <w:p w14:paraId="5F5F9412" w14:textId="77777777" w:rsidR="00772C02" w:rsidRPr="00BE1A10" w:rsidRDefault="00772C02" w:rsidP="00CA045B">
      <w:pPr>
        <w:shd w:val="clear" w:color="auto" w:fill="FFFFFF"/>
        <w:spacing w:line="276" w:lineRule="auto"/>
        <w:ind w:right="134"/>
        <w:jc w:val="both"/>
        <w:rPr>
          <w:sz w:val="26"/>
          <w:szCs w:val="26"/>
        </w:rPr>
      </w:pPr>
    </w:p>
    <w:p w14:paraId="70C05C5D" w14:textId="77777777" w:rsidR="00772C02" w:rsidRPr="00BE1A10" w:rsidRDefault="00E36513" w:rsidP="00CA045B">
      <w:pPr>
        <w:shd w:val="clear" w:color="auto" w:fill="FFFFFF"/>
        <w:spacing w:line="276" w:lineRule="auto"/>
        <w:jc w:val="both"/>
        <w:rPr>
          <w:sz w:val="26"/>
          <w:szCs w:val="26"/>
        </w:rPr>
      </w:pPr>
      <w:r w:rsidRPr="00BE1A10">
        <w:rPr>
          <w:sz w:val="26"/>
          <w:szCs w:val="26"/>
        </w:rPr>
        <w:t>головуючого – Олексія ОМЕЛЬЯНА,</w:t>
      </w:r>
    </w:p>
    <w:p w14:paraId="1EA45638" w14:textId="77777777" w:rsidR="00772C02" w:rsidRPr="00BE1A10" w:rsidRDefault="00772C02" w:rsidP="00CA045B">
      <w:pPr>
        <w:shd w:val="clear" w:color="auto" w:fill="FFFFFF"/>
        <w:spacing w:line="276" w:lineRule="auto"/>
        <w:jc w:val="both"/>
        <w:rPr>
          <w:sz w:val="26"/>
          <w:szCs w:val="26"/>
        </w:rPr>
      </w:pPr>
    </w:p>
    <w:p w14:paraId="218C748B" w14:textId="6FD5548B" w:rsidR="00772C02" w:rsidRPr="00BE1A10" w:rsidRDefault="00E36513" w:rsidP="00CA045B">
      <w:pPr>
        <w:spacing w:line="276" w:lineRule="auto"/>
        <w:ind w:right="-142"/>
        <w:jc w:val="both"/>
        <w:rPr>
          <w:sz w:val="26"/>
          <w:szCs w:val="26"/>
        </w:rPr>
      </w:pPr>
      <w:r w:rsidRPr="00BE1A10">
        <w:rPr>
          <w:sz w:val="26"/>
          <w:szCs w:val="26"/>
        </w:rPr>
        <w:t>членів Коміс</w:t>
      </w:r>
      <w:r w:rsidR="00900060" w:rsidRPr="00BE1A10">
        <w:rPr>
          <w:sz w:val="26"/>
          <w:szCs w:val="26"/>
        </w:rPr>
        <w:t>ії: Михайла БОГОНОСА</w:t>
      </w:r>
      <w:r w:rsidR="008C04C9" w:rsidRPr="00BE1A10">
        <w:rPr>
          <w:sz w:val="26"/>
          <w:szCs w:val="26"/>
        </w:rPr>
        <w:t xml:space="preserve">, Віталія ГАЦЕЛЮКА, </w:t>
      </w:r>
      <w:r w:rsidRPr="00BE1A10">
        <w:rPr>
          <w:sz w:val="26"/>
          <w:szCs w:val="26"/>
        </w:rPr>
        <w:t>Володимира ЛУГАНСЬКОГО, Галини ШЕВЧУК</w:t>
      </w:r>
      <w:r w:rsidR="008C04C9" w:rsidRPr="00BE1A10">
        <w:rPr>
          <w:sz w:val="26"/>
          <w:szCs w:val="26"/>
        </w:rPr>
        <w:t xml:space="preserve"> (доповідач)</w:t>
      </w:r>
      <w:r w:rsidR="00900060" w:rsidRPr="00BE1A10">
        <w:rPr>
          <w:sz w:val="26"/>
          <w:szCs w:val="26"/>
        </w:rPr>
        <w:t>,</w:t>
      </w:r>
      <w:r w:rsidRPr="00BE1A10">
        <w:rPr>
          <w:sz w:val="26"/>
          <w:szCs w:val="26"/>
        </w:rPr>
        <w:t xml:space="preserve"> </w:t>
      </w:r>
    </w:p>
    <w:p w14:paraId="245FB5F0" w14:textId="77777777" w:rsidR="00772C02" w:rsidRPr="00BE1A10" w:rsidRDefault="00772C02" w:rsidP="00CA045B">
      <w:pPr>
        <w:shd w:val="clear" w:color="auto" w:fill="FFFFFF"/>
        <w:tabs>
          <w:tab w:val="left" w:pos="3969"/>
        </w:tabs>
        <w:spacing w:line="276" w:lineRule="auto"/>
        <w:ind w:right="-15"/>
        <w:jc w:val="both"/>
        <w:rPr>
          <w:sz w:val="26"/>
          <w:szCs w:val="26"/>
        </w:rPr>
      </w:pPr>
    </w:p>
    <w:p w14:paraId="06D38FEF" w14:textId="3378FAB8" w:rsidR="00772C02" w:rsidRPr="00BE1A10" w:rsidRDefault="00E36513" w:rsidP="00CA045B">
      <w:pPr>
        <w:shd w:val="clear" w:color="auto" w:fill="FFFFFF"/>
        <w:tabs>
          <w:tab w:val="left" w:pos="3969"/>
        </w:tabs>
        <w:spacing w:line="276" w:lineRule="auto"/>
        <w:ind w:right="-15"/>
        <w:jc w:val="both"/>
        <w:rPr>
          <w:sz w:val="26"/>
          <w:szCs w:val="26"/>
        </w:rPr>
      </w:pPr>
      <w:r w:rsidRPr="00BE1A10">
        <w:rPr>
          <w:sz w:val="26"/>
          <w:szCs w:val="26"/>
        </w:rPr>
        <w:t>за участі: кандидата на посаду судді апеляційного господарського суду</w:t>
      </w:r>
      <w:r w:rsidR="00FB3D00" w:rsidRPr="00BE1A10">
        <w:rPr>
          <w:sz w:val="26"/>
          <w:szCs w:val="26"/>
        </w:rPr>
        <w:t xml:space="preserve"> Олександра АРХІПОВА</w:t>
      </w:r>
      <w:r w:rsidR="00900060" w:rsidRPr="00BE1A10">
        <w:rPr>
          <w:sz w:val="26"/>
          <w:szCs w:val="26"/>
        </w:rPr>
        <w:t>,</w:t>
      </w:r>
      <w:r w:rsidRPr="00BE1A10">
        <w:rPr>
          <w:sz w:val="26"/>
          <w:szCs w:val="26"/>
        </w:rPr>
        <w:t xml:space="preserve"> </w:t>
      </w:r>
    </w:p>
    <w:p w14:paraId="7D456BD5" w14:textId="77777777" w:rsidR="00772C02" w:rsidRPr="00BE1A10" w:rsidRDefault="00772C02" w:rsidP="00CA045B">
      <w:pPr>
        <w:shd w:val="clear" w:color="auto" w:fill="FFFFFF"/>
        <w:spacing w:line="276" w:lineRule="auto"/>
        <w:jc w:val="both"/>
        <w:rPr>
          <w:sz w:val="26"/>
          <w:szCs w:val="26"/>
        </w:rPr>
      </w:pPr>
    </w:p>
    <w:p w14:paraId="6B46CA6E" w14:textId="70FC6D0F" w:rsidR="00772C02" w:rsidRPr="00BE1A10" w:rsidRDefault="00B77EFF" w:rsidP="00CA045B">
      <w:pPr>
        <w:shd w:val="clear" w:color="auto" w:fill="FFFFFF"/>
        <w:spacing w:line="276" w:lineRule="auto"/>
        <w:jc w:val="both"/>
        <w:rPr>
          <w:sz w:val="26"/>
          <w:szCs w:val="26"/>
        </w:rPr>
      </w:pPr>
      <w:r w:rsidRPr="00BE1A10">
        <w:rPr>
          <w:sz w:val="26"/>
          <w:szCs w:val="26"/>
        </w:rPr>
        <w:t>уповноважених представників</w:t>
      </w:r>
      <w:r w:rsidR="00E36513" w:rsidRPr="00BE1A10">
        <w:rPr>
          <w:sz w:val="26"/>
          <w:szCs w:val="26"/>
        </w:rPr>
        <w:t xml:space="preserve"> Громадської ради доброчесності</w:t>
      </w:r>
      <w:r w:rsidR="00E56EB1" w:rsidRPr="00BE1A10">
        <w:rPr>
          <w:sz w:val="26"/>
          <w:szCs w:val="26"/>
        </w:rPr>
        <w:t>:</w:t>
      </w:r>
      <w:r w:rsidRPr="00BE1A10">
        <w:rPr>
          <w:sz w:val="26"/>
          <w:szCs w:val="26"/>
        </w:rPr>
        <w:t xml:space="preserve"> Олени ТРИБУШНОЇ</w:t>
      </w:r>
      <w:r w:rsidR="00900060" w:rsidRPr="00BE1A10">
        <w:rPr>
          <w:sz w:val="26"/>
          <w:szCs w:val="26"/>
        </w:rPr>
        <w:t>,</w:t>
      </w:r>
      <w:r w:rsidR="00CE37E7" w:rsidRPr="00BE1A10">
        <w:rPr>
          <w:sz w:val="26"/>
          <w:szCs w:val="26"/>
        </w:rPr>
        <w:t xml:space="preserve"> </w:t>
      </w:r>
      <w:r w:rsidRPr="00BE1A10">
        <w:rPr>
          <w:sz w:val="26"/>
          <w:szCs w:val="26"/>
        </w:rPr>
        <w:t xml:space="preserve">Ольги ПІСКУНОВОЇ, </w:t>
      </w:r>
    </w:p>
    <w:p w14:paraId="15D0C823" w14:textId="77777777" w:rsidR="00772C02" w:rsidRPr="00BE1A10" w:rsidRDefault="00772C02" w:rsidP="00CA045B">
      <w:pPr>
        <w:shd w:val="clear" w:color="auto" w:fill="FFFFFF"/>
        <w:spacing w:line="276" w:lineRule="auto"/>
        <w:jc w:val="both"/>
        <w:rPr>
          <w:sz w:val="26"/>
          <w:szCs w:val="26"/>
        </w:rPr>
      </w:pPr>
    </w:p>
    <w:p w14:paraId="059AA908" w14:textId="091E0DCF" w:rsidR="00772C02" w:rsidRPr="00BE1A10" w:rsidRDefault="00E36513" w:rsidP="00CA045B">
      <w:pPr>
        <w:shd w:val="clear" w:color="auto" w:fill="FFFFFF"/>
        <w:spacing w:line="276" w:lineRule="auto"/>
        <w:jc w:val="both"/>
        <w:rPr>
          <w:sz w:val="26"/>
          <w:szCs w:val="26"/>
        </w:rPr>
      </w:pPr>
      <w:r w:rsidRPr="00BE1A10">
        <w:rPr>
          <w:sz w:val="26"/>
          <w:szCs w:val="26"/>
        </w:rPr>
        <w:t>розглянувши питання про дослідження досьє, проведення співбесіди та визначення результатів кваліфікаційного оцінювання кандидата на посаду судді а</w:t>
      </w:r>
      <w:r w:rsidR="003D36BE" w:rsidRPr="00BE1A10">
        <w:rPr>
          <w:sz w:val="26"/>
          <w:szCs w:val="26"/>
        </w:rPr>
        <w:t xml:space="preserve">пеляційного господарського суду </w:t>
      </w:r>
      <w:proofErr w:type="spellStart"/>
      <w:r w:rsidR="003D36BE" w:rsidRPr="00BE1A10">
        <w:rPr>
          <w:sz w:val="26"/>
          <w:szCs w:val="26"/>
        </w:rPr>
        <w:t>Архіпова</w:t>
      </w:r>
      <w:proofErr w:type="spellEnd"/>
      <w:r w:rsidR="003D36BE" w:rsidRPr="00BE1A10">
        <w:rPr>
          <w:sz w:val="26"/>
          <w:szCs w:val="26"/>
        </w:rPr>
        <w:t xml:space="preserve"> </w:t>
      </w:r>
      <w:r w:rsidR="006B585C" w:rsidRPr="00BE1A10">
        <w:rPr>
          <w:sz w:val="26"/>
          <w:szCs w:val="26"/>
        </w:rPr>
        <w:t xml:space="preserve">Олександра Юрійовича </w:t>
      </w:r>
      <w:r w:rsidR="00900060" w:rsidRPr="00BE1A10">
        <w:rPr>
          <w:sz w:val="26"/>
          <w:szCs w:val="26"/>
        </w:rPr>
        <w:t>в</w:t>
      </w:r>
      <w:r w:rsidRPr="00BE1A10">
        <w:rPr>
          <w:sz w:val="26"/>
          <w:szCs w:val="26"/>
        </w:rPr>
        <w:t xml:space="preserve"> межах конкурсу, оголошеного рішенням Комісії від 14 вересня 2023 року № 94/зп-23 (зі змінами)</w:t>
      </w:r>
      <w:r w:rsidR="00900060" w:rsidRPr="00BE1A10">
        <w:rPr>
          <w:sz w:val="26"/>
          <w:szCs w:val="26"/>
        </w:rPr>
        <w:t>,</w:t>
      </w:r>
      <w:r w:rsidRPr="00BE1A10">
        <w:rPr>
          <w:sz w:val="26"/>
          <w:szCs w:val="26"/>
        </w:rPr>
        <w:t xml:space="preserve"> </w:t>
      </w:r>
    </w:p>
    <w:p w14:paraId="195341DE" w14:textId="77777777" w:rsidR="00772C02" w:rsidRPr="00BE1A10" w:rsidRDefault="00772C02" w:rsidP="00CA045B">
      <w:pPr>
        <w:shd w:val="clear" w:color="auto" w:fill="FFFFFF"/>
        <w:tabs>
          <w:tab w:val="left" w:pos="3969"/>
        </w:tabs>
        <w:spacing w:line="276" w:lineRule="auto"/>
        <w:ind w:right="-15"/>
        <w:jc w:val="both"/>
        <w:rPr>
          <w:sz w:val="26"/>
          <w:szCs w:val="26"/>
        </w:rPr>
      </w:pPr>
    </w:p>
    <w:p w14:paraId="2A12B0B3" w14:textId="77777777" w:rsidR="00772C02" w:rsidRPr="00BE1A10" w:rsidRDefault="00E36513">
      <w:pPr>
        <w:shd w:val="clear" w:color="auto" w:fill="FFFFFF"/>
        <w:tabs>
          <w:tab w:val="left" w:pos="3969"/>
        </w:tabs>
        <w:ind w:right="-15"/>
        <w:jc w:val="center"/>
        <w:rPr>
          <w:sz w:val="26"/>
          <w:szCs w:val="26"/>
        </w:rPr>
      </w:pPr>
      <w:r w:rsidRPr="00BE1A10">
        <w:rPr>
          <w:sz w:val="26"/>
          <w:szCs w:val="26"/>
        </w:rPr>
        <w:t>встановила:</w:t>
      </w:r>
    </w:p>
    <w:p w14:paraId="2A118EB5" w14:textId="77777777" w:rsidR="00772C02" w:rsidRPr="00BE1A10" w:rsidRDefault="00772C02" w:rsidP="00CA045B">
      <w:pPr>
        <w:spacing w:line="276" w:lineRule="auto"/>
        <w:rPr>
          <w:sz w:val="26"/>
          <w:szCs w:val="26"/>
        </w:rPr>
      </w:pPr>
    </w:p>
    <w:p w14:paraId="541E6FD8" w14:textId="7C64AFD2" w:rsidR="00772C02" w:rsidRPr="00BE1A10" w:rsidRDefault="00E36513" w:rsidP="006D3975">
      <w:pPr>
        <w:spacing w:line="276" w:lineRule="auto"/>
        <w:ind w:firstLine="567"/>
        <w:jc w:val="both"/>
        <w:rPr>
          <w:b/>
          <w:sz w:val="26"/>
          <w:szCs w:val="26"/>
        </w:rPr>
      </w:pPr>
      <w:r w:rsidRPr="00BE1A10">
        <w:rPr>
          <w:b/>
          <w:sz w:val="26"/>
          <w:szCs w:val="26"/>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14:paraId="2EB5859D" w14:textId="30D2253C" w:rsidR="00772C02" w:rsidRPr="00BE1A10" w:rsidRDefault="00E36513" w:rsidP="00CA045B">
      <w:pPr>
        <w:shd w:val="clear" w:color="auto" w:fill="FFFFFF"/>
        <w:spacing w:line="276" w:lineRule="auto"/>
        <w:ind w:firstLine="567"/>
        <w:jc w:val="both"/>
        <w:rPr>
          <w:sz w:val="26"/>
          <w:szCs w:val="26"/>
        </w:rPr>
      </w:pPr>
      <w:r w:rsidRPr="00BE1A10">
        <w:rPr>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4D3B134" w14:textId="19B0E959"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w:t>
      </w:r>
      <w:r w:rsidRPr="00BE1A10">
        <w:rPr>
          <w:sz w:val="26"/>
          <w:szCs w:val="26"/>
        </w:rPr>
        <w:lastRenderedPageBreak/>
        <w:t xml:space="preserve">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w:t>
      </w:r>
      <w:r w:rsidRPr="00BE1A10">
        <w:rPr>
          <w:spacing w:val="6"/>
          <w:sz w:val="26"/>
          <w:szCs w:val="26"/>
        </w:rPr>
        <w:t>Вищої кваліфікаційної комісії суддів України від 29 лютого 2024 року № 72/зп-24)</w:t>
      </w:r>
      <w:r w:rsidRPr="00BE1A10">
        <w:rPr>
          <w:sz w:val="26"/>
          <w:szCs w:val="26"/>
        </w:rPr>
        <w:t xml:space="preserve"> (далі – Положення про конкурс). </w:t>
      </w:r>
    </w:p>
    <w:p w14:paraId="4841D136"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BE1A10">
        <w:rPr>
          <w:sz w:val="26"/>
          <w:szCs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BE1A10">
        <w:rPr>
          <w:sz w:val="26"/>
          <w:szCs w:val="26"/>
          <w:vertAlign w:val="superscript"/>
        </w:rPr>
        <w:t>3</w:t>
      </w:r>
      <w:r w:rsidRPr="00BE1A10">
        <w:rPr>
          <w:sz w:val="26"/>
          <w:szCs w:val="26"/>
        </w:rPr>
        <w:t xml:space="preserve"> Закону (пункт 1.5 Положення про конкурс).</w:t>
      </w:r>
    </w:p>
    <w:p w14:paraId="2003DCBC" w14:textId="4A8588E4"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За змістом частини другої статті 79</w:t>
      </w:r>
      <w:r w:rsidRPr="00BE1A10">
        <w:rPr>
          <w:sz w:val="26"/>
          <w:szCs w:val="26"/>
          <w:vertAlign w:val="superscript"/>
        </w:rPr>
        <w:t>3</w:t>
      </w:r>
      <w:r w:rsidRPr="00BE1A10">
        <w:rPr>
          <w:sz w:val="26"/>
          <w:szCs w:val="26"/>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w:t>
      </w:r>
      <w:r w:rsidRPr="00BE1A10">
        <w:rPr>
          <w:sz w:val="72"/>
          <w:szCs w:val="72"/>
        </w:rPr>
        <w:t xml:space="preserve"> </w:t>
      </w:r>
      <w:r w:rsidRPr="00BE1A10">
        <w:rPr>
          <w:sz w:val="26"/>
          <w:szCs w:val="26"/>
        </w:rPr>
        <w:t>відповідає</w:t>
      </w:r>
      <w:r w:rsidRPr="00BE1A10">
        <w:rPr>
          <w:sz w:val="72"/>
          <w:szCs w:val="72"/>
        </w:rPr>
        <w:t xml:space="preserve"> </w:t>
      </w:r>
      <w:r w:rsidRPr="00BE1A10">
        <w:rPr>
          <w:sz w:val="26"/>
          <w:szCs w:val="26"/>
        </w:rPr>
        <w:t>одній</w:t>
      </w:r>
      <w:r w:rsidRPr="00BE1A10">
        <w:rPr>
          <w:sz w:val="72"/>
          <w:szCs w:val="72"/>
        </w:rPr>
        <w:t xml:space="preserve"> </w:t>
      </w:r>
      <w:r w:rsidRPr="00BE1A10">
        <w:rPr>
          <w:sz w:val="26"/>
          <w:szCs w:val="26"/>
        </w:rPr>
        <w:t>із</w:t>
      </w:r>
      <w:r w:rsidRPr="00BE1A10">
        <w:rPr>
          <w:sz w:val="72"/>
          <w:szCs w:val="72"/>
        </w:rPr>
        <w:t xml:space="preserve"> </w:t>
      </w:r>
      <w:r w:rsidRPr="00BE1A10">
        <w:rPr>
          <w:sz w:val="26"/>
          <w:szCs w:val="26"/>
        </w:rPr>
        <w:t>вимог,</w:t>
      </w:r>
      <w:r w:rsidRPr="00BE1A10">
        <w:rPr>
          <w:sz w:val="72"/>
          <w:szCs w:val="72"/>
        </w:rPr>
        <w:t xml:space="preserve"> </w:t>
      </w:r>
      <w:r w:rsidRPr="00BE1A10">
        <w:rPr>
          <w:sz w:val="26"/>
          <w:szCs w:val="26"/>
        </w:rPr>
        <w:t>визначених</w:t>
      </w:r>
      <w:r w:rsidRPr="00BE1A10">
        <w:rPr>
          <w:sz w:val="72"/>
          <w:szCs w:val="72"/>
        </w:rPr>
        <w:t xml:space="preserve"> </w:t>
      </w:r>
      <w:r w:rsidRPr="00BE1A10">
        <w:rPr>
          <w:sz w:val="26"/>
          <w:szCs w:val="26"/>
        </w:rPr>
        <w:t>частиною</w:t>
      </w:r>
      <w:r w:rsidRPr="00BE1A10">
        <w:rPr>
          <w:sz w:val="72"/>
          <w:szCs w:val="72"/>
        </w:rPr>
        <w:t xml:space="preserve"> </w:t>
      </w:r>
      <w:r w:rsidRPr="00BE1A10">
        <w:rPr>
          <w:sz w:val="26"/>
          <w:szCs w:val="26"/>
        </w:rPr>
        <w:t>першою</w:t>
      </w:r>
      <w:r w:rsidRPr="00BE1A10">
        <w:rPr>
          <w:sz w:val="72"/>
          <w:szCs w:val="72"/>
        </w:rPr>
        <w:t xml:space="preserve"> </w:t>
      </w:r>
      <w:r w:rsidRPr="00BE1A10">
        <w:rPr>
          <w:sz w:val="26"/>
          <w:szCs w:val="26"/>
        </w:rPr>
        <w:t>статті</w:t>
      </w:r>
      <w:r w:rsidRPr="00BE1A10">
        <w:rPr>
          <w:sz w:val="72"/>
          <w:szCs w:val="72"/>
        </w:rPr>
        <w:t xml:space="preserve"> </w:t>
      </w:r>
      <w:r w:rsidRPr="00BE1A10">
        <w:rPr>
          <w:sz w:val="26"/>
          <w:szCs w:val="26"/>
        </w:rPr>
        <w:t>28</w:t>
      </w:r>
      <w:r w:rsidRPr="00BE1A10">
        <w:rPr>
          <w:sz w:val="72"/>
          <w:szCs w:val="72"/>
        </w:rPr>
        <w:t xml:space="preserve"> </w:t>
      </w:r>
      <w:r w:rsidRPr="00BE1A10">
        <w:rPr>
          <w:sz w:val="26"/>
          <w:szCs w:val="26"/>
        </w:rPr>
        <w:t xml:space="preserve">(для апеляційного суду) цього Закону. Процедуру проведення Комісією кваліфікаційного оцінювання врегульовано главою 1 розділу V Закону. </w:t>
      </w:r>
    </w:p>
    <w:p w14:paraId="4F37E326"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2E121441" w14:textId="02E28B1E"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w:t>
      </w:r>
      <w:r w:rsidR="00BA1B1F" w:rsidRPr="00BE1A10">
        <w:rPr>
          <w:sz w:val="26"/>
          <w:szCs w:val="26"/>
        </w:rPr>
        <w:t xml:space="preserve">іфікаційного оцінювання є: </w:t>
      </w:r>
      <w:r w:rsidRPr="00BE1A10">
        <w:rPr>
          <w:sz w:val="26"/>
          <w:szCs w:val="26"/>
        </w:rPr>
        <w:t>1)</w:t>
      </w:r>
      <w:r w:rsidR="00FE0A08" w:rsidRPr="00BE1A10">
        <w:rPr>
          <w:sz w:val="26"/>
          <w:szCs w:val="26"/>
        </w:rPr>
        <w:t> </w:t>
      </w:r>
      <w:r w:rsidRPr="00BE1A10">
        <w:rPr>
          <w:sz w:val="26"/>
          <w:szCs w:val="26"/>
        </w:rPr>
        <w:t>компетентність</w:t>
      </w:r>
      <w:r w:rsidR="00FE0A08" w:rsidRPr="00BE1A10">
        <w:rPr>
          <w:sz w:val="26"/>
          <w:szCs w:val="26"/>
        </w:rPr>
        <w:t> </w:t>
      </w:r>
      <w:r w:rsidRPr="00BE1A10">
        <w:rPr>
          <w:sz w:val="26"/>
          <w:szCs w:val="26"/>
        </w:rPr>
        <w:t>(професійна, особиста, соціальна тощо); 2) професійна етика; 3)</w:t>
      </w:r>
      <w:r w:rsidR="00FE0A08" w:rsidRPr="00BE1A10">
        <w:rPr>
          <w:sz w:val="26"/>
          <w:szCs w:val="26"/>
        </w:rPr>
        <w:t> </w:t>
      </w:r>
      <w:r w:rsidRPr="00BE1A10">
        <w:rPr>
          <w:sz w:val="26"/>
          <w:szCs w:val="26"/>
        </w:rPr>
        <w:t>доброчесність.</w:t>
      </w:r>
      <w:r w:rsidR="00FE0A08" w:rsidRPr="00BE1A10">
        <w:rPr>
          <w:sz w:val="26"/>
          <w:szCs w:val="26"/>
        </w:rPr>
        <w:t> </w:t>
      </w:r>
      <w:r w:rsidRPr="00BE1A10">
        <w:rPr>
          <w:sz w:val="26"/>
          <w:szCs w:val="26"/>
        </w:rPr>
        <w:t>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069FC73A" w14:textId="77777777" w:rsidR="00CE37E7" w:rsidRPr="00BE1A10" w:rsidRDefault="00CE37E7" w:rsidP="00CA045B">
      <w:pPr>
        <w:shd w:val="clear" w:color="auto" w:fill="FFFFFF"/>
        <w:tabs>
          <w:tab w:val="left" w:pos="426"/>
        </w:tabs>
        <w:spacing w:line="276" w:lineRule="auto"/>
        <w:ind w:firstLine="567"/>
        <w:jc w:val="both"/>
        <w:rPr>
          <w:sz w:val="26"/>
          <w:szCs w:val="26"/>
        </w:rPr>
      </w:pPr>
      <w:r w:rsidRPr="00BE1A10">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3AAAA5BB" w14:textId="646ACF6F" w:rsidR="00772C02" w:rsidRPr="00BE1A10" w:rsidRDefault="00E36513" w:rsidP="00CA045B">
      <w:pPr>
        <w:pStyle w:val="a9"/>
        <w:shd w:val="clear" w:color="auto" w:fill="FFFFFF"/>
        <w:tabs>
          <w:tab w:val="left" w:pos="0"/>
        </w:tabs>
        <w:spacing w:line="276" w:lineRule="auto"/>
        <w:ind w:left="0" w:firstLine="567"/>
        <w:jc w:val="both"/>
        <w:rPr>
          <w:sz w:val="26"/>
          <w:szCs w:val="26"/>
        </w:rPr>
      </w:pPr>
      <w:r w:rsidRPr="00BE1A10">
        <w:rPr>
          <w:sz w:val="26"/>
          <w:szCs w:val="26"/>
        </w:rPr>
        <w:t>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(пункти 1</w:t>
      </w:r>
      <w:r w:rsidR="0048783C" w:rsidRPr="00BE1A10">
        <w:rPr>
          <w:sz w:val="26"/>
          <w:szCs w:val="26"/>
        </w:rPr>
        <w:t xml:space="preserve">.3, 1.4 розділу 1 Положення). </w:t>
      </w:r>
    </w:p>
    <w:p w14:paraId="3FA4D079"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w:t>
      </w:r>
      <w:r w:rsidRPr="00BE1A10">
        <w:rPr>
          <w:sz w:val="26"/>
          <w:szCs w:val="26"/>
        </w:rPr>
        <w:lastRenderedPageBreak/>
        <w:t>кадрової спроможності є передумовою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зайняття вакантних посад суддів в апеляційних судах.</w:t>
      </w:r>
    </w:p>
    <w:p w14:paraId="30DE8E1F"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14:paraId="64FEFEC5"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14:paraId="2580BEA8" w14:textId="723B00E0" w:rsidR="00772C02" w:rsidRPr="00BE1A10" w:rsidRDefault="00382ABA" w:rsidP="00CA045B">
      <w:pPr>
        <w:shd w:val="clear" w:color="auto" w:fill="FFFFFF"/>
        <w:tabs>
          <w:tab w:val="left" w:pos="426"/>
        </w:tabs>
        <w:spacing w:line="276" w:lineRule="auto"/>
        <w:ind w:firstLine="567"/>
        <w:jc w:val="both"/>
        <w:rPr>
          <w:sz w:val="26"/>
          <w:szCs w:val="26"/>
        </w:rPr>
      </w:pPr>
      <w:proofErr w:type="spellStart"/>
      <w:r w:rsidRPr="00BE1A10">
        <w:rPr>
          <w:sz w:val="26"/>
          <w:szCs w:val="26"/>
        </w:rPr>
        <w:t>Архіпов</w:t>
      </w:r>
      <w:proofErr w:type="spellEnd"/>
      <w:r w:rsidRPr="00BE1A10">
        <w:rPr>
          <w:sz w:val="26"/>
          <w:szCs w:val="26"/>
        </w:rPr>
        <w:t xml:space="preserve"> Олександр Юрійович </w:t>
      </w:r>
      <w:r w:rsidR="0048783C" w:rsidRPr="00BE1A10">
        <w:rPr>
          <w:sz w:val="26"/>
          <w:szCs w:val="26"/>
        </w:rPr>
        <w:t xml:space="preserve">у грудні 2023 року </w:t>
      </w:r>
      <w:r w:rsidR="00E36513" w:rsidRPr="00BE1A10">
        <w:rPr>
          <w:sz w:val="26"/>
          <w:szCs w:val="26"/>
        </w:rPr>
        <w:t>звернувся до Комісії із заявою про допуск до участі в конкурсі на зайняття вакантної посади судді в апеляційному господарському суді, оголошеному рішенням Комісії від 14 вересня 2023 року, як особи,</w:t>
      </w:r>
      <w:r w:rsidR="00715A3C" w:rsidRPr="00BE1A10">
        <w:rPr>
          <w:sz w:val="26"/>
          <w:szCs w:val="26"/>
        </w:rPr>
        <w:t xml:space="preserve"> яка відповідає вимогам пункту 3</w:t>
      </w:r>
      <w:r w:rsidR="00E36513" w:rsidRPr="00BE1A10">
        <w:rPr>
          <w:sz w:val="26"/>
          <w:szCs w:val="26"/>
        </w:rPr>
        <w:t xml:space="preserve"> частини першої статті 28 Закону</w:t>
      </w:r>
      <w:r w:rsidR="00715A3C" w:rsidRPr="00BE1A10">
        <w:rPr>
          <w:sz w:val="26"/>
          <w:szCs w:val="26"/>
        </w:rPr>
        <w:t xml:space="preserve">, </w:t>
      </w:r>
      <w:r w:rsidR="0048783C" w:rsidRPr="00BE1A10">
        <w:rPr>
          <w:sz w:val="26"/>
          <w:szCs w:val="26"/>
        </w:rPr>
        <w:t xml:space="preserve">а також провис провести стосовно нього </w:t>
      </w:r>
      <w:r w:rsidR="00AD3CB5" w:rsidRPr="00BE1A10">
        <w:rPr>
          <w:sz w:val="26"/>
          <w:szCs w:val="26"/>
        </w:rPr>
        <w:t>кваліфікаційне</w:t>
      </w:r>
      <w:r w:rsidR="00E36513" w:rsidRPr="00BE1A10">
        <w:rPr>
          <w:sz w:val="26"/>
          <w:szCs w:val="26"/>
        </w:rPr>
        <w:t xml:space="preserve"> оцінювання для підтвердження здатності здійснювати правосуддя у відповідному суді.</w:t>
      </w:r>
    </w:p>
    <w:p w14:paraId="5D3D98AF" w14:textId="2131936B" w:rsidR="00772C02" w:rsidRPr="00BE1A10" w:rsidRDefault="00E36513" w:rsidP="00E600FE">
      <w:pPr>
        <w:shd w:val="clear" w:color="auto" w:fill="FFFFFF"/>
        <w:tabs>
          <w:tab w:val="left" w:pos="426"/>
        </w:tabs>
        <w:spacing w:line="276" w:lineRule="auto"/>
        <w:ind w:firstLine="567"/>
        <w:jc w:val="both"/>
        <w:rPr>
          <w:sz w:val="26"/>
          <w:szCs w:val="26"/>
        </w:rPr>
      </w:pPr>
      <w:r w:rsidRPr="00BE1A10">
        <w:rPr>
          <w:sz w:val="26"/>
          <w:szCs w:val="26"/>
        </w:rPr>
        <w:t>Рішенням Комісі</w:t>
      </w:r>
      <w:r w:rsidR="00EB6E37" w:rsidRPr="00BE1A10">
        <w:rPr>
          <w:sz w:val="26"/>
          <w:szCs w:val="26"/>
        </w:rPr>
        <w:t>ї від 04 березня 2024 року № 147</w:t>
      </w:r>
      <w:r w:rsidRPr="00BE1A10">
        <w:rPr>
          <w:sz w:val="26"/>
          <w:szCs w:val="26"/>
        </w:rPr>
        <w:t>/ас-24</w:t>
      </w:r>
      <w:r w:rsidR="00EB6E37" w:rsidRPr="00BE1A10">
        <w:rPr>
          <w:b/>
          <w:sz w:val="26"/>
          <w:szCs w:val="26"/>
        </w:rPr>
        <w:t xml:space="preserve"> </w:t>
      </w:r>
      <w:proofErr w:type="spellStart"/>
      <w:r w:rsidR="00EB6E37" w:rsidRPr="00BE1A10">
        <w:rPr>
          <w:sz w:val="26"/>
          <w:szCs w:val="26"/>
        </w:rPr>
        <w:t>Архіпова</w:t>
      </w:r>
      <w:proofErr w:type="spellEnd"/>
      <w:r w:rsidR="00EB6E37" w:rsidRPr="00BE1A10">
        <w:rPr>
          <w:sz w:val="26"/>
          <w:szCs w:val="26"/>
        </w:rPr>
        <w:t xml:space="preserve"> О.Ю. </w:t>
      </w:r>
      <w:r w:rsidRPr="00BE1A10">
        <w:rPr>
          <w:sz w:val="26"/>
          <w:szCs w:val="26"/>
        </w:rPr>
        <w:t>допущено до проходження кваліфікаційного оцінювання та участі в конкурсі на зайняття 550</w:t>
      </w:r>
      <w:r w:rsidR="00BE1A10">
        <w:rPr>
          <w:sz w:val="26"/>
          <w:szCs w:val="26"/>
        </w:rPr>
        <w:t> </w:t>
      </w:r>
      <w:r w:rsidRPr="00BE1A10">
        <w:rPr>
          <w:sz w:val="26"/>
          <w:szCs w:val="26"/>
        </w:rPr>
        <w:t>вакантних посад суддів в апеляційних судах.</w:t>
      </w:r>
    </w:p>
    <w:p w14:paraId="5BA3B3F4" w14:textId="24CEC05A" w:rsidR="00772C02" w:rsidRPr="00BE1A10" w:rsidRDefault="00E36513" w:rsidP="00E600FE">
      <w:pPr>
        <w:spacing w:line="276" w:lineRule="auto"/>
        <w:ind w:firstLine="567"/>
        <w:jc w:val="both"/>
        <w:rPr>
          <w:b/>
          <w:sz w:val="26"/>
          <w:szCs w:val="26"/>
        </w:rPr>
      </w:pPr>
      <w:r w:rsidRPr="00BE1A10">
        <w:rPr>
          <w:b/>
          <w:sz w:val="26"/>
          <w:szCs w:val="26"/>
        </w:rPr>
        <w:t xml:space="preserve">Основні відомості про кандидата. </w:t>
      </w:r>
    </w:p>
    <w:p w14:paraId="323B89C2" w14:textId="1F9BADB8" w:rsidR="00772C02" w:rsidRPr="00BE1A10" w:rsidRDefault="00DD56AC" w:rsidP="00CA045B">
      <w:pPr>
        <w:spacing w:line="276" w:lineRule="auto"/>
        <w:ind w:firstLine="567"/>
        <w:jc w:val="both"/>
        <w:rPr>
          <w:sz w:val="26"/>
          <w:szCs w:val="26"/>
        </w:rPr>
      </w:pPr>
      <w:proofErr w:type="spellStart"/>
      <w:r w:rsidRPr="00BE1A10">
        <w:rPr>
          <w:sz w:val="26"/>
          <w:szCs w:val="26"/>
        </w:rPr>
        <w:t>Архіпов</w:t>
      </w:r>
      <w:proofErr w:type="spellEnd"/>
      <w:r w:rsidRPr="00BE1A10">
        <w:rPr>
          <w:sz w:val="26"/>
          <w:szCs w:val="26"/>
        </w:rPr>
        <w:t xml:space="preserve"> О.Ю.</w:t>
      </w:r>
      <w:r w:rsidR="00E36513" w:rsidRPr="00BE1A10">
        <w:rPr>
          <w:sz w:val="26"/>
          <w:szCs w:val="26"/>
        </w:rPr>
        <w:t xml:space="preserve">, </w:t>
      </w:r>
      <w:r w:rsidR="000B7D84">
        <w:rPr>
          <w:sz w:val="26"/>
          <w:szCs w:val="26"/>
        </w:rPr>
        <w:t>________</w:t>
      </w:r>
      <w:r w:rsidRPr="00BE1A10">
        <w:rPr>
          <w:sz w:val="26"/>
          <w:szCs w:val="26"/>
        </w:rPr>
        <w:t xml:space="preserve"> </w:t>
      </w:r>
      <w:r w:rsidR="00E36513" w:rsidRPr="00BE1A10">
        <w:rPr>
          <w:sz w:val="26"/>
          <w:szCs w:val="26"/>
        </w:rPr>
        <w:t>року</w:t>
      </w:r>
      <w:r w:rsidRPr="00BE1A10">
        <w:rPr>
          <w:sz w:val="26"/>
          <w:szCs w:val="26"/>
        </w:rPr>
        <w:t xml:space="preserve"> народження</w:t>
      </w:r>
      <w:r w:rsidR="00E36513" w:rsidRPr="00BE1A10">
        <w:rPr>
          <w:sz w:val="26"/>
          <w:szCs w:val="26"/>
        </w:rPr>
        <w:t>, громадянин України, володіє державною мовою на рівні вільного володіння (</w:t>
      </w:r>
      <w:r w:rsidR="00A84135" w:rsidRPr="00BE1A10">
        <w:rPr>
          <w:sz w:val="26"/>
          <w:szCs w:val="26"/>
        </w:rPr>
        <w:t>перший</w:t>
      </w:r>
      <w:r w:rsidR="00E36513" w:rsidRPr="00BE1A10">
        <w:rPr>
          <w:sz w:val="26"/>
          <w:szCs w:val="26"/>
        </w:rPr>
        <w:t xml:space="preserve"> ступінь). Відомості про наявність заборон для зайняття посади судді, визначен</w:t>
      </w:r>
      <w:r w:rsidR="00900060" w:rsidRPr="00BE1A10">
        <w:rPr>
          <w:sz w:val="26"/>
          <w:szCs w:val="26"/>
        </w:rPr>
        <w:t>і</w:t>
      </w:r>
      <w:r w:rsidR="00E36513" w:rsidRPr="00BE1A10">
        <w:rPr>
          <w:sz w:val="26"/>
          <w:szCs w:val="26"/>
        </w:rPr>
        <w:t xml:space="preserve"> частиною другою статті 69 Закону, відсутні.</w:t>
      </w:r>
    </w:p>
    <w:p w14:paraId="3120A375" w14:textId="2D6D8E57" w:rsidR="00772C02" w:rsidRPr="00BE1A10" w:rsidRDefault="007B329F" w:rsidP="00607A0A">
      <w:pPr>
        <w:suppressAutoHyphens/>
        <w:spacing w:line="276" w:lineRule="auto"/>
        <w:ind w:firstLine="567"/>
        <w:jc w:val="both"/>
        <w:rPr>
          <w:sz w:val="26"/>
          <w:szCs w:val="26"/>
        </w:rPr>
      </w:pPr>
      <w:r w:rsidRPr="00BE1A10">
        <w:rPr>
          <w:sz w:val="26"/>
          <w:szCs w:val="26"/>
        </w:rPr>
        <w:t xml:space="preserve">Вищу юридичну освіту </w:t>
      </w:r>
      <w:r w:rsidR="00607A0A" w:rsidRPr="00BE1A10">
        <w:rPr>
          <w:sz w:val="26"/>
          <w:szCs w:val="26"/>
        </w:rPr>
        <w:t xml:space="preserve">отримав </w:t>
      </w:r>
      <w:r w:rsidRPr="00BE1A10">
        <w:rPr>
          <w:sz w:val="26"/>
          <w:szCs w:val="26"/>
        </w:rPr>
        <w:t>у</w:t>
      </w:r>
      <w:r w:rsidR="00DC0C46" w:rsidRPr="00BE1A10">
        <w:rPr>
          <w:sz w:val="26"/>
          <w:szCs w:val="26"/>
        </w:rPr>
        <w:t xml:space="preserve"> 2012</w:t>
      </w:r>
      <w:r w:rsidR="00E36513" w:rsidRPr="00BE1A10">
        <w:rPr>
          <w:sz w:val="26"/>
          <w:szCs w:val="26"/>
        </w:rPr>
        <w:t xml:space="preserve"> році </w:t>
      </w:r>
      <w:r w:rsidRPr="00BE1A10">
        <w:rPr>
          <w:sz w:val="26"/>
          <w:szCs w:val="26"/>
        </w:rPr>
        <w:t>у Київському національному</w:t>
      </w:r>
      <w:r w:rsidR="00E36513" w:rsidRPr="00BE1A10">
        <w:rPr>
          <w:sz w:val="26"/>
          <w:szCs w:val="26"/>
        </w:rPr>
        <w:t xml:space="preserve"> університет</w:t>
      </w:r>
      <w:r w:rsidRPr="00BE1A10">
        <w:rPr>
          <w:sz w:val="26"/>
          <w:szCs w:val="26"/>
        </w:rPr>
        <w:t>і</w:t>
      </w:r>
      <w:r w:rsidR="00E36513" w:rsidRPr="00BE1A10">
        <w:rPr>
          <w:sz w:val="26"/>
          <w:szCs w:val="26"/>
        </w:rPr>
        <w:t xml:space="preserve"> імені Тараса Шевченка і </w:t>
      </w:r>
      <w:r w:rsidR="00607A0A" w:rsidRPr="00BE1A10">
        <w:rPr>
          <w:sz w:val="26"/>
          <w:szCs w:val="26"/>
        </w:rPr>
        <w:t xml:space="preserve">отримав диплом магістра </w:t>
      </w:r>
      <w:r w:rsidR="00E36513" w:rsidRPr="00BE1A10">
        <w:rPr>
          <w:sz w:val="26"/>
          <w:szCs w:val="26"/>
        </w:rPr>
        <w:t>за спеціальністю «</w:t>
      </w:r>
      <w:r w:rsidR="0049625F" w:rsidRPr="00BE1A10">
        <w:rPr>
          <w:sz w:val="26"/>
          <w:szCs w:val="26"/>
        </w:rPr>
        <w:t>Міжнародне право</w:t>
      </w:r>
      <w:r w:rsidR="00E36513" w:rsidRPr="00BE1A10">
        <w:rPr>
          <w:sz w:val="26"/>
          <w:szCs w:val="26"/>
        </w:rPr>
        <w:t>».</w:t>
      </w:r>
    </w:p>
    <w:p w14:paraId="201BB127" w14:textId="7BACD9E5" w:rsidR="00F66A32" w:rsidRPr="00BE1A10" w:rsidRDefault="00BD30B7" w:rsidP="00CA045B">
      <w:pPr>
        <w:suppressAutoHyphens/>
        <w:spacing w:line="276" w:lineRule="auto"/>
        <w:ind w:firstLine="567"/>
        <w:jc w:val="both"/>
        <w:rPr>
          <w:sz w:val="26"/>
          <w:szCs w:val="26"/>
        </w:rPr>
      </w:pPr>
      <w:r w:rsidRPr="00BE1A10">
        <w:rPr>
          <w:sz w:val="26"/>
          <w:szCs w:val="26"/>
        </w:rPr>
        <w:t>В</w:t>
      </w:r>
      <w:r w:rsidR="0083691E" w:rsidRPr="00BE1A10">
        <w:rPr>
          <w:sz w:val="26"/>
          <w:szCs w:val="26"/>
        </w:rPr>
        <w:t>чене звання</w:t>
      </w:r>
      <w:r w:rsidRPr="00BE1A10">
        <w:rPr>
          <w:sz w:val="26"/>
          <w:szCs w:val="26"/>
        </w:rPr>
        <w:t xml:space="preserve"> та науковий ступінь</w:t>
      </w:r>
      <w:r w:rsidR="00806FD9" w:rsidRPr="00BE1A10">
        <w:rPr>
          <w:sz w:val="26"/>
          <w:szCs w:val="26"/>
        </w:rPr>
        <w:t xml:space="preserve"> у</w:t>
      </w:r>
      <w:r w:rsidR="0083691E" w:rsidRPr="00BE1A10">
        <w:rPr>
          <w:sz w:val="26"/>
          <w:szCs w:val="26"/>
        </w:rPr>
        <w:t xml:space="preserve"> кандидата відсутні. </w:t>
      </w:r>
    </w:p>
    <w:p w14:paraId="2DD488E9" w14:textId="38633B7C" w:rsidR="00BA4E02" w:rsidRPr="00BE1A10" w:rsidRDefault="00175862" w:rsidP="00662FC8">
      <w:pPr>
        <w:spacing w:line="276" w:lineRule="auto"/>
        <w:ind w:firstLine="567"/>
        <w:jc w:val="both"/>
        <w:rPr>
          <w:sz w:val="26"/>
          <w:szCs w:val="26"/>
        </w:rPr>
      </w:pPr>
      <w:proofErr w:type="spellStart"/>
      <w:r w:rsidRPr="00BE1A10">
        <w:rPr>
          <w:sz w:val="26"/>
          <w:szCs w:val="26"/>
        </w:rPr>
        <w:t>Архіпов</w:t>
      </w:r>
      <w:proofErr w:type="spellEnd"/>
      <w:r w:rsidRPr="00BE1A10">
        <w:rPr>
          <w:sz w:val="26"/>
          <w:szCs w:val="26"/>
        </w:rPr>
        <w:t xml:space="preserve"> О.Ю. </w:t>
      </w:r>
      <w:r w:rsidR="00806FD9" w:rsidRPr="00BE1A10">
        <w:rPr>
          <w:sz w:val="26"/>
          <w:szCs w:val="26"/>
        </w:rPr>
        <w:t xml:space="preserve">в 2016 році </w:t>
      </w:r>
      <w:r w:rsidRPr="00BE1A10">
        <w:rPr>
          <w:sz w:val="26"/>
          <w:szCs w:val="26"/>
        </w:rPr>
        <w:t>отримав свідоцтво про право на занят</w:t>
      </w:r>
      <w:r w:rsidR="00806FD9" w:rsidRPr="00BE1A10">
        <w:rPr>
          <w:sz w:val="26"/>
          <w:szCs w:val="26"/>
        </w:rPr>
        <w:t>тя адвокатською діяльністю серії</w:t>
      </w:r>
      <w:r w:rsidRPr="00BE1A10">
        <w:rPr>
          <w:sz w:val="26"/>
          <w:szCs w:val="26"/>
        </w:rPr>
        <w:t xml:space="preserve"> КВ №</w:t>
      </w:r>
      <w:r w:rsidR="00A857F7" w:rsidRPr="00BE1A10">
        <w:rPr>
          <w:sz w:val="26"/>
          <w:szCs w:val="26"/>
        </w:rPr>
        <w:t xml:space="preserve"> </w:t>
      </w:r>
      <w:r w:rsidRPr="00BE1A10">
        <w:rPr>
          <w:sz w:val="26"/>
          <w:szCs w:val="26"/>
        </w:rPr>
        <w:t>005697, видане Радою адвокатів міста Києва.</w:t>
      </w:r>
      <w:r w:rsidR="00662FC8" w:rsidRPr="00BE1A10">
        <w:rPr>
          <w:sz w:val="26"/>
          <w:szCs w:val="26"/>
        </w:rPr>
        <w:t xml:space="preserve"> </w:t>
      </w:r>
    </w:p>
    <w:p w14:paraId="40BCFA83" w14:textId="2A4E2170" w:rsidR="00662FC8" w:rsidRPr="00BE1A10" w:rsidRDefault="00662FC8" w:rsidP="00662FC8">
      <w:pPr>
        <w:spacing w:line="276" w:lineRule="auto"/>
        <w:ind w:firstLine="567"/>
        <w:jc w:val="both"/>
        <w:rPr>
          <w:sz w:val="26"/>
          <w:szCs w:val="26"/>
        </w:rPr>
      </w:pPr>
      <w:r w:rsidRPr="00BE1A10">
        <w:rPr>
          <w:sz w:val="26"/>
          <w:szCs w:val="26"/>
        </w:rPr>
        <w:t>З 08 серпня 2019 року – керуючий Адвокатського бюро «</w:t>
      </w:r>
      <w:proofErr w:type="spellStart"/>
      <w:r w:rsidRPr="00BE1A10">
        <w:rPr>
          <w:sz w:val="26"/>
          <w:szCs w:val="26"/>
        </w:rPr>
        <w:t>Архіпов</w:t>
      </w:r>
      <w:r w:rsidR="00CA6D6E" w:rsidRPr="00BE1A10">
        <w:rPr>
          <w:sz w:val="26"/>
          <w:szCs w:val="26"/>
        </w:rPr>
        <w:t>а</w:t>
      </w:r>
      <w:proofErr w:type="spellEnd"/>
      <w:r w:rsidRPr="00BE1A10">
        <w:rPr>
          <w:sz w:val="26"/>
          <w:szCs w:val="26"/>
        </w:rPr>
        <w:t>»</w:t>
      </w:r>
      <w:r w:rsidR="00CA6D6E" w:rsidRPr="00BE1A10">
        <w:rPr>
          <w:sz w:val="26"/>
          <w:szCs w:val="26"/>
        </w:rPr>
        <w:t>.</w:t>
      </w:r>
    </w:p>
    <w:p w14:paraId="6A181FEC" w14:textId="32E78D3F" w:rsidR="00ED2A4D" w:rsidRPr="00BE1A10" w:rsidRDefault="00175862" w:rsidP="003604D4">
      <w:pPr>
        <w:spacing w:line="276" w:lineRule="auto"/>
        <w:ind w:firstLine="567"/>
        <w:jc w:val="both"/>
        <w:rPr>
          <w:sz w:val="26"/>
          <w:szCs w:val="26"/>
        </w:rPr>
      </w:pPr>
      <w:r w:rsidRPr="00BE1A10">
        <w:rPr>
          <w:sz w:val="26"/>
          <w:szCs w:val="26"/>
        </w:rPr>
        <w:t>На момент подання заяви про допуск до участі в конкурсі д</w:t>
      </w:r>
      <w:r w:rsidR="00ED2A4D" w:rsidRPr="00BE1A10">
        <w:rPr>
          <w:sz w:val="26"/>
          <w:szCs w:val="26"/>
        </w:rPr>
        <w:t xml:space="preserve">освід професійної діяльності </w:t>
      </w:r>
      <w:proofErr w:type="spellStart"/>
      <w:r w:rsidR="006A126A" w:rsidRPr="00BE1A10">
        <w:rPr>
          <w:sz w:val="26"/>
          <w:szCs w:val="26"/>
        </w:rPr>
        <w:t>Архіпова</w:t>
      </w:r>
      <w:proofErr w:type="spellEnd"/>
      <w:r w:rsidR="006A126A" w:rsidRPr="00BE1A10">
        <w:rPr>
          <w:sz w:val="26"/>
          <w:szCs w:val="26"/>
        </w:rPr>
        <w:t xml:space="preserve"> О.Ю. як </w:t>
      </w:r>
      <w:r w:rsidR="00ED2A4D" w:rsidRPr="00BE1A10">
        <w:rPr>
          <w:sz w:val="26"/>
          <w:szCs w:val="26"/>
        </w:rPr>
        <w:t>адвоката</w:t>
      </w:r>
      <w:r w:rsidR="001F3949" w:rsidRPr="00BE1A10">
        <w:rPr>
          <w:sz w:val="26"/>
          <w:szCs w:val="26"/>
        </w:rPr>
        <w:t xml:space="preserve"> </w:t>
      </w:r>
      <w:r w:rsidR="001D6523" w:rsidRPr="00BE1A10">
        <w:rPr>
          <w:sz w:val="26"/>
          <w:szCs w:val="26"/>
        </w:rPr>
        <w:t xml:space="preserve">становить </w:t>
      </w:r>
      <w:r w:rsidR="00ED2A4D" w:rsidRPr="00BE1A10">
        <w:rPr>
          <w:sz w:val="26"/>
          <w:szCs w:val="26"/>
        </w:rPr>
        <w:t>більше 8 років.</w:t>
      </w:r>
    </w:p>
    <w:p w14:paraId="412C4C95" w14:textId="26C45A8B" w:rsidR="00772C02" w:rsidRPr="00BE1A10" w:rsidRDefault="00E36513" w:rsidP="00F83C9B">
      <w:pPr>
        <w:spacing w:line="276" w:lineRule="auto"/>
        <w:ind w:firstLine="567"/>
        <w:jc w:val="both"/>
        <w:rPr>
          <w:sz w:val="26"/>
          <w:szCs w:val="26"/>
        </w:rPr>
      </w:pPr>
      <w:r w:rsidRPr="00BE1A10">
        <w:rPr>
          <w:sz w:val="26"/>
          <w:szCs w:val="26"/>
        </w:rPr>
        <w:t xml:space="preserve">До дисциплінарної відповідальності кандидат не притягався. </w:t>
      </w:r>
    </w:p>
    <w:p w14:paraId="423D8FC5" w14:textId="3CABBD73" w:rsidR="00772C02" w:rsidRPr="00BE1A10" w:rsidRDefault="00E36513" w:rsidP="003B4AE8">
      <w:pPr>
        <w:spacing w:line="276" w:lineRule="auto"/>
        <w:ind w:firstLine="567"/>
        <w:jc w:val="both"/>
        <w:rPr>
          <w:b/>
          <w:sz w:val="26"/>
          <w:szCs w:val="26"/>
        </w:rPr>
      </w:pPr>
      <w:r w:rsidRPr="00BE1A10">
        <w:rPr>
          <w:b/>
          <w:sz w:val="26"/>
          <w:szCs w:val="26"/>
        </w:rPr>
        <w:t xml:space="preserve">Складання кваліфікаційного іспиту (встановлення відповідності кандидата критерію професійної компетентності). </w:t>
      </w:r>
    </w:p>
    <w:p w14:paraId="4EC13D46"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665895EC"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lastRenderedPageBreak/>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BE1A10">
        <w:rPr>
          <w:sz w:val="26"/>
          <w:szCs w:val="26"/>
        </w:rPr>
        <w:t>інстанційності</w:t>
      </w:r>
      <w:proofErr w:type="spellEnd"/>
      <w:r w:rsidRPr="00BE1A10">
        <w:rPr>
          <w:sz w:val="26"/>
          <w:szCs w:val="26"/>
        </w:rPr>
        <w:t xml:space="preserve">. Практичне завдання проводиться щодо спеціалізації відповідного суду з урахуванням його </w:t>
      </w:r>
      <w:proofErr w:type="spellStart"/>
      <w:r w:rsidRPr="00BE1A10">
        <w:rPr>
          <w:sz w:val="26"/>
          <w:szCs w:val="26"/>
        </w:rPr>
        <w:t>інстанційності</w:t>
      </w:r>
      <w:proofErr w:type="spellEnd"/>
      <w:r w:rsidRPr="00BE1A10">
        <w:rPr>
          <w:sz w:val="26"/>
          <w:szCs w:val="26"/>
        </w:rPr>
        <w:t>.</w:t>
      </w:r>
    </w:p>
    <w:p w14:paraId="6F7C635C" w14:textId="3E2BBE6F" w:rsidR="00772C02" w:rsidRPr="00BE1A10" w:rsidRDefault="00E36513" w:rsidP="00CA045B">
      <w:pPr>
        <w:shd w:val="clear" w:color="auto" w:fill="FFFFFF"/>
        <w:tabs>
          <w:tab w:val="left" w:pos="426"/>
        </w:tabs>
        <w:spacing w:line="276" w:lineRule="auto"/>
        <w:ind w:firstLine="567"/>
        <w:jc w:val="both"/>
        <w:rPr>
          <w:sz w:val="26"/>
          <w:szCs w:val="26"/>
        </w:rPr>
      </w:pPr>
      <w:r w:rsidRPr="00BE1A10">
        <w:rPr>
          <w:spacing w:val="12"/>
          <w:sz w:val="26"/>
          <w:szCs w:val="26"/>
        </w:rPr>
        <w:t>Рішеннями Комісії від 11 вересня 2024 року № 270/зп-24 (зі змінами) та</w:t>
      </w:r>
      <w:r w:rsidRPr="00BE1A10">
        <w:rPr>
          <w:sz w:val="26"/>
          <w:szCs w:val="26"/>
        </w:rPr>
        <w:t xml:space="preserve"> від 09</w:t>
      </w:r>
      <w:r w:rsidR="00FE0A08" w:rsidRPr="00BE1A10">
        <w:rPr>
          <w:sz w:val="26"/>
          <w:szCs w:val="26"/>
        </w:rPr>
        <w:t> </w:t>
      </w:r>
      <w:r w:rsidRPr="00BE1A10">
        <w:rPr>
          <w:sz w:val="26"/>
          <w:szCs w:val="26"/>
        </w:rPr>
        <w:t>грудня</w:t>
      </w:r>
      <w:r w:rsidR="00BE1A10">
        <w:rPr>
          <w:sz w:val="26"/>
          <w:szCs w:val="26"/>
        </w:rPr>
        <w:t xml:space="preserve"> </w:t>
      </w:r>
      <w:r w:rsidRPr="00BE1A10">
        <w:rPr>
          <w:sz w:val="26"/>
          <w:szCs w:val="26"/>
        </w:rPr>
        <w:t>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1FCBE74"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28232F8D"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8E3EBAB" w14:textId="0F7FBEA7" w:rsidR="00772C02" w:rsidRPr="00BE1A10" w:rsidRDefault="00D953F8" w:rsidP="00CA045B">
      <w:pPr>
        <w:shd w:val="clear" w:color="auto" w:fill="FFFFFF"/>
        <w:tabs>
          <w:tab w:val="left" w:pos="426"/>
        </w:tabs>
        <w:spacing w:line="276" w:lineRule="auto"/>
        <w:ind w:firstLine="567"/>
        <w:jc w:val="both"/>
        <w:rPr>
          <w:sz w:val="26"/>
          <w:szCs w:val="26"/>
        </w:rPr>
      </w:pPr>
      <w:r w:rsidRPr="00BE1A10">
        <w:rPr>
          <w:sz w:val="26"/>
          <w:szCs w:val="26"/>
        </w:rPr>
        <w:t>Підпунктом</w:t>
      </w:r>
      <w:r w:rsidR="00E36513" w:rsidRPr="00BE1A10">
        <w:rPr>
          <w:sz w:val="26"/>
          <w:szCs w:val="26"/>
        </w:rPr>
        <w:t xml:space="preserve"> 6.3.3 пункту 6.3 Положення про порядок складання кваліфікаційного іспиту та методику оцінювання кандидатів</w:t>
      </w:r>
      <w:r w:rsidRPr="00BE1A10">
        <w:rPr>
          <w:sz w:val="26"/>
          <w:szCs w:val="26"/>
        </w:rPr>
        <w:t xml:space="preserve"> передбачено, що</w:t>
      </w:r>
      <w:r w:rsidR="00E36513" w:rsidRPr="00BE1A10">
        <w:rPr>
          <w:sz w:val="26"/>
          <w:szCs w:val="26"/>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00E36513" w:rsidRPr="00BE1A10">
        <w:rPr>
          <w:sz w:val="26"/>
          <w:szCs w:val="26"/>
        </w:rPr>
        <w:t>бала</w:t>
      </w:r>
      <w:proofErr w:type="spellEnd"/>
      <w:r w:rsidR="00E36513" w:rsidRPr="00BE1A10">
        <w:rPr>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E36513" w:rsidRPr="00BE1A10">
        <w:rPr>
          <w:sz w:val="26"/>
          <w:szCs w:val="26"/>
        </w:rPr>
        <w:t>бала</w:t>
      </w:r>
      <w:proofErr w:type="spellEnd"/>
      <w:r w:rsidR="00E36513" w:rsidRPr="00BE1A10">
        <w:rPr>
          <w:sz w:val="26"/>
          <w:szCs w:val="26"/>
        </w:rPr>
        <w:t xml:space="preserve"> тестування.</w:t>
      </w:r>
    </w:p>
    <w:p w14:paraId="0AD4E8D9" w14:textId="2F357A13"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Рішенням Комісії від 19 березня 2025 року № 56/зп-25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w:t>
      </w:r>
      <w:r w:rsidR="00460CFA" w:rsidRPr="00BE1A10">
        <w:rPr>
          <w:sz w:val="26"/>
          <w:szCs w:val="26"/>
        </w:rPr>
        <w:t xml:space="preserve"> </w:t>
      </w:r>
      <w:r w:rsidRPr="00BE1A10">
        <w:rPr>
          <w:sz w:val="26"/>
          <w:szCs w:val="26"/>
        </w:rPr>
        <w:t>(зі змінами).</w:t>
      </w:r>
    </w:p>
    <w:p w14:paraId="7AFA34D7" w14:textId="72933850" w:rsidR="00772C02" w:rsidRPr="00BE1A10" w:rsidRDefault="00830BD8" w:rsidP="006164B1">
      <w:pPr>
        <w:shd w:val="clear" w:color="auto" w:fill="FFFFFF"/>
        <w:tabs>
          <w:tab w:val="left" w:pos="426"/>
        </w:tabs>
        <w:spacing w:line="276" w:lineRule="auto"/>
        <w:ind w:firstLine="567"/>
        <w:jc w:val="both"/>
        <w:rPr>
          <w:sz w:val="26"/>
          <w:szCs w:val="26"/>
        </w:rPr>
      </w:pPr>
      <w:proofErr w:type="spellStart"/>
      <w:r w:rsidRPr="00BE1A10">
        <w:rPr>
          <w:sz w:val="26"/>
          <w:szCs w:val="26"/>
        </w:rPr>
        <w:t>Архіпов</w:t>
      </w:r>
      <w:proofErr w:type="spellEnd"/>
      <w:r w:rsidRPr="00BE1A10">
        <w:rPr>
          <w:sz w:val="26"/>
          <w:szCs w:val="26"/>
        </w:rPr>
        <w:t xml:space="preserve"> О.Ю. </w:t>
      </w:r>
      <w:r w:rsidR="00E36513" w:rsidRPr="00BE1A10">
        <w:rPr>
          <w:sz w:val="26"/>
          <w:szCs w:val="26"/>
        </w:rPr>
        <w:t>отримав такі результати першого етапу «Складання кваліфікаційного іспиту»:</w:t>
      </w:r>
    </w:p>
    <w:tbl>
      <w:tblPr>
        <w:tblW w:w="9616" w:type="dxa"/>
        <w:tblCellMar>
          <w:left w:w="0" w:type="dxa"/>
          <w:right w:w="0" w:type="dxa"/>
        </w:tblCellMar>
        <w:tblLook w:val="04A0" w:firstRow="1" w:lastRow="0" w:firstColumn="1" w:lastColumn="0" w:noHBand="0" w:noVBand="1"/>
      </w:tblPr>
      <w:tblGrid>
        <w:gridCol w:w="1675"/>
        <w:gridCol w:w="5564"/>
        <w:gridCol w:w="1481"/>
        <w:gridCol w:w="896"/>
      </w:tblGrid>
      <w:tr w:rsidR="00772C02" w:rsidRPr="00BE1A10" w14:paraId="649B812C" w14:textId="77777777">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6BCA1364" w14:textId="77777777" w:rsidR="00772C02" w:rsidRPr="00BE1A10" w:rsidRDefault="00E36513">
            <w:pPr>
              <w:rPr>
                <w:color w:val="000000"/>
                <w:szCs w:val="24"/>
              </w:rPr>
            </w:pPr>
            <w:r w:rsidRPr="00BE1A10">
              <w:rPr>
                <w:color w:val="000000"/>
                <w:szCs w:val="24"/>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56C3C3" w14:textId="77777777" w:rsidR="00772C02" w:rsidRPr="00BE1A10" w:rsidRDefault="00E36513">
            <w:pPr>
              <w:rPr>
                <w:color w:val="000000"/>
                <w:szCs w:val="24"/>
              </w:rPr>
            </w:pPr>
            <w:r w:rsidRPr="00BE1A10">
              <w:rPr>
                <w:color w:val="000000"/>
                <w:szCs w:val="24"/>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A0E0FD" w14:textId="25DF7F09" w:rsidR="00772C02" w:rsidRPr="00BE1A10" w:rsidRDefault="000C026A">
            <w:pPr>
              <w:jc w:val="center"/>
              <w:rPr>
                <w:color w:val="000000"/>
                <w:szCs w:val="24"/>
              </w:rPr>
            </w:pPr>
            <w:r w:rsidRPr="00BE1A10">
              <w:rPr>
                <w:color w:val="000000"/>
                <w:szCs w:val="24"/>
                <w:shd w:val="clear" w:color="auto" w:fill="FFFFFF"/>
              </w:rPr>
              <w:t>45,9</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57E418E2" w14:textId="45BEE78F" w:rsidR="00772C02" w:rsidRPr="00BE1A10" w:rsidRDefault="000C026A">
            <w:pPr>
              <w:jc w:val="center"/>
              <w:rPr>
                <w:color w:val="000000"/>
                <w:szCs w:val="24"/>
              </w:rPr>
            </w:pPr>
            <w:r w:rsidRPr="00BE1A10">
              <w:rPr>
                <w:color w:val="000000"/>
                <w:szCs w:val="24"/>
              </w:rPr>
              <w:t>358,9</w:t>
            </w:r>
          </w:p>
        </w:tc>
      </w:tr>
      <w:tr w:rsidR="00772C02" w:rsidRPr="00BE1A10" w14:paraId="7A25AF99" w14:textId="7777777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CB7647A" w14:textId="77777777" w:rsidR="00772C02" w:rsidRPr="00BE1A10" w:rsidRDefault="00772C02">
            <w:pPr>
              <w:rPr>
                <w:color w:val="000000"/>
                <w:szCs w:val="24"/>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9680F2" w14:textId="77777777" w:rsidR="00772C02" w:rsidRPr="00BE1A10" w:rsidRDefault="00E36513">
            <w:pPr>
              <w:rPr>
                <w:color w:val="000000"/>
                <w:szCs w:val="24"/>
              </w:rPr>
            </w:pPr>
            <w:r w:rsidRPr="00BE1A10">
              <w:rPr>
                <w:color w:val="000000"/>
                <w:szCs w:val="24"/>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DDC1F2" w14:textId="77777777" w:rsidR="00772C02" w:rsidRPr="00BE1A10" w:rsidRDefault="00E36513">
            <w:pPr>
              <w:jc w:val="center"/>
              <w:rPr>
                <w:color w:val="000000"/>
                <w:szCs w:val="24"/>
              </w:rPr>
            </w:pPr>
            <w:r w:rsidRPr="00BE1A10">
              <w:rPr>
                <w:color w:val="000000"/>
                <w:szCs w:val="24"/>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50662852" w14:textId="77777777" w:rsidR="00772C02" w:rsidRPr="00BE1A10" w:rsidRDefault="00772C02">
            <w:pPr>
              <w:rPr>
                <w:color w:val="000000"/>
                <w:szCs w:val="24"/>
              </w:rPr>
            </w:pPr>
          </w:p>
        </w:tc>
      </w:tr>
      <w:tr w:rsidR="00772C02" w:rsidRPr="00BE1A10" w14:paraId="252C3F4D" w14:textId="7777777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12CE6A4F" w14:textId="77777777" w:rsidR="00772C02" w:rsidRPr="00BE1A10" w:rsidRDefault="00772C02">
            <w:pPr>
              <w:rPr>
                <w:color w:val="000000"/>
                <w:szCs w:val="24"/>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D11791" w14:textId="77777777" w:rsidR="00772C02" w:rsidRPr="00BE1A10" w:rsidRDefault="00E36513">
            <w:pPr>
              <w:rPr>
                <w:color w:val="000000"/>
                <w:szCs w:val="24"/>
              </w:rPr>
            </w:pPr>
            <w:r w:rsidRPr="00BE1A10">
              <w:rPr>
                <w:color w:val="000000"/>
                <w:szCs w:val="24"/>
              </w:rPr>
              <w:t>знання у сфері права та зі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81D85C" w14:textId="318C0BEC" w:rsidR="00772C02" w:rsidRPr="00BE1A10" w:rsidRDefault="000C026A">
            <w:pPr>
              <w:jc w:val="center"/>
              <w:rPr>
                <w:color w:val="000000"/>
                <w:szCs w:val="24"/>
              </w:rPr>
            </w:pPr>
            <w:r w:rsidRPr="00BE1A10">
              <w:rPr>
                <w:color w:val="000000"/>
                <w:szCs w:val="24"/>
              </w:rPr>
              <w:t>143</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B563497" w14:textId="77777777" w:rsidR="00772C02" w:rsidRPr="00BE1A10" w:rsidRDefault="00772C02">
            <w:pPr>
              <w:rPr>
                <w:color w:val="000000"/>
                <w:szCs w:val="24"/>
              </w:rPr>
            </w:pPr>
          </w:p>
        </w:tc>
      </w:tr>
      <w:tr w:rsidR="00772C02" w:rsidRPr="00BE1A10" w14:paraId="6C99B5DD" w14:textId="7777777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2D853A86" w14:textId="77777777" w:rsidR="00772C02" w:rsidRPr="00BE1A10" w:rsidRDefault="00772C02">
            <w:pPr>
              <w:rPr>
                <w:color w:val="000000"/>
                <w:szCs w:val="24"/>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230071" w14:textId="77777777" w:rsidR="00772C02" w:rsidRPr="00BE1A10" w:rsidRDefault="00E36513">
            <w:pPr>
              <w:rPr>
                <w:color w:val="000000"/>
                <w:szCs w:val="24"/>
              </w:rPr>
            </w:pPr>
            <w:r w:rsidRPr="00BE1A10">
              <w:rPr>
                <w:color w:val="000000"/>
                <w:szCs w:val="24"/>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38D4E01E" w14:textId="423AE577" w:rsidR="00772C02" w:rsidRPr="00BE1A10" w:rsidRDefault="000C026A">
            <w:pPr>
              <w:jc w:val="center"/>
              <w:rPr>
                <w:color w:val="000000"/>
                <w:szCs w:val="24"/>
              </w:rPr>
            </w:pPr>
            <w:r w:rsidRPr="00BE1A10">
              <w:rPr>
                <w:color w:val="000000"/>
                <w:szCs w:val="24"/>
              </w:rPr>
              <w:t>130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59A6BC7C" w14:textId="77777777" w:rsidR="00772C02" w:rsidRPr="00BE1A10" w:rsidRDefault="00772C02">
            <w:pPr>
              <w:rPr>
                <w:color w:val="000000"/>
                <w:szCs w:val="24"/>
              </w:rPr>
            </w:pPr>
          </w:p>
        </w:tc>
      </w:tr>
    </w:tbl>
    <w:p w14:paraId="5F521C51" w14:textId="3198E4E6" w:rsidR="00772C02" w:rsidRPr="00BE1A10" w:rsidRDefault="00E36513" w:rsidP="00BE1A10">
      <w:pPr>
        <w:shd w:val="clear" w:color="auto" w:fill="FFFFFF"/>
        <w:tabs>
          <w:tab w:val="left" w:pos="567"/>
        </w:tabs>
        <w:spacing w:line="276" w:lineRule="auto"/>
        <w:ind w:firstLine="567"/>
        <w:jc w:val="both"/>
        <w:rPr>
          <w:sz w:val="26"/>
        </w:rPr>
      </w:pPr>
      <w:r w:rsidRPr="00BE1A10">
        <w:rPr>
          <w:sz w:val="26"/>
        </w:rPr>
        <w:t xml:space="preserve">Отже, </w:t>
      </w:r>
      <w:r w:rsidR="0035412C" w:rsidRPr="00BE1A10">
        <w:rPr>
          <w:sz w:val="26"/>
        </w:rPr>
        <w:t xml:space="preserve">загальна кількість балів </w:t>
      </w:r>
      <w:r w:rsidRPr="00BE1A10">
        <w:rPr>
          <w:sz w:val="26"/>
        </w:rPr>
        <w:t>за кваліфікаційний іспит</w:t>
      </w:r>
      <w:r w:rsidR="0035412C" w:rsidRPr="00BE1A10">
        <w:rPr>
          <w:sz w:val="26"/>
        </w:rPr>
        <w:t xml:space="preserve"> – 358,9 із 400 можливих, що</w:t>
      </w:r>
      <w:r w:rsidR="00A84135" w:rsidRPr="00BE1A10">
        <w:rPr>
          <w:sz w:val="26"/>
        </w:rPr>
        <w:t xml:space="preserve"> свідчить про підтвердження </w:t>
      </w:r>
      <w:r w:rsidRPr="00BE1A10">
        <w:rPr>
          <w:sz w:val="26"/>
        </w:rPr>
        <w:t>здатності</w:t>
      </w:r>
      <w:r w:rsidR="0035412C" w:rsidRPr="00BE1A10">
        <w:rPr>
          <w:sz w:val="26"/>
        </w:rPr>
        <w:t xml:space="preserve"> </w:t>
      </w:r>
      <w:proofErr w:type="spellStart"/>
      <w:r w:rsidR="0035412C" w:rsidRPr="00BE1A10">
        <w:rPr>
          <w:sz w:val="26"/>
        </w:rPr>
        <w:t>Архіпова</w:t>
      </w:r>
      <w:proofErr w:type="spellEnd"/>
      <w:r w:rsidR="0035412C" w:rsidRPr="00BE1A10">
        <w:rPr>
          <w:sz w:val="26"/>
        </w:rPr>
        <w:t xml:space="preserve"> О.Ю.</w:t>
      </w:r>
      <w:r w:rsidRPr="00BE1A10">
        <w:rPr>
          <w:sz w:val="26"/>
        </w:rPr>
        <w:t xml:space="preserve"> здійснювати правосуддя в апеляційному господарському суді за критерієм професійної компетентності. </w:t>
      </w:r>
    </w:p>
    <w:p w14:paraId="06BF7AA2" w14:textId="46C630D3" w:rsidR="00772C02" w:rsidRPr="00BE1A10" w:rsidRDefault="00E36513" w:rsidP="00AC698A">
      <w:pPr>
        <w:tabs>
          <w:tab w:val="left" w:pos="567"/>
        </w:tabs>
        <w:spacing w:line="276" w:lineRule="auto"/>
        <w:ind w:firstLine="567"/>
        <w:jc w:val="both"/>
        <w:rPr>
          <w:b/>
          <w:sz w:val="26"/>
          <w:szCs w:val="26"/>
        </w:rPr>
      </w:pPr>
      <w:r w:rsidRPr="00BE1A10">
        <w:rPr>
          <w:b/>
          <w:sz w:val="26"/>
          <w:szCs w:val="26"/>
        </w:rPr>
        <w:t xml:space="preserve">Проведення спеціальної перевірки. </w:t>
      </w:r>
    </w:p>
    <w:p w14:paraId="7AD0456E" w14:textId="3329FB7E" w:rsidR="00772C02" w:rsidRPr="00BE1A10" w:rsidRDefault="00E36513" w:rsidP="00CA045B">
      <w:pPr>
        <w:shd w:val="clear" w:color="auto" w:fill="FFFFFF"/>
        <w:tabs>
          <w:tab w:val="left" w:pos="567"/>
        </w:tabs>
        <w:spacing w:line="276" w:lineRule="auto"/>
        <w:ind w:firstLine="567"/>
        <w:jc w:val="both"/>
        <w:rPr>
          <w:sz w:val="26"/>
        </w:rPr>
      </w:pPr>
      <w:r w:rsidRPr="00BE1A10">
        <w:rPr>
          <w:sz w:val="26"/>
        </w:rPr>
        <w:t>Відповідно</w:t>
      </w:r>
      <w:r w:rsidR="00900060" w:rsidRPr="00BE1A10">
        <w:rPr>
          <w:sz w:val="26"/>
        </w:rPr>
        <w:t xml:space="preserve"> до статті 75 Закону, статей 56–</w:t>
      </w:r>
      <w:r w:rsidRPr="00BE1A10">
        <w:rPr>
          <w:sz w:val="26"/>
        </w:rPr>
        <w:t>58</w:t>
      </w:r>
      <w:r w:rsidR="00900060" w:rsidRPr="00BE1A10">
        <w:rPr>
          <w:sz w:val="26"/>
        </w:rPr>
        <w:t xml:space="preserve"> </w:t>
      </w:r>
      <w:r w:rsidRPr="00BE1A10">
        <w:rPr>
          <w:sz w:val="26"/>
        </w:rPr>
        <w:t>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w:t>
      </w:r>
      <w:r w:rsidR="005330C2" w:rsidRPr="00BE1A10">
        <w:rPr>
          <w:sz w:val="26"/>
        </w:rPr>
        <w:t xml:space="preserve">інету Міністрів України від 25 березня </w:t>
      </w:r>
      <w:r w:rsidRPr="00BE1A10">
        <w:rPr>
          <w:sz w:val="26"/>
        </w:rPr>
        <w:t>2015</w:t>
      </w:r>
      <w:r w:rsidR="005330C2" w:rsidRPr="00BE1A10">
        <w:rPr>
          <w:sz w:val="26"/>
        </w:rPr>
        <w:t xml:space="preserve"> року</w:t>
      </w:r>
      <w:r w:rsidRPr="00BE1A10">
        <w:rPr>
          <w:sz w:val="26"/>
        </w:rPr>
        <w:t xml:space="preserve"> № 171 (у редакції постанови Кабін</w:t>
      </w:r>
      <w:r w:rsidR="005330C2" w:rsidRPr="00BE1A10">
        <w:rPr>
          <w:sz w:val="26"/>
        </w:rPr>
        <w:t xml:space="preserve">ету Міністрів України від 27 серпня </w:t>
      </w:r>
      <w:r w:rsidRPr="00BE1A10">
        <w:rPr>
          <w:sz w:val="26"/>
        </w:rPr>
        <w:t>2022</w:t>
      </w:r>
      <w:r w:rsidR="005330C2" w:rsidRPr="00BE1A10">
        <w:rPr>
          <w:sz w:val="26"/>
        </w:rPr>
        <w:t xml:space="preserve"> року</w:t>
      </w:r>
      <w:r w:rsidRPr="00BE1A10">
        <w:rPr>
          <w:sz w:val="26"/>
        </w:rPr>
        <w:t xml:space="preserve"> № 959), Вищою кваліфікаційною комісією суддів України організовано проведення спеціальної перевірки стосовно </w:t>
      </w:r>
      <w:proofErr w:type="spellStart"/>
      <w:r w:rsidR="005122F2" w:rsidRPr="00BE1A10">
        <w:rPr>
          <w:sz w:val="26"/>
        </w:rPr>
        <w:t>Архіпова</w:t>
      </w:r>
      <w:proofErr w:type="spellEnd"/>
      <w:r w:rsidR="005122F2" w:rsidRPr="00BE1A10">
        <w:rPr>
          <w:sz w:val="26"/>
        </w:rPr>
        <w:t xml:space="preserve"> О.Ю. </w:t>
      </w:r>
    </w:p>
    <w:p w14:paraId="011870E4" w14:textId="56845806" w:rsidR="00772C02" w:rsidRPr="00BE1A10" w:rsidRDefault="00E36513" w:rsidP="000E0FC1">
      <w:pPr>
        <w:pBdr>
          <w:top w:val="nil"/>
          <w:left w:val="nil"/>
          <w:bottom w:val="nil"/>
          <w:right w:val="nil"/>
        </w:pBdr>
        <w:shd w:val="clear" w:color="auto" w:fill="FFFFFF"/>
        <w:tabs>
          <w:tab w:val="left" w:pos="567"/>
        </w:tabs>
        <w:spacing w:line="276" w:lineRule="auto"/>
        <w:ind w:left="1" w:firstLine="567"/>
        <w:jc w:val="both"/>
        <w:rPr>
          <w:sz w:val="26"/>
        </w:rPr>
      </w:pPr>
      <w:r w:rsidRPr="00BE1A10">
        <w:rPr>
          <w:sz w:val="26"/>
        </w:rPr>
        <w:t>Рішенням Комісії від 12 травня 2025</w:t>
      </w:r>
      <w:r w:rsidR="005330C2" w:rsidRPr="00BE1A10">
        <w:rPr>
          <w:sz w:val="26"/>
        </w:rPr>
        <w:t xml:space="preserve"> року № 20</w:t>
      </w:r>
      <w:r w:rsidRPr="00BE1A10">
        <w:rPr>
          <w:sz w:val="26"/>
        </w:rPr>
        <w:t>/ас-25</w:t>
      </w:r>
      <w:r w:rsidR="0078304F" w:rsidRPr="00BE1A10">
        <w:rPr>
          <w:sz w:val="26"/>
        </w:rPr>
        <w:t xml:space="preserve"> </w:t>
      </w:r>
      <w:r w:rsidRPr="00BE1A10">
        <w:rPr>
          <w:sz w:val="26"/>
        </w:rPr>
        <w:t xml:space="preserve">встановлено результати </w:t>
      </w:r>
      <w:r w:rsidR="005330C2" w:rsidRPr="00BE1A10">
        <w:rPr>
          <w:sz w:val="26"/>
        </w:rPr>
        <w:t>спеціальної перевірки кандидата</w:t>
      </w:r>
      <w:r w:rsidRPr="00BE1A10">
        <w:rPr>
          <w:sz w:val="26"/>
        </w:rPr>
        <w:t xml:space="preserve"> на посаду судді а</w:t>
      </w:r>
      <w:r w:rsidR="005330C2" w:rsidRPr="00BE1A10">
        <w:rPr>
          <w:sz w:val="26"/>
        </w:rPr>
        <w:t xml:space="preserve">пеляційного господарського суду </w:t>
      </w:r>
      <w:proofErr w:type="spellStart"/>
      <w:r w:rsidR="00AC7D71" w:rsidRPr="00BE1A10">
        <w:rPr>
          <w:sz w:val="26"/>
        </w:rPr>
        <w:t>Архіпова</w:t>
      </w:r>
      <w:proofErr w:type="spellEnd"/>
      <w:r w:rsidR="00AC7D71" w:rsidRPr="00BE1A10">
        <w:rPr>
          <w:sz w:val="26"/>
        </w:rPr>
        <w:t xml:space="preserve"> О.Ю. </w:t>
      </w:r>
      <w:r w:rsidRPr="00BE1A10">
        <w:rPr>
          <w:sz w:val="26"/>
        </w:rPr>
        <w:t>та визначено, що результати спеціальної перевірки будуть враховані при ухваленні рішення Комісії за результатами кваліфікаційного оцінювання.</w:t>
      </w:r>
    </w:p>
    <w:p w14:paraId="65CB0554" w14:textId="69982DCA" w:rsidR="00772C02" w:rsidRPr="00BE1A10" w:rsidRDefault="00E36513" w:rsidP="000E0FC1">
      <w:pPr>
        <w:tabs>
          <w:tab w:val="left" w:pos="567"/>
        </w:tabs>
        <w:spacing w:line="276" w:lineRule="auto"/>
        <w:ind w:firstLine="567"/>
        <w:jc w:val="both"/>
        <w:rPr>
          <w:b/>
          <w:sz w:val="26"/>
        </w:rPr>
      </w:pPr>
      <w:r w:rsidRPr="00BE1A10">
        <w:rPr>
          <w:b/>
          <w:sz w:val="26"/>
        </w:rPr>
        <w:t xml:space="preserve">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критерію </w:t>
      </w:r>
      <w:r w:rsidR="00900060" w:rsidRPr="00BE1A10">
        <w:rPr>
          <w:b/>
          <w:sz w:val="26"/>
        </w:rPr>
        <w:t xml:space="preserve">доброчесності та </w:t>
      </w:r>
      <w:r w:rsidRPr="00BE1A10">
        <w:rPr>
          <w:b/>
          <w:sz w:val="26"/>
        </w:rPr>
        <w:t>професійної етики).</w:t>
      </w:r>
      <w:r w:rsidRPr="00BE1A10">
        <w:rPr>
          <w:b/>
          <w:sz w:val="26"/>
        </w:rPr>
        <w:tab/>
      </w:r>
    </w:p>
    <w:p w14:paraId="38984EE1" w14:textId="3BEDE7A3" w:rsidR="00772C02" w:rsidRPr="00BE1A10" w:rsidRDefault="00E36513" w:rsidP="00CA045B">
      <w:pPr>
        <w:shd w:val="clear" w:color="auto" w:fill="FFFFFF"/>
        <w:tabs>
          <w:tab w:val="left" w:pos="567"/>
        </w:tabs>
        <w:spacing w:line="276" w:lineRule="auto"/>
        <w:ind w:firstLine="567"/>
        <w:jc w:val="both"/>
        <w:rPr>
          <w:sz w:val="26"/>
        </w:rPr>
      </w:pPr>
      <w:r w:rsidRPr="00BE1A10">
        <w:rPr>
          <w:sz w:val="26"/>
        </w:rPr>
        <w:t xml:space="preserve">Згідно з рішенням Комісії від 19 березня 2025 року № 56/зп-25 до другого етапу кваліфікаційного оцінювання «Дослідження досьє та проведення співбесіди» у межах </w:t>
      </w:r>
      <w:r w:rsidRPr="00BE1A10">
        <w:rPr>
          <w:spacing w:val="12"/>
          <w:sz w:val="26"/>
        </w:rPr>
        <w:t xml:space="preserve">конкурсу, оголошеного рішенням Комісії від 14 вересня 2023 року № 94/зп-23 </w:t>
      </w:r>
      <w:r w:rsidRPr="00BE1A10">
        <w:rPr>
          <w:sz w:val="26"/>
        </w:rPr>
        <w:t xml:space="preserve">(зі змінами), допущено 83 кандидатів на посади суддів апеляційних господарських судів, які успішно склали кваліфікаційний іспит, зокрема </w:t>
      </w:r>
      <w:proofErr w:type="spellStart"/>
      <w:r w:rsidR="00CD7381" w:rsidRPr="00BE1A10">
        <w:rPr>
          <w:sz w:val="26"/>
        </w:rPr>
        <w:t>Архіпова</w:t>
      </w:r>
      <w:proofErr w:type="spellEnd"/>
      <w:r w:rsidR="00CD7381" w:rsidRPr="00BE1A10">
        <w:rPr>
          <w:sz w:val="26"/>
        </w:rPr>
        <w:t xml:space="preserve"> О.Ю. </w:t>
      </w:r>
      <w:r w:rsidRPr="00BE1A10">
        <w:rPr>
          <w:sz w:val="26"/>
        </w:rPr>
        <w:t>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w:t>
      </w:r>
      <w:r w:rsidR="00FE0A08" w:rsidRPr="00BE1A10">
        <w:rPr>
          <w:sz w:val="26"/>
        </w:rPr>
        <w:t> </w:t>
      </w:r>
      <w:r w:rsidRPr="00BE1A10">
        <w:rPr>
          <w:sz w:val="26"/>
        </w:rPr>
        <w:t>94/зп-23 (зі змінами), проводиться Вищою кваліфікаційною комісією суддів України у складі Другої палати.</w:t>
      </w:r>
    </w:p>
    <w:p w14:paraId="4616EA6D" w14:textId="074B995C" w:rsidR="00772C02" w:rsidRPr="00BE1A10" w:rsidRDefault="00E36513" w:rsidP="00CA045B">
      <w:pPr>
        <w:shd w:val="clear" w:color="auto" w:fill="FFFFFF"/>
        <w:tabs>
          <w:tab w:val="left" w:pos="567"/>
        </w:tabs>
        <w:spacing w:line="276" w:lineRule="auto"/>
        <w:ind w:firstLine="567"/>
        <w:jc w:val="both"/>
        <w:rPr>
          <w:sz w:val="26"/>
        </w:rPr>
      </w:pPr>
      <w:r w:rsidRPr="00BE1A10">
        <w:rPr>
          <w:sz w:val="26"/>
        </w:rPr>
        <w:t>Відповідно</w:t>
      </w:r>
      <w:r w:rsidRPr="00BE1A10">
        <w:rPr>
          <w:sz w:val="96"/>
          <w:szCs w:val="96"/>
        </w:rPr>
        <w:t xml:space="preserve"> </w:t>
      </w:r>
      <w:r w:rsidRPr="00BE1A10">
        <w:rPr>
          <w:sz w:val="26"/>
        </w:rPr>
        <w:t>до</w:t>
      </w:r>
      <w:r w:rsidRPr="00BE1A10">
        <w:rPr>
          <w:sz w:val="96"/>
          <w:szCs w:val="96"/>
        </w:rPr>
        <w:t xml:space="preserve"> </w:t>
      </w:r>
      <w:r w:rsidRPr="00BE1A10">
        <w:rPr>
          <w:sz w:val="26"/>
        </w:rPr>
        <w:t>протоколу</w:t>
      </w:r>
      <w:r w:rsidRPr="00BE1A10">
        <w:rPr>
          <w:sz w:val="96"/>
          <w:szCs w:val="96"/>
        </w:rPr>
        <w:t xml:space="preserve"> </w:t>
      </w:r>
      <w:r w:rsidRPr="00BE1A10">
        <w:rPr>
          <w:sz w:val="26"/>
        </w:rPr>
        <w:t>повторного</w:t>
      </w:r>
      <w:r w:rsidRPr="00BE1A10">
        <w:rPr>
          <w:sz w:val="96"/>
          <w:szCs w:val="96"/>
        </w:rPr>
        <w:t xml:space="preserve"> </w:t>
      </w:r>
      <w:r w:rsidRPr="00BE1A10">
        <w:rPr>
          <w:sz w:val="26"/>
        </w:rPr>
        <w:t>розподілу</w:t>
      </w:r>
      <w:r w:rsidRPr="00BE1A10">
        <w:rPr>
          <w:sz w:val="96"/>
          <w:szCs w:val="96"/>
        </w:rPr>
        <w:t xml:space="preserve"> </w:t>
      </w:r>
      <w:r w:rsidRPr="00BE1A10">
        <w:rPr>
          <w:sz w:val="26"/>
        </w:rPr>
        <w:t>між</w:t>
      </w:r>
      <w:r w:rsidRPr="00BE1A10">
        <w:rPr>
          <w:sz w:val="96"/>
          <w:szCs w:val="96"/>
        </w:rPr>
        <w:t xml:space="preserve"> </w:t>
      </w:r>
      <w:r w:rsidRPr="00BE1A10">
        <w:rPr>
          <w:sz w:val="26"/>
        </w:rPr>
        <w:t>членами</w:t>
      </w:r>
      <w:r w:rsidRPr="00BE1A10">
        <w:rPr>
          <w:sz w:val="96"/>
          <w:szCs w:val="96"/>
        </w:rPr>
        <w:t xml:space="preserve"> </w:t>
      </w:r>
      <w:r w:rsidRPr="00BE1A10">
        <w:rPr>
          <w:sz w:val="26"/>
        </w:rPr>
        <w:t>Комісії</w:t>
      </w:r>
      <w:r w:rsidRPr="00BE1A10">
        <w:rPr>
          <w:sz w:val="96"/>
          <w:szCs w:val="96"/>
        </w:rPr>
        <w:t xml:space="preserve"> </w:t>
      </w:r>
      <w:r w:rsidRPr="00BE1A10">
        <w:rPr>
          <w:sz w:val="26"/>
        </w:rPr>
        <w:t>від</w:t>
      </w:r>
      <w:r w:rsidR="00BE1A10">
        <w:rPr>
          <w:sz w:val="26"/>
        </w:rPr>
        <w:t xml:space="preserve"> </w:t>
      </w:r>
      <w:r w:rsidRPr="00BE1A10">
        <w:rPr>
          <w:sz w:val="26"/>
        </w:rPr>
        <w:t>20</w:t>
      </w:r>
      <w:r w:rsidR="00FE0A08" w:rsidRPr="00BE1A10">
        <w:rPr>
          <w:sz w:val="26"/>
        </w:rPr>
        <w:t> </w:t>
      </w:r>
      <w:r w:rsidRPr="00BE1A10">
        <w:rPr>
          <w:sz w:val="26"/>
        </w:rPr>
        <w:t xml:space="preserve">березня 2025 року доповідачем </w:t>
      </w:r>
      <w:r w:rsidR="004A449A" w:rsidRPr="00BE1A10">
        <w:rPr>
          <w:sz w:val="26"/>
        </w:rPr>
        <w:t xml:space="preserve">у справі кандидата </w:t>
      </w:r>
      <w:r w:rsidRPr="00BE1A10">
        <w:rPr>
          <w:sz w:val="26"/>
        </w:rPr>
        <w:t xml:space="preserve">на посаду судді апеляційного господарського суду </w:t>
      </w:r>
      <w:proofErr w:type="spellStart"/>
      <w:r w:rsidR="00A750D9" w:rsidRPr="00BE1A10">
        <w:rPr>
          <w:sz w:val="26"/>
        </w:rPr>
        <w:t>Архіпова</w:t>
      </w:r>
      <w:proofErr w:type="spellEnd"/>
      <w:r w:rsidR="00A750D9" w:rsidRPr="00BE1A10">
        <w:rPr>
          <w:sz w:val="26"/>
        </w:rPr>
        <w:t xml:space="preserve"> О.Ю. </w:t>
      </w:r>
      <w:r w:rsidRPr="00BE1A10">
        <w:rPr>
          <w:sz w:val="26"/>
        </w:rPr>
        <w:t xml:space="preserve">визначено члена Комісії </w:t>
      </w:r>
      <w:r w:rsidR="00A750D9" w:rsidRPr="00BE1A10">
        <w:rPr>
          <w:sz w:val="26"/>
        </w:rPr>
        <w:t xml:space="preserve">Шевчук Г.М. </w:t>
      </w:r>
    </w:p>
    <w:p w14:paraId="782C2585" w14:textId="7229FD8D" w:rsidR="00772C02" w:rsidRPr="00BE1A10" w:rsidRDefault="00F754E5" w:rsidP="00CA045B">
      <w:pPr>
        <w:shd w:val="clear" w:color="auto" w:fill="FFFFFF"/>
        <w:tabs>
          <w:tab w:val="left" w:pos="567"/>
        </w:tabs>
        <w:spacing w:line="276" w:lineRule="auto"/>
        <w:ind w:firstLine="567"/>
        <w:jc w:val="both"/>
        <w:rPr>
          <w:sz w:val="26"/>
        </w:rPr>
      </w:pPr>
      <w:r w:rsidRPr="00BE1A10">
        <w:rPr>
          <w:sz w:val="26"/>
        </w:rPr>
        <w:t xml:space="preserve">Комісія </w:t>
      </w:r>
      <w:r w:rsidR="00E36513" w:rsidRPr="00BE1A10">
        <w:rPr>
          <w:sz w:val="26"/>
        </w:rPr>
        <w:t>11 квітня 2025 року звернулась до кандидатів на посаду судді</w:t>
      </w:r>
      <w:r w:rsidR="00C177C6" w:rsidRPr="00BE1A10">
        <w:rPr>
          <w:sz w:val="26"/>
        </w:rPr>
        <w:t>в в</w:t>
      </w:r>
      <w:r w:rsidR="00E36513" w:rsidRPr="00BE1A10">
        <w:rPr>
          <w:sz w:val="26"/>
        </w:rPr>
        <w:t xml:space="preserve"> ап</w:t>
      </w:r>
      <w:r w:rsidR="00C177C6" w:rsidRPr="00BE1A10">
        <w:rPr>
          <w:sz w:val="26"/>
        </w:rPr>
        <w:t>еляційних господарських судах</w:t>
      </w:r>
      <w:r w:rsidRPr="00BE1A10">
        <w:rPr>
          <w:sz w:val="26"/>
        </w:rPr>
        <w:t xml:space="preserve"> (лист</w:t>
      </w:r>
      <w:r w:rsidR="00E36513" w:rsidRPr="00BE1A10">
        <w:rPr>
          <w:sz w:val="26"/>
        </w:rPr>
        <w:t xml:space="preserve"> № 21-2600/25</w:t>
      </w:r>
      <w:r w:rsidRPr="00BE1A10">
        <w:rPr>
          <w:sz w:val="26"/>
        </w:rPr>
        <w:t>) та запропонувала</w:t>
      </w:r>
      <w:r w:rsidR="00E36513" w:rsidRPr="00BE1A10">
        <w:rPr>
          <w:sz w:val="26"/>
        </w:rPr>
        <w:t xml:space="preserve">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за відповідною формою. </w:t>
      </w:r>
    </w:p>
    <w:p w14:paraId="50A85BEC" w14:textId="4592AC77" w:rsidR="00772C02" w:rsidRPr="00BE1A10" w:rsidRDefault="00F754E5" w:rsidP="00DB6F05">
      <w:pPr>
        <w:shd w:val="clear" w:color="auto" w:fill="FFFFFF"/>
        <w:tabs>
          <w:tab w:val="left" w:pos="567"/>
        </w:tabs>
        <w:spacing w:line="276" w:lineRule="auto"/>
        <w:ind w:firstLine="567"/>
        <w:jc w:val="both"/>
        <w:rPr>
          <w:sz w:val="26"/>
        </w:rPr>
      </w:pPr>
      <w:r w:rsidRPr="00BE1A10">
        <w:rPr>
          <w:sz w:val="26"/>
        </w:rPr>
        <w:t xml:space="preserve">Кандидатом </w:t>
      </w:r>
      <w:proofErr w:type="spellStart"/>
      <w:r w:rsidRPr="00BE1A10">
        <w:rPr>
          <w:sz w:val="26"/>
        </w:rPr>
        <w:t>Архіповим</w:t>
      </w:r>
      <w:proofErr w:type="spellEnd"/>
      <w:r w:rsidRPr="00BE1A10">
        <w:rPr>
          <w:sz w:val="26"/>
        </w:rPr>
        <w:t xml:space="preserve"> О.Ю. </w:t>
      </w:r>
      <w:r w:rsidR="00DB6F05" w:rsidRPr="00BE1A10">
        <w:rPr>
          <w:sz w:val="26"/>
        </w:rPr>
        <w:t>24</w:t>
      </w:r>
      <w:r w:rsidR="00E36513" w:rsidRPr="00BE1A10">
        <w:rPr>
          <w:sz w:val="26"/>
        </w:rPr>
        <w:t xml:space="preserve"> квітня 2025 року </w:t>
      </w:r>
      <w:r w:rsidR="00DB6F05" w:rsidRPr="00BE1A10">
        <w:rPr>
          <w:sz w:val="26"/>
        </w:rPr>
        <w:t xml:space="preserve">надіслано </w:t>
      </w:r>
      <w:r w:rsidR="00E36513" w:rsidRPr="00BE1A10">
        <w:rPr>
          <w:sz w:val="26"/>
        </w:rPr>
        <w:t xml:space="preserve">до Комісії </w:t>
      </w:r>
      <w:r w:rsidR="00DB6F05" w:rsidRPr="00BE1A10">
        <w:rPr>
          <w:sz w:val="26"/>
        </w:rPr>
        <w:t>пояснення та докази. Кандидат навів</w:t>
      </w:r>
      <w:r w:rsidR="00E36513" w:rsidRPr="00BE1A10">
        <w:rPr>
          <w:sz w:val="26"/>
        </w:rPr>
        <w:t xml:space="preserve"> інформацію, яка, на його думку, підтверджує відповідніс</w:t>
      </w:r>
      <w:r w:rsidR="00EE1B3C" w:rsidRPr="00BE1A10">
        <w:rPr>
          <w:sz w:val="26"/>
        </w:rPr>
        <w:t>ть показникам критерію особистої</w:t>
      </w:r>
      <w:r w:rsidR="00E36513" w:rsidRPr="00BE1A10">
        <w:rPr>
          <w:sz w:val="26"/>
        </w:rPr>
        <w:t xml:space="preserve"> компетентності: «Рішучість та відповідальність», </w:t>
      </w:r>
      <w:r w:rsidR="00E36513" w:rsidRPr="00BE1A10">
        <w:rPr>
          <w:sz w:val="26"/>
        </w:rPr>
        <w:lastRenderedPageBreak/>
        <w:t xml:space="preserve">«Безперервний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14:paraId="65DB4945" w14:textId="2D584C12" w:rsidR="00772C02" w:rsidRPr="00BE1A10" w:rsidRDefault="00C70E9F" w:rsidP="00CA045B">
      <w:pPr>
        <w:shd w:val="clear" w:color="auto" w:fill="FFFFFF"/>
        <w:tabs>
          <w:tab w:val="left" w:pos="567"/>
        </w:tabs>
        <w:spacing w:line="276" w:lineRule="auto"/>
        <w:ind w:firstLine="567"/>
        <w:jc w:val="both"/>
        <w:rPr>
          <w:sz w:val="26"/>
        </w:rPr>
      </w:pPr>
      <w:r w:rsidRPr="00BE1A10">
        <w:rPr>
          <w:sz w:val="26"/>
        </w:rPr>
        <w:t>На адресу</w:t>
      </w:r>
      <w:r w:rsidR="00C85E3E" w:rsidRPr="00BE1A10">
        <w:rPr>
          <w:sz w:val="26"/>
        </w:rPr>
        <w:t xml:space="preserve"> Комісії 07 липня 2025 року надійшло рішення </w:t>
      </w:r>
      <w:r w:rsidR="00E36513" w:rsidRPr="00BE1A10">
        <w:rPr>
          <w:sz w:val="26"/>
        </w:rPr>
        <w:t>Гро</w:t>
      </w:r>
      <w:r w:rsidR="00C85E3E" w:rsidRPr="00BE1A10">
        <w:rPr>
          <w:sz w:val="26"/>
        </w:rPr>
        <w:t xml:space="preserve">мадської ради доброчесності </w:t>
      </w:r>
      <w:r w:rsidR="00BE23F3" w:rsidRPr="00BE1A10">
        <w:rPr>
          <w:sz w:val="26"/>
        </w:rPr>
        <w:t xml:space="preserve">(далі – ГРД) </w:t>
      </w:r>
      <w:r w:rsidR="00C85E3E" w:rsidRPr="00BE1A10">
        <w:rPr>
          <w:sz w:val="26"/>
        </w:rPr>
        <w:t xml:space="preserve">про надання </w:t>
      </w:r>
      <w:r w:rsidRPr="00BE1A10">
        <w:rPr>
          <w:sz w:val="26"/>
        </w:rPr>
        <w:t xml:space="preserve">Вищій кваліфікаційній комісії України </w:t>
      </w:r>
      <w:r w:rsidR="00C85E3E" w:rsidRPr="00BE1A10">
        <w:rPr>
          <w:sz w:val="26"/>
        </w:rPr>
        <w:t>інформації</w:t>
      </w:r>
      <w:r w:rsidR="001A3329" w:rsidRPr="00BE1A10">
        <w:rPr>
          <w:sz w:val="26"/>
        </w:rPr>
        <w:t xml:space="preserve"> стосовно кандидата на посаду судді апеляційного господа</w:t>
      </w:r>
      <w:r w:rsidR="00F901D0" w:rsidRPr="00BE1A10">
        <w:rPr>
          <w:sz w:val="26"/>
        </w:rPr>
        <w:t xml:space="preserve">рського суду </w:t>
      </w:r>
      <w:proofErr w:type="spellStart"/>
      <w:r w:rsidR="00F901D0" w:rsidRPr="00BE1A10">
        <w:rPr>
          <w:sz w:val="26"/>
        </w:rPr>
        <w:t>Архіпова</w:t>
      </w:r>
      <w:proofErr w:type="spellEnd"/>
      <w:r w:rsidR="00F901D0" w:rsidRPr="00BE1A10">
        <w:rPr>
          <w:sz w:val="26"/>
        </w:rPr>
        <w:t xml:space="preserve"> О. Ю.</w:t>
      </w:r>
      <w:r w:rsidR="00C85E3E" w:rsidRPr="00BE1A10">
        <w:rPr>
          <w:sz w:val="26"/>
        </w:rPr>
        <w:t>, як</w:t>
      </w:r>
      <w:r w:rsidR="001A3329" w:rsidRPr="00BE1A10">
        <w:rPr>
          <w:sz w:val="26"/>
        </w:rPr>
        <w:t>а</w:t>
      </w:r>
      <w:r w:rsidR="00C85E3E" w:rsidRPr="00BE1A10">
        <w:rPr>
          <w:sz w:val="26"/>
        </w:rPr>
        <w:t xml:space="preserve"> сама по собі не стала підставою для висновку, але потребує пояснення кандидата та є важливою в межах проведення кваліфікаційного</w:t>
      </w:r>
      <w:r w:rsidR="008B76B3" w:rsidRPr="00BE1A10">
        <w:rPr>
          <w:sz w:val="26"/>
        </w:rPr>
        <w:t xml:space="preserve"> оцінювання, затверджене</w:t>
      </w:r>
      <w:r w:rsidR="00BE23F3" w:rsidRPr="00BE1A10">
        <w:rPr>
          <w:sz w:val="26"/>
        </w:rPr>
        <w:t xml:space="preserve"> 06 липня 2025 року. </w:t>
      </w:r>
    </w:p>
    <w:p w14:paraId="269737F0" w14:textId="59CD57E6" w:rsidR="00CD1172" w:rsidRPr="00BE1A10" w:rsidRDefault="00E36513" w:rsidP="00CA045B">
      <w:pPr>
        <w:widowControl w:val="0"/>
        <w:tabs>
          <w:tab w:val="left" w:pos="567"/>
        </w:tabs>
        <w:suppressAutoHyphens/>
        <w:spacing w:line="276" w:lineRule="auto"/>
        <w:ind w:firstLine="567"/>
        <w:jc w:val="both"/>
        <w:rPr>
          <w:sz w:val="26"/>
        </w:rPr>
      </w:pPr>
      <w:r w:rsidRPr="00BE1A10">
        <w:rPr>
          <w:sz w:val="26"/>
        </w:rPr>
        <w:t>Членом Комісії – доповідачем (лист від 0</w:t>
      </w:r>
      <w:r w:rsidR="00BD440A" w:rsidRPr="00BE1A10">
        <w:rPr>
          <w:sz w:val="26"/>
        </w:rPr>
        <w:t>7 травня 2025 року № 32 дпс-623/24</w:t>
      </w:r>
      <w:r w:rsidRPr="00BE1A10">
        <w:rPr>
          <w:sz w:val="26"/>
        </w:rPr>
        <w:t xml:space="preserve">) </w:t>
      </w:r>
      <w:r w:rsidR="00CD1172" w:rsidRPr="00BE1A10">
        <w:rPr>
          <w:sz w:val="26"/>
        </w:rPr>
        <w:t xml:space="preserve">запропоновано </w:t>
      </w:r>
      <w:proofErr w:type="spellStart"/>
      <w:r w:rsidR="00CB248E" w:rsidRPr="00BE1A10">
        <w:rPr>
          <w:sz w:val="26"/>
        </w:rPr>
        <w:t>Архіпову</w:t>
      </w:r>
      <w:proofErr w:type="spellEnd"/>
      <w:r w:rsidR="00CB248E" w:rsidRPr="00BE1A10">
        <w:rPr>
          <w:sz w:val="26"/>
        </w:rPr>
        <w:t xml:space="preserve"> О.Ю. </w:t>
      </w:r>
      <w:r w:rsidR="00CD1172" w:rsidRPr="00BE1A10">
        <w:rPr>
          <w:sz w:val="26"/>
        </w:rPr>
        <w:t xml:space="preserve">надати пояснення </w:t>
      </w:r>
      <w:r w:rsidR="002843A9" w:rsidRPr="00BE1A10">
        <w:rPr>
          <w:sz w:val="26"/>
        </w:rPr>
        <w:t xml:space="preserve">та документи чи іншу інформацію на спростування, </w:t>
      </w:r>
      <w:r w:rsidR="00CD1172" w:rsidRPr="00BE1A10">
        <w:rPr>
          <w:sz w:val="26"/>
        </w:rPr>
        <w:t>визнання</w:t>
      </w:r>
      <w:r w:rsidR="002843A9" w:rsidRPr="00BE1A10">
        <w:rPr>
          <w:sz w:val="26"/>
        </w:rPr>
        <w:t xml:space="preserve"> чи уточнення</w:t>
      </w:r>
      <w:r w:rsidR="00CD1172" w:rsidRPr="00BE1A10">
        <w:rPr>
          <w:sz w:val="26"/>
        </w:rPr>
        <w:t xml:space="preserve"> обставин, вказаних у</w:t>
      </w:r>
      <w:r w:rsidR="00CB248E" w:rsidRPr="00BE1A10">
        <w:rPr>
          <w:sz w:val="26"/>
        </w:rPr>
        <w:t xml:space="preserve"> рішенні</w:t>
      </w:r>
      <w:r w:rsidR="002843A9" w:rsidRPr="00BE1A10">
        <w:rPr>
          <w:sz w:val="26"/>
        </w:rPr>
        <w:t xml:space="preserve"> ГРД. </w:t>
      </w:r>
      <w:r w:rsidR="00CB248E" w:rsidRPr="00BE1A10">
        <w:rPr>
          <w:sz w:val="26"/>
        </w:rPr>
        <w:t>З метою сприяння своєчасному ознайомленню з рішенням ГРД комісією надіслано кандидату його</w:t>
      </w:r>
      <w:r w:rsidR="00EB1C5E" w:rsidRPr="00BE1A10">
        <w:rPr>
          <w:sz w:val="26"/>
        </w:rPr>
        <w:t xml:space="preserve"> </w:t>
      </w:r>
      <w:r w:rsidR="00CB248E" w:rsidRPr="00BE1A10">
        <w:rPr>
          <w:sz w:val="26"/>
        </w:rPr>
        <w:t xml:space="preserve">електронну копію.  </w:t>
      </w:r>
    </w:p>
    <w:p w14:paraId="3AAD615B" w14:textId="48C2177B" w:rsidR="00772C02" w:rsidRPr="00BE1A10" w:rsidRDefault="003653F8" w:rsidP="00CA045B">
      <w:pPr>
        <w:shd w:val="clear" w:color="auto" w:fill="FFFFFF"/>
        <w:tabs>
          <w:tab w:val="left" w:pos="567"/>
        </w:tabs>
        <w:spacing w:line="276" w:lineRule="auto"/>
        <w:ind w:firstLine="567"/>
        <w:jc w:val="both"/>
        <w:rPr>
          <w:sz w:val="26"/>
        </w:rPr>
      </w:pPr>
      <w:r w:rsidRPr="00BE1A10">
        <w:rPr>
          <w:sz w:val="26"/>
        </w:rPr>
        <w:t>До Комісії 14 липня</w:t>
      </w:r>
      <w:r w:rsidR="00E36513" w:rsidRPr="00BE1A10">
        <w:rPr>
          <w:sz w:val="26"/>
        </w:rPr>
        <w:t xml:space="preserve"> 2025 року надійшли пояснення </w:t>
      </w:r>
      <w:proofErr w:type="spellStart"/>
      <w:r w:rsidR="00F5547B" w:rsidRPr="00BE1A10">
        <w:rPr>
          <w:sz w:val="26"/>
        </w:rPr>
        <w:t>Архіпова</w:t>
      </w:r>
      <w:proofErr w:type="spellEnd"/>
      <w:r w:rsidR="00F5547B" w:rsidRPr="00BE1A10">
        <w:rPr>
          <w:sz w:val="26"/>
        </w:rPr>
        <w:t xml:space="preserve"> О.Ю. </w:t>
      </w:r>
      <w:r w:rsidR="00E36513" w:rsidRPr="00BE1A10">
        <w:rPr>
          <w:sz w:val="26"/>
        </w:rPr>
        <w:t xml:space="preserve">щодо обставин, викладених у </w:t>
      </w:r>
      <w:r w:rsidR="00F5547B" w:rsidRPr="00BE1A10">
        <w:rPr>
          <w:sz w:val="26"/>
        </w:rPr>
        <w:t xml:space="preserve">рішенні </w:t>
      </w:r>
      <w:r w:rsidR="00E36513" w:rsidRPr="00BE1A10">
        <w:rPr>
          <w:sz w:val="26"/>
        </w:rPr>
        <w:t>ГРД</w:t>
      </w:r>
      <w:r w:rsidR="00900060" w:rsidRPr="00BE1A10">
        <w:rPr>
          <w:sz w:val="26"/>
        </w:rPr>
        <w:t>,</w:t>
      </w:r>
      <w:r w:rsidR="00E36513" w:rsidRPr="00BE1A10">
        <w:rPr>
          <w:sz w:val="26"/>
        </w:rPr>
        <w:t xml:space="preserve"> та копії відповідних документів. </w:t>
      </w:r>
    </w:p>
    <w:p w14:paraId="287CBBC6" w14:textId="231FC56F" w:rsidR="00772C02" w:rsidRPr="00BE1A10" w:rsidRDefault="000425FD" w:rsidP="00CA045B">
      <w:pPr>
        <w:shd w:val="clear" w:color="auto" w:fill="FFFFFF"/>
        <w:tabs>
          <w:tab w:val="left" w:pos="567"/>
        </w:tabs>
        <w:spacing w:line="276" w:lineRule="auto"/>
        <w:ind w:firstLine="567"/>
        <w:jc w:val="both"/>
        <w:rPr>
          <w:sz w:val="26"/>
        </w:rPr>
      </w:pPr>
      <w:proofErr w:type="spellStart"/>
      <w:r w:rsidRPr="00BE1A10">
        <w:rPr>
          <w:sz w:val="26"/>
        </w:rPr>
        <w:t>Архіпову</w:t>
      </w:r>
      <w:proofErr w:type="spellEnd"/>
      <w:r w:rsidRPr="00BE1A10">
        <w:rPr>
          <w:sz w:val="26"/>
        </w:rPr>
        <w:t xml:space="preserve"> О.Ю. </w:t>
      </w:r>
      <w:r w:rsidR="00900060" w:rsidRPr="00BE1A10">
        <w:rPr>
          <w:sz w:val="26"/>
        </w:rPr>
        <w:t>забезпечено</w:t>
      </w:r>
      <w:r w:rsidR="00E36513" w:rsidRPr="00BE1A10">
        <w:rPr>
          <w:sz w:val="26"/>
        </w:rPr>
        <w:t xml:space="preserve"> можливість ознайомитись із досьє кандидата на посаду судді.</w:t>
      </w:r>
    </w:p>
    <w:p w14:paraId="543C5AFE" w14:textId="064B7311" w:rsidR="00772C02" w:rsidRPr="00BE1A10" w:rsidRDefault="006837E2" w:rsidP="00CA045B">
      <w:pPr>
        <w:shd w:val="clear" w:color="auto" w:fill="FFFFFF"/>
        <w:spacing w:line="276" w:lineRule="auto"/>
        <w:ind w:firstLine="567"/>
        <w:jc w:val="both"/>
        <w:rPr>
          <w:sz w:val="26"/>
        </w:rPr>
      </w:pPr>
      <w:r w:rsidRPr="00BE1A10">
        <w:rPr>
          <w:sz w:val="26"/>
        </w:rPr>
        <w:t xml:space="preserve">Співбесіду із </w:t>
      </w:r>
      <w:proofErr w:type="spellStart"/>
      <w:r w:rsidRPr="00BE1A10">
        <w:rPr>
          <w:sz w:val="26"/>
        </w:rPr>
        <w:t>Архіповим</w:t>
      </w:r>
      <w:proofErr w:type="spellEnd"/>
      <w:r w:rsidRPr="00BE1A10">
        <w:rPr>
          <w:sz w:val="26"/>
        </w:rPr>
        <w:t xml:space="preserve"> О.Ю. п</w:t>
      </w:r>
      <w:r w:rsidR="00BD39A7" w:rsidRPr="00BE1A10">
        <w:rPr>
          <w:sz w:val="26"/>
        </w:rPr>
        <w:t>р</w:t>
      </w:r>
      <w:r w:rsidRPr="00BE1A10">
        <w:rPr>
          <w:sz w:val="26"/>
        </w:rPr>
        <w:t xml:space="preserve">оведено </w:t>
      </w:r>
      <w:r w:rsidR="00BA1B1F" w:rsidRPr="00BE1A10">
        <w:rPr>
          <w:sz w:val="26"/>
        </w:rPr>
        <w:t>15 липня</w:t>
      </w:r>
      <w:r w:rsidRPr="00BE1A10">
        <w:rPr>
          <w:sz w:val="26"/>
        </w:rPr>
        <w:t xml:space="preserve"> </w:t>
      </w:r>
      <w:r w:rsidR="00E36513" w:rsidRPr="00BE1A10">
        <w:rPr>
          <w:sz w:val="26"/>
        </w:rPr>
        <w:t>2025 року</w:t>
      </w:r>
      <w:r w:rsidR="009E3C75" w:rsidRPr="00BE1A10">
        <w:rPr>
          <w:sz w:val="26"/>
        </w:rPr>
        <w:t xml:space="preserve">. </w:t>
      </w:r>
      <w:r w:rsidR="00E36513" w:rsidRPr="00BE1A10">
        <w:rPr>
          <w:sz w:val="26"/>
        </w:rPr>
        <w:t>На початку співбесіди кандидата ознайомлено з правами</w:t>
      </w:r>
      <w:r w:rsidR="0078304F" w:rsidRPr="00BE1A10">
        <w:rPr>
          <w:sz w:val="26"/>
        </w:rPr>
        <w:t xml:space="preserve"> учасника засідання,</w:t>
      </w:r>
      <w:r w:rsidR="00E36513" w:rsidRPr="00BE1A10">
        <w:rPr>
          <w:sz w:val="26"/>
        </w:rPr>
        <w:t xml:space="preserve"> </w:t>
      </w:r>
      <w:r w:rsidR="0078304F" w:rsidRPr="00BE1A10">
        <w:rPr>
          <w:sz w:val="26"/>
        </w:rPr>
        <w:t>з’ясовано його</w:t>
      </w:r>
      <w:r w:rsidR="00E36513" w:rsidRPr="00BE1A10">
        <w:rPr>
          <w:sz w:val="26"/>
        </w:rPr>
        <w:t xml:space="preserve"> </w:t>
      </w:r>
      <w:r w:rsidR="0078304F" w:rsidRPr="00BE1A10">
        <w:rPr>
          <w:sz w:val="26"/>
        </w:rPr>
        <w:t>думку щодо наявності чи відсутності обставин</w:t>
      </w:r>
      <w:r w:rsidR="00E36513" w:rsidRPr="00BE1A10">
        <w:rPr>
          <w:sz w:val="26"/>
        </w:rPr>
        <w:t xml:space="preserve">, які перешкоджають проведенню співбесіди. </w:t>
      </w:r>
    </w:p>
    <w:p w14:paraId="7D5E2F04" w14:textId="0F70A069" w:rsidR="00772C02" w:rsidRPr="00BE1A10" w:rsidRDefault="00E36513" w:rsidP="00CF403B">
      <w:pPr>
        <w:shd w:val="clear" w:color="auto" w:fill="FFFFFF"/>
        <w:tabs>
          <w:tab w:val="left" w:pos="567"/>
        </w:tabs>
        <w:spacing w:line="276" w:lineRule="auto"/>
        <w:ind w:firstLine="567"/>
        <w:jc w:val="both"/>
        <w:rPr>
          <w:sz w:val="26"/>
        </w:rPr>
      </w:pPr>
      <w:r w:rsidRPr="00BE1A10">
        <w:rPr>
          <w:sz w:val="26"/>
        </w:rPr>
        <w:t xml:space="preserve">Під час співбесіди Комісією обговорено: результати дослідження досьє; </w:t>
      </w:r>
      <w:r w:rsidRPr="00BE1A10">
        <w:rPr>
          <w:spacing w:val="2"/>
          <w:sz w:val="26"/>
        </w:rPr>
        <w:t>відповідність кандидата показникам критеріїв особистої і соціальної компетентності,</w:t>
      </w:r>
      <w:r w:rsidRPr="00BE1A10">
        <w:rPr>
          <w:sz w:val="26"/>
        </w:rPr>
        <w:t xml:space="preserve"> а також критеріїв </w:t>
      </w:r>
      <w:r w:rsidR="00900060" w:rsidRPr="00BE1A10">
        <w:rPr>
          <w:sz w:val="26"/>
        </w:rPr>
        <w:t xml:space="preserve">доброчесності та </w:t>
      </w:r>
      <w:r w:rsidRPr="00BE1A10">
        <w:rPr>
          <w:sz w:val="26"/>
        </w:rPr>
        <w:t xml:space="preserve">професійної етики. </w:t>
      </w:r>
    </w:p>
    <w:p w14:paraId="7AD48D66" w14:textId="53CF27A6" w:rsidR="00772C02" w:rsidRPr="00BE1A10" w:rsidRDefault="00E36513" w:rsidP="00CF403B">
      <w:pPr>
        <w:tabs>
          <w:tab w:val="left" w:pos="567"/>
        </w:tabs>
        <w:spacing w:line="276" w:lineRule="auto"/>
        <w:ind w:firstLine="567"/>
        <w:jc w:val="both"/>
        <w:rPr>
          <w:b/>
          <w:sz w:val="26"/>
        </w:rPr>
      </w:pPr>
      <w:r w:rsidRPr="00BE1A10">
        <w:rPr>
          <w:b/>
          <w:sz w:val="26"/>
        </w:rPr>
        <w:t xml:space="preserve">Встановлення відповідності кандидата критерію особистої компетентності. </w:t>
      </w:r>
    </w:p>
    <w:p w14:paraId="47417465" w14:textId="77777777" w:rsidR="00772C02" w:rsidRPr="00BE1A10" w:rsidRDefault="00E36513" w:rsidP="00CA045B">
      <w:pPr>
        <w:tabs>
          <w:tab w:val="left" w:pos="567"/>
        </w:tabs>
        <w:spacing w:line="276" w:lineRule="auto"/>
        <w:ind w:firstLine="567"/>
        <w:jc w:val="both"/>
        <w:rPr>
          <w:sz w:val="26"/>
        </w:rPr>
      </w:pPr>
      <w:r w:rsidRPr="00BE1A10">
        <w:rPr>
          <w:sz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51B2793" w14:textId="77777777" w:rsidR="00772C02" w:rsidRPr="00BE1A10" w:rsidRDefault="00E36513" w:rsidP="00CA045B">
      <w:pPr>
        <w:tabs>
          <w:tab w:val="left" w:pos="567"/>
        </w:tabs>
        <w:spacing w:line="276" w:lineRule="auto"/>
        <w:ind w:firstLine="567"/>
        <w:jc w:val="both"/>
        <w:rPr>
          <w:sz w:val="26"/>
        </w:rPr>
      </w:pPr>
      <w:r w:rsidRPr="00BE1A10">
        <w:rPr>
          <w:sz w:val="26"/>
        </w:rPr>
        <w:t>1.</w:t>
      </w:r>
      <w:r w:rsidRPr="00BE1A10">
        <w:rPr>
          <w:b/>
          <w:sz w:val="26"/>
        </w:rPr>
        <w:t> </w:t>
      </w:r>
      <w:r w:rsidRPr="00BE1A10">
        <w:rPr>
          <w:sz w:val="26"/>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6DCA06EB" w14:textId="77777777" w:rsidR="00772C02" w:rsidRPr="00BE1A10" w:rsidRDefault="00E36513" w:rsidP="00CA045B">
      <w:pPr>
        <w:tabs>
          <w:tab w:val="left" w:pos="567"/>
        </w:tabs>
        <w:spacing w:line="276" w:lineRule="auto"/>
        <w:ind w:firstLine="567"/>
        <w:jc w:val="both"/>
        <w:rPr>
          <w:sz w:val="26"/>
        </w:rPr>
      </w:pPr>
      <w:r w:rsidRPr="00BE1A10">
        <w:rPr>
          <w:sz w:val="26"/>
        </w:rPr>
        <w:lastRenderedPageBreak/>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BE1A10">
        <w:rPr>
          <w:sz w:val="26"/>
        </w:rPr>
        <w:t>уроки</w:t>
      </w:r>
      <w:proofErr w:type="spellEnd"/>
      <w:r w:rsidRPr="00BE1A10">
        <w:rPr>
          <w:sz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BE1A10">
        <w:rPr>
          <w:sz w:val="26"/>
        </w:rPr>
        <w:t>проєктах</w:t>
      </w:r>
      <w:proofErr w:type="spellEnd"/>
      <w:r w:rsidRPr="00BE1A10">
        <w:rPr>
          <w:sz w:val="26"/>
        </w:rPr>
        <w:t xml:space="preserve"> юридичного спрямування, пише статті, колонки або блоги на правову тематику тощо.</w:t>
      </w:r>
    </w:p>
    <w:p w14:paraId="7A786160" w14:textId="77777777" w:rsidR="00772C02" w:rsidRPr="00BE1A10" w:rsidRDefault="00E36513" w:rsidP="00CA045B">
      <w:pPr>
        <w:tabs>
          <w:tab w:val="left" w:pos="567"/>
        </w:tabs>
        <w:spacing w:line="276" w:lineRule="auto"/>
        <w:ind w:firstLine="567"/>
        <w:jc w:val="both"/>
        <w:rPr>
          <w:sz w:val="26"/>
        </w:rPr>
      </w:pPr>
      <w:r w:rsidRPr="00BE1A10">
        <w:rPr>
          <w:sz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14:paraId="773C9163" w14:textId="77777777" w:rsidR="00772C02" w:rsidRPr="00BE1A10" w:rsidRDefault="00E36513" w:rsidP="00CA045B">
      <w:pPr>
        <w:tabs>
          <w:tab w:val="left" w:pos="567"/>
        </w:tabs>
        <w:spacing w:line="276" w:lineRule="auto"/>
        <w:ind w:firstLine="567"/>
        <w:jc w:val="both"/>
        <w:rPr>
          <w:sz w:val="26"/>
        </w:rPr>
      </w:pPr>
      <w:r w:rsidRPr="00BE1A10">
        <w:rPr>
          <w:sz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69A28A5C" w14:textId="77777777" w:rsidR="00772C02" w:rsidRPr="00BE1A10" w:rsidRDefault="00E36513" w:rsidP="00CA045B">
      <w:pPr>
        <w:tabs>
          <w:tab w:val="left" w:pos="567"/>
        </w:tabs>
        <w:spacing w:line="276" w:lineRule="auto"/>
        <w:ind w:firstLine="567"/>
        <w:jc w:val="both"/>
        <w:rPr>
          <w:sz w:val="26"/>
        </w:rPr>
      </w:pPr>
      <w:r w:rsidRPr="00BE1A10">
        <w:rPr>
          <w:sz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1BA2CDF5" w14:textId="77777777" w:rsidR="00772C02" w:rsidRPr="00BE1A10" w:rsidRDefault="00E36513" w:rsidP="00CA045B">
      <w:pPr>
        <w:tabs>
          <w:tab w:val="left" w:pos="567"/>
        </w:tabs>
        <w:spacing w:line="276" w:lineRule="auto"/>
        <w:ind w:firstLine="567"/>
        <w:jc w:val="both"/>
        <w:rPr>
          <w:sz w:val="26"/>
        </w:rPr>
      </w:pPr>
      <w:r w:rsidRPr="00BE1A10">
        <w:rPr>
          <w:sz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4FC3DE02" w14:textId="77777777" w:rsidR="00772C02" w:rsidRPr="00BE1A10" w:rsidRDefault="00E36513" w:rsidP="00CA045B">
      <w:pPr>
        <w:tabs>
          <w:tab w:val="left" w:pos="567"/>
        </w:tabs>
        <w:spacing w:line="276" w:lineRule="auto"/>
        <w:ind w:firstLine="567"/>
        <w:jc w:val="both"/>
        <w:rPr>
          <w:sz w:val="26"/>
        </w:rPr>
      </w:pPr>
      <w:r w:rsidRPr="00BE1A10">
        <w:rPr>
          <w:sz w:val="26"/>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2828E0CC" w14:textId="77777777" w:rsidR="00772C02" w:rsidRPr="00BE1A10" w:rsidRDefault="00E36513" w:rsidP="00CA045B">
      <w:pPr>
        <w:tabs>
          <w:tab w:val="left" w:pos="567"/>
        </w:tabs>
        <w:spacing w:line="276" w:lineRule="auto"/>
        <w:ind w:firstLine="567"/>
        <w:jc w:val="both"/>
        <w:rPr>
          <w:sz w:val="26"/>
        </w:rPr>
      </w:pPr>
      <w:r w:rsidRPr="00BE1A10">
        <w:rPr>
          <w:sz w:val="26"/>
        </w:rPr>
        <w:t xml:space="preserve">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w:t>
      </w:r>
      <w:r w:rsidRPr="00BE1A10">
        <w:rPr>
          <w:sz w:val="26"/>
        </w:rPr>
        <w:lastRenderedPageBreak/>
        <w:t>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4344C56E" w14:textId="77777777" w:rsidR="00772C02" w:rsidRPr="00BE1A10" w:rsidRDefault="00E36513" w:rsidP="00CA045B">
      <w:pPr>
        <w:tabs>
          <w:tab w:val="left" w:pos="567"/>
        </w:tabs>
        <w:spacing w:line="276" w:lineRule="auto"/>
        <w:ind w:firstLine="567"/>
        <w:jc w:val="both"/>
        <w:rPr>
          <w:sz w:val="26"/>
        </w:rPr>
      </w:pPr>
      <w:r w:rsidRPr="00BE1A10">
        <w:rPr>
          <w:sz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BE1A10">
        <w:rPr>
          <w:sz w:val="26"/>
        </w:rPr>
        <w:t>бала</w:t>
      </w:r>
      <w:proofErr w:type="spellEnd"/>
      <w:r w:rsidRPr="00BE1A10">
        <w:rPr>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BE1A10">
        <w:rPr>
          <w:sz w:val="26"/>
        </w:rPr>
        <w:t>бала</w:t>
      </w:r>
      <w:proofErr w:type="spellEnd"/>
      <w:r w:rsidRPr="00BE1A10">
        <w:rPr>
          <w:sz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60CA192D" w14:textId="30E158AE" w:rsidR="00772C02" w:rsidRPr="00BE1A10" w:rsidRDefault="00FB4775" w:rsidP="00F649A9">
      <w:pPr>
        <w:shd w:val="clear" w:color="auto" w:fill="FFFFFF"/>
        <w:tabs>
          <w:tab w:val="left" w:pos="567"/>
        </w:tabs>
        <w:spacing w:line="276" w:lineRule="auto"/>
        <w:ind w:firstLine="567"/>
        <w:jc w:val="both"/>
        <w:rPr>
          <w:sz w:val="26"/>
        </w:rPr>
      </w:pPr>
      <w:r w:rsidRPr="00BE1A10">
        <w:rPr>
          <w:sz w:val="26"/>
        </w:rPr>
        <w:t xml:space="preserve">Надані </w:t>
      </w:r>
      <w:proofErr w:type="spellStart"/>
      <w:r w:rsidRPr="00BE1A10">
        <w:rPr>
          <w:sz w:val="26"/>
        </w:rPr>
        <w:t>Архіповим</w:t>
      </w:r>
      <w:proofErr w:type="spellEnd"/>
      <w:r w:rsidRPr="00BE1A10">
        <w:rPr>
          <w:sz w:val="26"/>
        </w:rPr>
        <w:t xml:space="preserve"> О.Ю. </w:t>
      </w:r>
      <w:r w:rsidR="00E36513" w:rsidRPr="00BE1A10">
        <w:rPr>
          <w:sz w:val="26"/>
        </w:rPr>
        <w:t>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 Комісії таким чином:</w:t>
      </w:r>
    </w:p>
    <w:tbl>
      <w:tblPr>
        <w:tblW w:w="5163" w:type="pct"/>
        <w:tblCellMar>
          <w:left w:w="0" w:type="dxa"/>
          <w:right w:w="0" w:type="dxa"/>
        </w:tblCellMar>
        <w:tblLook w:val="04A0" w:firstRow="1" w:lastRow="0" w:firstColumn="1" w:lastColumn="0" w:noHBand="0" w:noVBand="1"/>
      </w:tblPr>
      <w:tblGrid>
        <w:gridCol w:w="1567"/>
        <w:gridCol w:w="2722"/>
        <w:gridCol w:w="557"/>
        <w:gridCol w:w="529"/>
        <w:gridCol w:w="469"/>
        <w:gridCol w:w="471"/>
        <w:gridCol w:w="471"/>
        <w:gridCol w:w="477"/>
        <w:gridCol w:w="1704"/>
        <w:gridCol w:w="909"/>
        <w:gridCol w:w="29"/>
      </w:tblGrid>
      <w:tr w:rsidR="00772C02" w:rsidRPr="00BE1A10" w14:paraId="554CF7D6" w14:textId="77777777" w:rsidTr="00223F99">
        <w:trPr>
          <w:gridAfter w:val="1"/>
          <w:wAfter w:w="14" w:type="pct"/>
          <w:trHeight w:val="70"/>
        </w:trPr>
        <w:tc>
          <w:tcPr>
            <w:tcW w:w="791"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14:paraId="4434CDB5" w14:textId="77777777" w:rsidR="00772C02" w:rsidRPr="00BE1A10" w:rsidRDefault="00E36513">
            <w:pPr>
              <w:jc w:val="center"/>
              <w:rPr>
                <w:color w:val="000000"/>
                <w:sz w:val="20"/>
              </w:rPr>
            </w:pPr>
            <w:r w:rsidRPr="00BE1A10">
              <w:rPr>
                <w:color w:val="000000"/>
                <w:sz w:val="20"/>
              </w:rPr>
              <w:t>Критерій</w:t>
            </w:r>
          </w:p>
        </w:tc>
        <w:tc>
          <w:tcPr>
            <w:tcW w:w="1374"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38C463FC" w14:textId="77777777" w:rsidR="00772C02" w:rsidRPr="00BE1A10" w:rsidRDefault="00E36513">
            <w:pPr>
              <w:jc w:val="center"/>
              <w:rPr>
                <w:color w:val="000000"/>
                <w:sz w:val="20"/>
              </w:rPr>
            </w:pPr>
            <w:r w:rsidRPr="00BE1A10">
              <w:rPr>
                <w:color w:val="000000"/>
                <w:sz w:val="20"/>
              </w:rPr>
              <w:t>Показник</w:t>
            </w:r>
          </w:p>
        </w:tc>
        <w:tc>
          <w:tcPr>
            <w:tcW w:w="1502" w:type="pct"/>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613C7C1C" w14:textId="5644E093" w:rsidR="00772C02" w:rsidRPr="00BE1A10" w:rsidRDefault="00E36513" w:rsidP="00900060">
            <w:pPr>
              <w:jc w:val="center"/>
              <w:rPr>
                <w:color w:val="000000"/>
                <w:sz w:val="20"/>
              </w:rPr>
            </w:pPr>
            <w:r w:rsidRPr="00BE1A10">
              <w:rPr>
                <w:color w:val="000000"/>
                <w:sz w:val="20"/>
              </w:rPr>
              <w:t>Бали, виставлені членами Комісії</w:t>
            </w:r>
            <w:r w:rsidR="00900060" w:rsidRPr="00BE1A10">
              <w:rPr>
                <w:color w:val="000000"/>
                <w:sz w:val="20"/>
              </w:rPr>
              <w:t xml:space="preserve">, </w:t>
            </w:r>
            <w:r w:rsidRPr="00BE1A10">
              <w:rPr>
                <w:color w:val="000000"/>
                <w:sz w:val="20"/>
              </w:rPr>
              <w:t>за показниками</w:t>
            </w:r>
          </w:p>
        </w:tc>
        <w:tc>
          <w:tcPr>
            <w:tcW w:w="860"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68721589" w14:textId="77777777" w:rsidR="00772C02" w:rsidRPr="00BE1A10" w:rsidRDefault="00E36513">
            <w:pPr>
              <w:jc w:val="center"/>
              <w:rPr>
                <w:color w:val="000000"/>
                <w:sz w:val="20"/>
              </w:rPr>
            </w:pPr>
            <w:r w:rsidRPr="00BE1A10">
              <w:rPr>
                <w:color w:val="000000"/>
                <w:sz w:val="20"/>
              </w:rPr>
              <w:t>Розрахований за п. 5.7 середній бал</w:t>
            </w:r>
          </w:p>
        </w:tc>
        <w:tc>
          <w:tcPr>
            <w:tcW w:w="459"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14:paraId="7BB12107" w14:textId="77777777" w:rsidR="00772C02" w:rsidRPr="00BE1A10" w:rsidRDefault="00E36513">
            <w:pPr>
              <w:jc w:val="center"/>
              <w:rPr>
                <w:color w:val="000000"/>
                <w:sz w:val="20"/>
              </w:rPr>
            </w:pPr>
            <w:r w:rsidRPr="00BE1A10">
              <w:rPr>
                <w:color w:val="000000"/>
                <w:sz w:val="20"/>
              </w:rPr>
              <w:t>Бал за критерій</w:t>
            </w:r>
          </w:p>
        </w:tc>
      </w:tr>
      <w:tr w:rsidR="00772C02" w:rsidRPr="00BE1A10" w14:paraId="6F6C96A0" w14:textId="77777777" w:rsidTr="00223F99">
        <w:trPr>
          <w:gridAfter w:val="1"/>
          <w:wAfter w:w="14" w:type="pct"/>
          <w:trHeight w:val="276"/>
        </w:trPr>
        <w:tc>
          <w:tcPr>
            <w:tcW w:w="791"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4CCB4F9" w14:textId="77777777" w:rsidR="00772C02" w:rsidRPr="00BE1A10" w:rsidRDefault="00E36513">
            <w:pPr>
              <w:rPr>
                <w:color w:val="000000"/>
                <w:sz w:val="20"/>
              </w:rPr>
            </w:pPr>
            <w:r w:rsidRPr="00BE1A10">
              <w:rPr>
                <w:color w:val="000000"/>
                <w:sz w:val="20"/>
              </w:rPr>
              <w:t>особиста компетентність</w:t>
            </w:r>
          </w:p>
        </w:tc>
        <w:tc>
          <w:tcPr>
            <w:tcW w:w="137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475AF9" w14:textId="77777777" w:rsidR="00772C02" w:rsidRPr="00BE1A10" w:rsidRDefault="00E36513">
            <w:pPr>
              <w:jc w:val="center"/>
              <w:rPr>
                <w:color w:val="000000"/>
                <w:sz w:val="20"/>
              </w:rPr>
            </w:pPr>
            <w:r w:rsidRPr="00BE1A10">
              <w:rPr>
                <w:color w:val="000000"/>
                <w:sz w:val="20"/>
              </w:rPr>
              <w:t>рішучість</w:t>
            </w:r>
          </w:p>
        </w:tc>
        <w:tc>
          <w:tcPr>
            <w:tcW w:w="28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79C3DF" w14:textId="396572BE" w:rsidR="00772C02" w:rsidRPr="00BE1A10" w:rsidRDefault="00FB4775">
            <w:pPr>
              <w:jc w:val="center"/>
              <w:rPr>
                <w:color w:val="000000"/>
                <w:sz w:val="20"/>
              </w:rPr>
            </w:pPr>
            <w:r w:rsidRPr="00BE1A10">
              <w:rPr>
                <w:color w:val="000000"/>
                <w:sz w:val="20"/>
              </w:rPr>
              <w:t>19</w:t>
            </w:r>
          </w:p>
        </w:tc>
        <w:tc>
          <w:tcPr>
            <w:tcW w:w="26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C0B72" w14:textId="5BD608A9" w:rsidR="00772C02" w:rsidRPr="00BE1A10" w:rsidRDefault="00FB4775" w:rsidP="009050CF">
            <w:pPr>
              <w:jc w:val="center"/>
              <w:rPr>
                <w:color w:val="000000"/>
                <w:sz w:val="20"/>
              </w:rPr>
            </w:pPr>
            <w:r w:rsidRPr="00BE1A10">
              <w:rPr>
                <w:color w:val="000000"/>
                <w:sz w:val="20"/>
              </w:rPr>
              <w:t>19</w:t>
            </w:r>
          </w:p>
        </w:tc>
        <w:tc>
          <w:tcPr>
            <w:tcW w:w="23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2FC830" w14:textId="51264C45" w:rsidR="00772C02" w:rsidRPr="00BE1A10" w:rsidRDefault="00FB4775">
            <w:pPr>
              <w:jc w:val="center"/>
              <w:rPr>
                <w:color w:val="000000"/>
                <w:sz w:val="20"/>
              </w:rPr>
            </w:pPr>
            <w:r w:rsidRPr="00BE1A10">
              <w:rPr>
                <w:color w:val="000000"/>
                <w:sz w:val="20"/>
              </w:rPr>
              <w:t>19</w:t>
            </w:r>
          </w:p>
        </w:tc>
        <w:tc>
          <w:tcPr>
            <w:tcW w:w="23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1FC6FB" w14:textId="14C08323" w:rsidR="00772C02" w:rsidRPr="00BE1A10" w:rsidRDefault="00FB4775">
            <w:pPr>
              <w:jc w:val="center"/>
              <w:rPr>
                <w:color w:val="000000"/>
                <w:sz w:val="20"/>
              </w:rPr>
            </w:pPr>
            <w:r w:rsidRPr="00BE1A10">
              <w:rPr>
                <w:color w:val="000000"/>
                <w:sz w:val="20"/>
              </w:rPr>
              <w:t>19</w:t>
            </w:r>
          </w:p>
        </w:tc>
        <w:tc>
          <w:tcPr>
            <w:tcW w:w="23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217A75" w14:textId="6E333DF4" w:rsidR="00772C02" w:rsidRPr="00BE1A10" w:rsidRDefault="00772C02">
            <w:pPr>
              <w:jc w:val="center"/>
              <w:rPr>
                <w:color w:val="000000"/>
                <w:sz w:val="20"/>
              </w:rPr>
            </w:pPr>
          </w:p>
        </w:tc>
        <w:tc>
          <w:tcPr>
            <w:tcW w:w="2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6383F0" w14:textId="162EC45D" w:rsidR="00772C02" w:rsidRPr="00BE1A10" w:rsidRDefault="00FB4775">
            <w:pPr>
              <w:jc w:val="center"/>
              <w:rPr>
                <w:color w:val="000000"/>
                <w:sz w:val="20"/>
              </w:rPr>
            </w:pPr>
            <w:r w:rsidRPr="00BE1A10">
              <w:rPr>
                <w:color w:val="000000"/>
                <w:sz w:val="20"/>
              </w:rPr>
              <w:t>19</w:t>
            </w:r>
          </w:p>
        </w:tc>
        <w:tc>
          <w:tcPr>
            <w:tcW w:w="86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C97930" w14:textId="010161D4" w:rsidR="00772C02" w:rsidRPr="00BE1A10" w:rsidRDefault="00E72C37">
            <w:pPr>
              <w:jc w:val="center"/>
              <w:rPr>
                <w:color w:val="000000"/>
                <w:sz w:val="20"/>
              </w:rPr>
            </w:pPr>
            <w:r w:rsidRPr="00BE1A10">
              <w:rPr>
                <w:color w:val="000000"/>
                <w:sz w:val="20"/>
              </w:rPr>
              <w:t>19</w:t>
            </w:r>
          </w:p>
        </w:tc>
        <w:tc>
          <w:tcPr>
            <w:tcW w:w="459"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13AFF9B" w14:textId="42656A07" w:rsidR="00772C02" w:rsidRPr="00BE1A10" w:rsidRDefault="00E72C37">
            <w:pPr>
              <w:jc w:val="center"/>
              <w:rPr>
                <w:color w:val="000000"/>
                <w:sz w:val="20"/>
              </w:rPr>
            </w:pPr>
            <w:r w:rsidRPr="00BE1A10">
              <w:rPr>
                <w:color w:val="000000"/>
                <w:sz w:val="20"/>
              </w:rPr>
              <w:t>38</w:t>
            </w:r>
          </w:p>
        </w:tc>
      </w:tr>
      <w:tr w:rsidR="00772C02" w:rsidRPr="00BE1A10" w14:paraId="5E687565" w14:textId="77777777" w:rsidTr="00223F99">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33DB769B" w14:textId="77777777" w:rsidR="00772C02" w:rsidRPr="00BE1A10" w:rsidRDefault="00772C02">
            <w:pPr>
              <w:rPr>
                <w:color w:val="000000"/>
                <w:sz w:val="20"/>
              </w:rPr>
            </w:pPr>
          </w:p>
        </w:tc>
        <w:tc>
          <w:tcPr>
            <w:tcW w:w="1374" w:type="pct"/>
            <w:vMerge/>
            <w:tcBorders>
              <w:top w:val="single" w:sz="18" w:space="0" w:color="000000"/>
              <w:left w:val="single" w:sz="6" w:space="0" w:color="CCCCCC"/>
              <w:bottom w:val="single" w:sz="6" w:space="0" w:color="000000"/>
              <w:right w:val="single" w:sz="6" w:space="0" w:color="000000"/>
            </w:tcBorders>
            <w:vAlign w:val="center"/>
            <w:hideMark/>
          </w:tcPr>
          <w:p w14:paraId="0561E32A" w14:textId="77777777" w:rsidR="00772C02" w:rsidRPr="00BE1A10" w:rsidRDefault="00772C02">
            <w:pPr>
              <w:rPr>
                <w:color w:val="000000"/>
                <w:sz w:val="20"/>
              </w:rPr>
            </w:pPr>
          </w:p>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17548758" w14:textId="77777777" w:rsidR="00772C02" w:rsidRPr="00BE1A10" w:rsidRDefault="00772C02">
            <w:pPr>
              <w:rPr>
                <w:color w:val="000000"/>
                <w:sz w:val="20"/>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20D90094" w14:textId="77777777" w:rsidR="00772C02" w:rsidRPr="00BE1A10" w:rsidRDefault="00772C02">
            <w:pPr>
              <w:rPr>
                <w:color w:val="000000"/>
                <w:sz w:val="20"/>
              </w:rPr>
            </w:pPr>
          </w:p>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3FF7FDCA" w14:textId="77777777" w:rsidR="00772C02" w:rsidRPr="00BE1A10" w:rsidRDefault="00772C02">
            <w:pPr>
              <w:rPr>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27D007ED" w14:textId="77777777" w:rsidR="00772C02" w:rsidRPr="00BE1A10" w:rsidRDefault="00772C02">
            <w:pPr>
              <w:rPr>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72CCC4E5" w14:textId="77777777" w:rsidR="00772C02" w:rsidRPr="00BE1A10" w:rsidRDefault="00772C02">
            <w:pPr>
              <w:rPr>
                <w:color w:val="000000"/>
                <w:sz w:val="20"/>
              </w:rPr>
            </w:pPr>
          </w:p>
        </w:tc>
        <w:tc>
          <w:tcPr>
            <w:tcW w:w="241" w:type="pct"/>
            <w:vMerge/>
            <w:tcBorders>
              <w:top w:val="single" w:sz="18" w:space="0" w:color="000000"/>
              <w:left w:val="single" w:sz="6" w:space="0" w:color="CCCCCC"/>
              <w:bottom w:val="single" w:sz="6" w:space="0" w:color="000000"/>
              <w:right w:val="single" w:sz="6" w:space="0" w:color="000000"/>
            </w:tcBorders>
            <w:vAlign w:val="center"/>
            <w:hideMark/>
          </w:tcPr>
          <w:p w14:paraId="34AA6F11" w14:textId="77777777" w:rsidR="00772C02" w:rsidRPr="00BE1A10" w:rsidRDefault="00772C02">
            <w:pPr>
              <w:rPr>
                <w:color w:val="000000"/>
                <w:sz w:val="20"/>
              </w:rPr>
            </w:pPr>
          </w:p>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0973ABFB" w14:textId="77777777" w:rsidR="00772C02" w:rsidRPr="00BE1A10" w:rsidRDefault="00772C02">
            <w:pPr>
              <w:rPr>
                <w:color w:val="000000"/>
                <w:sz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359976A1" w14:textId="77777777" w:rsidR="00772C02" w:rsidRPr="00BE1A10" w:rsidRDefault="00772C02">
            <w:pPr>
              <w:rPr>
                <w:color w:val="000000"/>
                <w:sz w:val="20"/>
              </w:rPr>
            </w:pPr>
          </w:p>
        </w:tc>
        <w:tc>
          <w:tcPr>
            <w:tcW w:w="14" w:type="pct"/>
            <w:tcBorders>
              <w:top w:val="outset" w:sz="6" w:space="0" w:color="auto"/>
              <w:left w:val="outset" w:sz="6" w:space="0" w:color="auto"/>
              <w:bottom w:val="outset" w:sz="6" w:space="0" w:color="auto"/>
              <w:right w:val="outset" w:sz="6" w:space="0" w:color="auto"/>
            </w:tcBorders>
            <w:vAlign w:val="center"/>
            <w:hideMark/>
          </w:tcPr>
          <w:p w14:paraId="5B68CC0A" w14:textId="77777777" w:rsidR="00772C02" w:rsidRPr="00BE1A10" w:rsidRDefault="00772C02">
            <w:pPr>
              <w:jc w:val="center"/>
              <w:rPr>
                <w:color w:val="000000"/>
                <w:sz w:val="20"/>
              </w:rPr>
            </w:pPr>
          </w:p>
        </w:tc>
      </w:tr>
      <w:tr w:rsidR="00772C02" w:rsidRPr="00BE1A10" w14:paraId="44944884" w14:textId="77777777" w:rsidTr="00223F99">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686C94C2" w14:textId="77777777" w:rsidR="00772C02" w:rsidRPr="00BE1A10" w:rsidRDefault="00772C02">
            <w:pPr>
              <w:rPr>
                <w:color w:val="000000"/>
                <w:sz w:val="20"/>
              </w:rPr>
            </w:pPr>
          </w:p>
        </w:tc>
        <w:tc>
          <w:tcPr>
            <w:tcW w:w="137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93B3FD" w14:textId="77777777" w:rsidR="00772C02" w:rsidRPr="00BE1A10" w:rsidRDefault="00E36513">
            <w:pPr>
              <w:jc w:val="center"/>
              <w:rPr>
                <w:color w:val="000000"/>
                <w:sz w:val="20"/>
              </w:rPr>
            </w:pPr>
            <w:r w:rsidRPr="00BE1A10">
              <w:rPr>
                <w:color w:val="000000"/>
                <w:sz w:val="20"/>
              </w:rPr>
              <w:t>відповідальність</w:t>
            </w:r>
          </w:p>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456CBEC3" w14:textId="77777777" w:rsidR="00772C02" w:rsidRPr="00BE1A10" w:rsidRDefault="00772C02">
            <w:pPr>
              <w:rPr>
                <w:color w:val="000000"/>
                <w:sz w:val="20"/>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77DF0E1C" w14:textId="77777777" w:rsidR="00772C02" w:rsidRPr="00BE1A10" w:rsidRDefault="00772C02">
            <w:pPr>
              <w:rPr>
                <w:color w:val="000000"/>
                <w:sz w:val="20"/>
              </w:rPr>
            </w:pPr>
          </w:p>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432D4F1E" w14:textId="77777777" w:rsidR="00772C02" w:rsidRPr="00BE1A10" w:rsidRDefault="00772C02">
            <w:pPr>
              <w:rPr>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3C4110FC" w14:textId="77777777" w:rsidR="00772C02" w:rsidRPr="00BE1A10" w:rsidRDefault="00772C02">
            <w:pPr>
              <w:rPr>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27355A48" w14:textId="77777777" w:rsidR="00772C02" w:rsidRPr="00BE1A10" w:rsidRDefault="00772C02">
            <w:pPr>
              <w:rPr>
                <w:color w:val="000000"/>
                <w:sz w:val="20"/>
              </w:rPr>
            </w:pPr>
          </w:p>
        </w:tc>
        <w:tc>
          <w:tcPr>
            <w:tcW w:w="241" w:type="pct"/>
            <w:vMerge/>
            <w:tcBorders>
              <w:top w:val="single" w:sz="18" w:space="0" w:color="000000"/>
              <w:left w:val="single" w:sz="6" w:space="0" w:color="CCCCCC"/>
              <w:bottom w:val="single" w:sz="6" w:space="0" w:color="000000"/>
              <w:right w:val="single" w:sz="6" w:space="0" w:color="000000"/>
            </w:tcBorders>
            <w:vAlign w:val="center"/>
            <w:hideMark/>
          </w:tcPr>
          <w:p w14:paraId="44D5419D" w14:textId="77777777" w:rsidR="00772C02" w:rsidRPr="00BE1A10" w:rsidRDefault="00772C02">
            <w:pPr>
              <w:rPr>
                <w:color w:val="000000"/>
                <w:sz w:val="20"/>
              </w:rPr>
            </w:pPr>
          </w:p>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44430C7C" w14:textId="77777777" w:rsidR="00772C02" w:rsidRPr="00BE1A10" w:rsidRDefault="00772C02">
            <w:pPr>
              <w:rPr>
                <w:color w:val="000000"/>
                <w:sz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5B42D2D4" w14:textId="77777777" w:rsidR="00772C02" w:rsidRPr="00BE1A10" w:rsidRDefault="00772C02">
            <w:pPr>
              <w:rPr>
                <w:color w:val="000000"/>
                <w:sz w:val="20"/>
              </w:rPr>
            </w:pPr>
          </w:p>
        </w:tc>
        <w:tc>
          <w:tcPr>
            <w:tcW w:w="14" w:type="pct"/>
            <w:vAlign w:val="center"/>
            <w:hideMark/>
          </w:tcPr>
          <w:p w14:paraId="2D9EEA6E" w14:textId="77777777" w:rsidR="00772C02" w:rsidRPr="00BE1A10" w:rsidRDefault="00772C02">
            <w:pPr>
              <w:rPr>
                <w:color w:val="000000"/>
                <w:sz w:val="20"/>
              </w:rPr>
            </w:pPr>
          </w:p>
        </w:tc>
      </w:tr>
      <w:tr w:rsidR="00772C02" w:rsidRPr="00BE1A10" w14:paraId="71BE4725" w14:textId="77777777" w:rsidTr="00223F99">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07AEBF88" w14:textId="77777777" w:rsidR="00772C02" w:rsidRPr="00BE1A10" w:rsidRDefault="00772C02">
            <w:pPr>
              <w:rPr>
                <w:color w:val="000000"/>
                <w:sz w:val="20"/>
              </w:rPr>
            </w:pPr>
          </w:p>
        </w:tc>
        <w:tc>
          <w:tcPr>
            <w:tcW w:w="1374"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5F67422" w14:textId="77777777" w:rsidR="00772C02" w:rsidRPr="00BE1A10" w:rsidRDefault="00E36513">
            <w:pPr>
              <w:jc w:val="center"/>
              <w:rPr>
                <w:color w:val="000000"/>
                <w:sz w:val="20"/>
              </w:rPr>
            </w:pPr>
            <w:r w:rsidRPr="00BE1A10">
              <w:rPr>
                <w:color w:val="000000"/>
                <w:sz w:val="20"/>
              </w:rPr>
              <w:t>безперервний розвиток</w:t>
            </w:r>
          </w:p>
        </w:tc>
        <w:tc>
          <w:tcPr>
            <w:tcW w:w="281"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AD2313D" w14:textId="77777777" w:rsidR="00772C02" w:rsidRPr="00BE1A10" w:rsidRDefault="009050CF">
            <w:pPr>
              <w:jc w:val="center"/>
              <w:rPr>
                <w:color w:val="000000"/>
                <w:sz w:val="20"/>
              </w:rPr>
            </w:pPr>
            <w:r w:rsidRPr="00BE1A10">
              <w:rPr>
                <w:color w:val="000000"/>
                <w:sz w:val="20"/>
              </w:rPr>
              <w:t>19</w:t>
            </w:r>
          </w:p>
        </w:tc>
        <w:tc>
          <w:tcPr>
            <w:tcW w:w="267"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CB7D8CA" w14:textId="0344C6CE" w:rsidR="00772C02" w:rsidRPr="00BE1A10" w:rsidRDefault="00E72C37">
            <w:pPr>
              <w:jc w:val="center"/>
              <w:rPr>
                <w:color w:val="000000"/>
                <w:sz w:val="20"/>
              </w:rPr>
            </w:pPr>
            <w:r w:rsidRPr="00BE1A10">
              <w:rPr>
                <w:color w:val="000000"/>
                <w:sz w:val="20"/>
              </w:rPr>
              <w:t>19</w:t>
            </w:r>
          </w:p>
        </w:tc>
        <w:tc>
          <w:tcPr>
            <w:tcW w:w="237"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40478F3" w14:textId="56082EDB" w:rsidR="00772C02" w:rsidRPr="00BE1A10" w:rsidRDefault="00E72C37">
            <w:pPr>
              <w:jc w:val="center"/>
              <w:rPr>
                <w:color w:val="000000"/>
                <w:sz w:val="20"/>
              </w:rPr>
            </w:pPr>
            <w:r w:rsidRPr="00BE1A10">
              <w:rPr>
                <w:color w:val="000000"/>
                <w:sz w:val="20"/>
              </w:rPr>
              <w:t>20</w:t>
            </w:r>
          </w:p>
        </w:tc>
        <w:tc>
          <w:tcPr>
            <w:tcW w:w="23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4AA0EBA0" w14:textId="6C66CE2A" w:rsidR="00772C02" w:rsidRPr="00BE1A10" w:rsidRDefault="00E72C37">
            <w:pPr>
              <w:jc w:val="center"/>
              <w:rPr>
                <w:color w:val="000000"/>
                <w:sz w:val="20"/>
              </w:rPr>
            </w:pPr>
            <w:r w:rsidRPr="00BE1A10">
              <w:rPr>
                <w:color w:val="000000"/>
                <w:sz w:val="20"/>
              </w:rPr>
              <w:t>19</w:t>
            </w:r>
          </w:p>
        </w:tc>
        <w:tc>
          <w:tcPr>
            <w:tcW w:w="23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A7C41CD" w14:textId="45000722" w:rsidR="00772C02" w:rsidRPr="00BE1A10" w:rsidRDefault="00772C02">
            <w:pPr>
              <w:jc w:val="center"/>
              <w:rPr>
                <w:color w:val="000000"/>
                <w:sz w:val="20"/>
              </w:rPr>
            </w:pPr>
          </w:p>
        </w:tc>
        <w:tc>
          <w:tcPr>
            <w:tcW w:w="241"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BF525CC" w14:textId="77777777" w:rsidR="00772C02" w:rsidRPr="00BE1A10" w:rsidRDefault="009050CF">
            <w:pPr>
              <w:jc w:val="center"/>
              <w:rPr>
                <w:color w:val="000000"/>
                <w:sz w:val="20"/>
              </w:rPr>
            </w:pPr>
            <w:r w:rsidRPr="00BE1A10">
              <w:rPr>
                <w:color w:val="000000"/>
                <w:sz w:val="20"/>
              </w:rPr>
              <w:t>19</w:t>
            </w:r>
          </w:p>
        </w:tc>
        <w:tc>
          <w:tcPr>
            <w:tcW w:w="860"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6B7D228" w14:textId="7309746F" w:rsidR="00772C02" w:rsidRPr="00BE1A10" w:rsidRDefault="00E72C37">
            <w:pPr>
              <w:jc w:val="center"/>
              <w:rPr>
                <w:color w:val="000000"/>
                <w:sz w:val="20"/>
              </w:rPr>
            </w:pPr>
            <w:r w:rsidRPr="00BE1A10">
              <w:rPr>
                <w:color w:val="000000"/>
                <w:sz w:val="20"/>
              </w:rPr>
              <w:t>19</w:t>
            </w: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05063A93" w14:textId="77777777" w:rsidR="00772C02" w:rsidRPr="00BE1A10" w:rsidRDefault="00772C02">
            <w:pPr>
              <w:rPr>
                <w:color w:val="000000"/>
                <w:sz w:val="20"/>
              </w:rPr>
            </w:pPr>
          </w:p>
        </w:tc>
        <w:tc>
          <w:tcPr>
            <w:tcW w:w="14" w:type="pct"/>
            <w:vAlign w:val="center"/>
            <w:hideMark/>
          </w:tcPr>
          <w:p w14:paraId="5B01DE69" w14:textId="77777777" w:rsidR="00772C02" w:rsidRPr="00BE1A10" w:rsidRDefault="00772C02">
            <w:pPr>
              <w:rPr>
                <w:color w:val="000000"/>
                <w:sz w:val="20"/>
              </w:rPr>
            </w:pPr>
          </w:p>
        </w:tc>
      </w:tr>
    </w:tbl>
    <w:p w14:paraId="59E2D59B" w14:textId="7442210E" w:rsidR="00772C02" w:rsidRPr="00BE1A10" w:rsidRDefault="00E36513" w:rsidP="00583ECD">
      <w:pPr>
        <w:shd w:val="clear" w:color="auto" w:fill="FFFFFF"/>
        <w:tabs>
          <w:tab w:val="left" w:pos="567"/>
        </w:tabs>
        <w:spacing w:line="276" w:lineRule="auto"/>
        <w:ind w:firstLine="567"/>
        <w:jc w:val="both"/>
        <w:rPr>
          <w:color w:val="000000"/>
          <w:sz w:val="26"/>
        </w:rPr>
      </w:pPr>
      <w:bookmarkStart w:id="1" w:name="_GoBack"/>
      <w:bookmarkEnd w:id="1"/>
      <w:r w:rsidRPr="00BE1A10">
        <w:rPr>
          <w:color w:val="000000"/>
          <w:sz w:val="26"/>
        </w:rPr>
        <w:t>За результатами оцінки письмових пояснень та інших матеріалів</w:t>
      </w:r>
      <w:r w:rsidR="00900060" w:rsidRPr="00BE1A10">
        <w:rPr>
          <w:color w:val="000000"/>
          <w:sz w:val="26"/>
        </w:rPr>
        <w:t>,</w:t>
      </w:r>
      <w:r w:rsidRPr="00BE1A10">
        <w:rPr>
          <w:color w:val="000000"/>
          <w:sz w:val="26"/>
        </w:rPr>
        <w:t xml:space="preserve"> долучених до досьє, співбесіди з кандидатом, а також з урахуванням індивідуальних оцінок членів Другої палати за відповідними показниками сумарний бал, отриманий за цим критерієм, становить </w:t>
      </w:r>
      <w:r w:rsidR="00C838A9" w:rsidRPr="00BE1A10">
        <w:rPr>
          <w:color w:val="000000"/>
          <w:sz w:val="26"/>
        </w:rPr>
        <w:t>38</w:t>
      </w:r>
      <w:r w:rsidR="009F1A6E" w:rsidRPr="00BE1A10">
        <w:rPr>
          <w:color w:val="000000"/>
          <w:sz w:val="26"/>
        </w:rPr>
        <w:t xml:space="preserve"> балів</w:t>
      </w:r>
      <w:r w:rsidRPr="00BE1A10">
        <w:rPr>
          <w:color w:val="000000"/>
          <w:sz w:val="26"/>
        </w:rPr>
        <w:t xml:space="preserve"> із 50 можливих, що </w:t>
      </w:r>
      <w:r w:rsidR="00E0365F" w:rsidRPr="00BE1A10">
        <w:rPr>
          <w:color w:val="000000"/>
          <w:sz w:val="26"/>
        </w:rPr>
        <w:t>становить не менше</w:t>
      </w:r>
      <w:r w:rsidRPr="00BE1A10">
        <w:rPr>
          <w:color w:val="000000"/>
          <w:sz w:val="26"/>
        </w:rPr>
        <w:t xml:space="preserve"> 75% (37,5 </w:t>
      </w:r>
      <w:proofErr w:type="spellStart"/>
      <w:r w:rsidRPr="00BE1A10">
        <w:rPr>
          <w:color w:val="000000"/>
          <w:sz w:val="26"/>
        </w:rPr>
        <w:t>бала</w:t>
      </w:r>
      <w:proofErr w:type="spellEnd"/>
      <w:r w:rsidRPr="00BE1A10">
        <w:rPr>
          <w:color w:val="000000"/>
          <w:sz w:val="26"/>
        </w:rPr>
        <w:t xml:space="preserve">), тому Комісія виснує, що кандидат підтвердив здатність здійснювати правосуддя в апеляційному господарському суді за критерієм особистої компетентності. </w:t>
      </w:r>
    </w:p>
    <w:p w14:paraId="469FCE90" w14:textId="75171992" w:rsidR="00772C02" w:rsidRPr="00BE1A10" w:rsidRDefault="00E36513" w:rsidP="006B28DF">
      <w:pPr>
        <w:spacing w:line="276" w:lineRule="auto"/>
        <w:ind w:firstLine="567"/>
        <w:jc w:val="both"/>
        <w:rPr>
          <w:b/>
          <w:color w:val="000000"/>
          <w:sz w:val="26"/>
        </w:rPr>
      </w:pPr>
      <w:r w:rsidRPr="00BE1A10">
        <w:rPr>
          <w:b/>
          <w:color w:val="000000"/>
          <w:sz w:val="26"/>
        </w:rPr>
        <w:t>Встановлення відповідності кандидата критерію соціальної компетентності.</w:t>
      </w:r>
    </w:p>
    <w:p w14:paraId="7BC4523C"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Згідно з пунктами 2.8–2.12 розділу 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3593C587"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10D9DF2"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 xml:space="preserve">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w:t>
      </w:r>
      <w:r w:rsidRPr="00BE1A10">
        <w:rPr>
          <w:color w:val="000000"/>
          <w:sz w:val="26"/>
        </w:rPr>
        <w:lastRenderedPageBreak/>
        <w:t>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0270EE7C"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4179CCE9"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78B6DF04"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A96A247"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BE1A10">
        <w:rPr>
          <w:color w:val="000000"/>
          <w:sz w:val="26"/>
        </w:rPr>
        <w:t>бала</w:t>
      </w:r>
      <w:proofErr w:type="spellEnd"/>
      <w:r w:rsidRPr="00BE1A10">
        <w:rPr>
          <w:color w:val="000000"/>
          <w:sz w:val="26"/>
        </w:rPr>
        <w:t xml:space="preserve">; ефективна взаємодія – 12,5 </w:t>
      </w:r>
      <w:proofErr w:type="spellStart"/>
      <w:r w:rsidRPr="00BE1A10">
        <w:rPr>
          <w:color w:val="000000"/>
          <w:sz w:val="26"/>
        </w:rPr>
        <w:t>бала</w:t>
      </w:r>
      <w:proofErr w:type="spellEnd"/>
      <w:r w:rsidRPr="00BE1A10">
        <w:rPr>
          <w:color w:val="000000"/>
          <w:sz w:val="26"/>
        </w:rPr>
        <w:t xml:space="preserve">; стійкість мотивації – 12,5 </w:t>
      </w:r>
      <w:proofErr w:type="spellStart"/>
      <w:r w:rsidRPr="00BE1A10">
        <w:rPr>
          <w:color w:val="000000"/>
          <w:sz w:val="26"/>
        </w:rPr>
        <w:t>бала</w:t>
      </w:r>
      <w:proofErr w:type="spellEnd"/>
      <w:r w:rsidRPr="00BE1A10">
        <w:rPr>
          <w:color w:val="000000"/>
          <w:sz w:val="26"/>
        </w:rPr>
        <w:t>; емоційна стійкість – 12,5 </w:t>
      </w:r>
      <w:proofErr w:type="spellStart"/>
      <w:r w:rsidRPr="00BE1A10">
        <w:rPr>
          <w:color w:val="000000"/>
          <w:sz w:val="26"/>
        </w:rPr>
        <w:t>бала</w:t>
      </w:r>
      <w:proofErr w:type="spellEnd"/>
      <w:r w:rsidRPr="00BE1A10">
        <w:rPr>
          <w:color w:val="000000"/>
          <w:sz w:val="26"/>
        </w:rPr>
        <w:t>.</w:t>
      </w:r>
    </w:p>
    <w:p w14:paraId="1FDC4102"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FB69A94" w14:textId="50787676"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r w:rsidR="00E0365F" w:rsidRPr="00BE1A10">
        <w:rPr>
          <w:color w:val="000000"/>
          <w:sz w:val="26"/>
        </w:rPr>
        <w:t>обов’язок</w:t>
      </w:r>
      <w:r w:rsidRPr="00BE1A10">
        <w:rPr>
          <w:color w:val="000000"/>
          <w:sz w:val="26"/>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7B550A16"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 xml:space="preserve">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w:t>
      </w:r>
      <w:r w:rsidRPr="00BE1A10">
        <w:rPr>
          <w:color w:val="000000"/>
          <w:sz w:val="26"/>
        </w:rPr>
        <w:lastRenderedPageBreak/>
        <w:t>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0870E488"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6DFBF684"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BE1A10">
        <w:rPr>
          <w:color w:val="000000"/>
          <w:sz w:val="26"/>
        </w:rPr>
        <w:t>логічно</w:t>
      </w:r>
      <w:proofErr w:type="spellEnd"/>
      <w:r w:rsidRPr="00BE1A10">
        <w:rPr>
          <w:color w:val="000000"/>
          <w:sz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762D203C"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3C3A886C"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 xml:space="preserve">Відповідно до пункту 5.7 розділу 5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BE1A10">
        <w:rPr>
          <w:color w:val="000000"/>
          <w:sz w:val="26"/>
        </w:rPr>
        <w:t>бала</w:t>
      </w:r>
      <w:proofErr w:type="spellEnd"/>
      <w:r w:rsidRPr="00BE1A10">
        <w:rPr>
          <w:color w:val="000000"/>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BE1A10">
        <w:rPr>
          <w:color w:val="000000"/>
          <w:sz w:val="26"/>
        </w:rPr>
        <w:t>бала</w:t>
      </w:r>
      <w:proofErr w:type="spellEnd"/>
      <w:r w:rsidRPr="00BE1A10">
        <w:rPr>
          <w:color w:val="000000"/>
          <w:sz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C905CFE" w14:textId="77777777" w:rsidR="00772C02" w:rsidRPr="00BE1A10" w:rsidRDefault="00E36513" w:rsidP="00CA045B">
      <w:pPr>
        <w:shd w:val="clear" w:color="auto" w:fill="FFFFFF"/>
        <w:tabs>
          <w:tab w:val="left" w:pos="426"/>
        </w:tabs>
        <w:spacing w:line="276" w:lineRule="auto"/>
        <w:ind w:firstLine="567"/>
        <w:jc w:val="both"/>
        <w:rPr>
          <w:color w:val="000000"/>
          <w:sz w:val="26"/>
        </w:rPr>
      </w:pPr>
      <w:r w:rsidRPr="00BE1A10">
        <w:rPr>
          <w:color w:val="000000"/>
          <w:sz w:val="26"/>
        </w:rPr>
        <w:t>Надані кандидатом 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675"/>
        <w:gridCol w:w="2675"/>
        <w:gridCol w:w="453"/>
        <w:gridCol w:w="453"/>
        <w:gridCol w:w="453"/>
        <w:gridCol w:w="453"/>
        <w:gridCol w:w="453"/>
        <w:gridCol w:w="455"/>
        <w:gridCol w:w="1510"/>
        <w:gridCol w:w="983"/>
        <w:gridCol w:w="29"/>
      </w:tblGrid>
      <w:tr w:rsidR="00772C02" w:rsidRPr="00BE1A10" w14:paraId="6AF359B4" w14:textId="77777777" w:rsidTr="00A50C6D">
        <w:trPr>
          <w:gridAfter w:val="1"/>
          <w:wAfter w:w="15" w:type="pct"/>
          <w:trHeight w:val="315"/>
        </w:trPr>
        <w:tc>
          <w:tcPr>
            <w:tcW w:w="861"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14:paraId="394C5A3C" w14:textId="77777777" w:rsidR="00772C02" w:rsidRPr="00BE1A10" w:rsidRDefault="00E36513">
            <w:pPr>
              <w:jc w:val="center"/>
              <w:rPr>
                <w:color w:val="000000"/>
                <w:szCs w:val="24"/>
              </w:rPr>
            </w:pPr>
            <w:r w:rsidRPr="00BE1A10">
              <w:rPr>
                <w:color w:val="000000"/>
                <w:szCs w:val="24"/>
              </w:rPr>
              <w:t>Критерій</w:t>
            </w:r>
          </w:p>
        </w:tc>
        <w:tc>
          <w:tcPr>
            <w:tcW w:w="1397"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412E8118" w14:textId="77777777" w:rsidR="00772C02" w:rsidRPr="00BE1A10" w:rsidRDefault="00E36513">
            <w:pPr>
              <w:jc w:val="center"/>
              <w:rPr>
                <w:color w:val="000000"/>
                <w:szCs w:val="24"/>
              </w:rPr>
            </w:pPr>
            <w:r w:rsidRPr="00BE1A10">
              <w:rPr>
                <w:color w:val="000000"/>
                <w:szCs w:val="24"/>
              </w:rPr>
              <w:t>Показник</w:t>
            </w:r>
          </w:p>
        </w:tc>
        <w:tc>
          <w:tcPr>
            <w:tcW w:w="1435" w:type="pct"/>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301B52A2" w14:textId="5922FEA0" w:rsidR="00772C02" w:rsidRPr="00BE1A10" w:rsidRDefault="00E36513">
            <w:pPr>
              <w:jc w:val="center"/>
              <w:rPr>
                <w:color w:val="000000"/>
                <w:szCs w:val="24"/>
              </w:rPr>
            </w:pPr>
            <w:r w:rsidRPr="00BE1A10">
              <w:rPr>
                <w:color w:val="000000"/>
                <w:szCs w:val="24"/>
              </w:rPr>
              <w:t>Бали, виставлені членами Комісії</w:t>
            </w:r>
            <w:r w:rsidR="00900060" w:rsidRPr="00BE1A10">
              <w:rPr>
                <w:color w:val="000000"/>
                <w:szCs w:val="24"/>
              </w:rPr>
              <w:t>,</w:t>
            </w:r>
            <w:r w:rsidRPr="00BE1A10">
              <w:rPr>
                <w:color w:val="000000"/>
                <w:szCs w:val="24"/>
              </w:rPr>
              <w:t xml:space="preserve"> за показниками</w:t>
            </w:r>
          </w:p>
        </w:tc>
        <w:tc>
          <w:tcPr>
            <w:tcW w:w="776"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233DCD52" w14:textId="77777777" w:rsidR="00772C02" w:rsidRPr="00BE1A10" w:rsidRDefault="00E36513">
            <w:pPr>
              <w:jc w:val="center"/>
              <w:rPr>
                <w:color w:val="000000"/>
                <w:szCs w:val="24"/>
              </w:rPr>
            </w:pPr>
            <w:r w:rsidRPr="00BE1A10">
              <w:rPr>
                <w:color w:val="000000"/>
                <w:szCs w:val="24"/>
              </w:rPr>
              <w:t>Розрахований за п. 5.7 середній бал</w:t>
            </w:r>
          </w:p>
        </w:tc>
        <w:tc>
          <w:tcPr>
            <w:tcW w:w="515"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14:paraId="14FA8CAC" w14:textId="77777777" w:rsidR="00772C02" w:rsidRPr="00BE1A10" w:rsidRDefault="00E36513">
            <w:pPr>
              <w:jc w:val="center"/>
              <w:rPr>
                <w:color w:val="000000"/>
                <w:szCs w:val="24"/>
              </w:rPr>
            </w:pPr>
            <w:r w:rsidRPr="00BE1A10">
              <w:rPr>
                <w:color w:val="000000"/>
                <w:szCs w:val="24"/>
              </w:rPr>
              <w:t>Бал за критерій</w:t>
            </w:r>
          </w:p>
        </w:tc>
      </w:tr>
      <w:tr w:rsidR="00772C02" w:rsidRPr="00BE1A10" w14:paraId="3AFA83C5" w14:textId="77777777" w:rsidTr="00A50C6D">
        <w:trPr>
          <w:gridAfter w:val="1"/>
          <w:wAfter w:w="15" w:type="pct"/>
          <w:trHeight w:val="315"/>
        </w:trPr>
        <w:tc>
          <w:tcPr>
            <w:tcW w:w="861"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14C54993" w14:textId="77777777" w:rsidR="00772C02" w:rsidRPr="00BE1A10" w:rsidRDefault="00E36513">
            <w:pPr>
              <w:rPr>
                <w:color w:val="000000"/>
                <w:szCs w:val="24"/>
              </w:rPr>
            </w:pPr>
            <w:r w:rsidRPr="00BE1A10">
              <w:rPr>
                <w:color w:val="000000"/>
                <w:szCs w:val="24"/>
              </w:rPr>
              <w:t>соціальна компетентність</w:t>
            </w:r>
          </w:p>
        </w:tc>
        <w:tc>
          <w:tcPr>
            <w:tcW w:w="139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A4578E" w14:textId="77777777" w:rsidR="00772C02" w:rsidRPr="00BE1A10" w:rsidRDefault="00E36513">
            <w:pPr>
              <w:jc w:val="center"/>
              <w:rPr>
                <w:color w:val="000000"/>
                <w:szCs w:val="24"/>
              </w:rPr>
            </w:pPr>
            <w:r w:rsidRPr="00BE1A10">
              <w:rPr>
                <w:color w:val="000000"/>
                <w:szCs w:val="24"/>
              </w:rPr>
              <w:t>ефективна комунікація</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EBFC38C" w14:textId="68ECF07A" w:rsidR="00772C02" w:rsidRPr="00BE1A10" w:rsidRDefault="00B56EF0">
            <w:pPr>
              <w:jc w:val="center"/>
              <w:rPr>
                <w:szCs w:val="24"/>
              </w:rPr>
            </w:pPr>
            <w:r w:rsidRPr="00BE1A10">
              <w:rPr>
                <w:szCs w:val="24"/>
              </w:rPr>
              <w:t>9</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DBD86FB" w14:textId="4F4CD3EF" w:rsidR="00772C02" w:rsidRPr="00BE1A10" w:rsidRDefault="00B56EF0">
            <w:pPr>
              <w:jc w:val="center"/>
              <w:rPr>
                <w:szCs w:val="24"/>
              </w:rPr>
            </w:pPr>
            <w:r w:rsidRPr="00BE1A10">
              <w:rPr>
                <w:szCs w:val="24"/>
              </w:rPr>
              <w:t>10</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AF04312" w14:textId="5BCCAC12" w:rsidR="00772C02" w:rsidRPr="00BE1A10" w:rsidRDefault="00B56EF0">
            <w:pPr>
              <w:jc w:val="center"/>
              <w:rPr>
                <w:szCs w:val="24"/>
              </w:rPr>
            </w:pPr>
            <w:r w:rsidRPr="00BE1A10">
              <w:rPr>
                <w:szCs w:val="24"/>
              </w:rPr>
              <w:t>9</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E49D4FF" w14:textId="6873E707" w:rsidR="00772C02" w:rsidRPr="00BE1A10" w:rsidRDefault="00B56EF0">
            <w:pPr>
              <w:jc w:val="center"/>
              <w:rPr>
                <w:szCs w:val="24"/>
              </w:rPr>
            </w:pPr>
            <w:r w:rsidRPr="00BE1A10">
              <w:rPr>
                <w:szCs w:val="24"/>
              </w:rPr>
              <w:t>9</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17CEABE" w14:textId="6E51955C" w:rsidR="00772C02" w:rsidRPr="00BE1A10" w:rsidRDefault="00772C02">
            <w:pPr>
              <w:jc w:val="center"/>
              <w:rPr>
                <w:szCs w:val="24"/>
              </w:rPr>
            </w:pP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0464606" w14:textId="6064162E" w:rsidR="00772C02" w:rsidRPr="00BE1A10" w:rsidRDefault="00B56EF0">
            <w:pPr>
              <w:jc w:val="center"/>
              <w:rPr>
                <w:szCs w:val="24"/>
              </w:rPr>
            </w:pPr>
            <w:r w:rsidRPr="00BE1A10">
              <w:rPr>
                <w:szCs w:val="24"/>
              </w:rPr>
              <w:t>9</w:t>
            </w:r>
          </w:p>
        </w:tc>
        <w:tc>
          <w:tcPr>
            <w:tcW w:w="77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2F94D90" w14:textId="47470448" w:rsidR="00772C02" w:rsidRPr="00BE1A10" w:rsidRDefault="00B56EF0">
            <w:pPr>
              <w:jc w:val="center"/>
              <w:rPr>
                <w:color w:val="000000"/>
                <w:szCs w:val="24"/>
              </w:rPr>
            </w:pPr>
            <w:r w:rsidRPr="00BE1A10">
              <w:rPr>
                <w:color w:val="000000"/>
                <w:szCs w:val="24"/>
              </w:rPr>
              <w:t>9</w:t>
            </w:r>
          </w:p>
        </w:tc>
        <w:tc>
          <w:tcPr>
            <w:tcW w:w="515"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121710B" w14:textId="6E5C21D7" w:rsidR="00772C02" w:rsidRPr="00BE1A10" w:rsidRDefault="001417BC">
            <w:pPr>
              <w:jc w:val="center"/>
              <w:rPr>
                <w:color w:val="000000"/>
                <w:szCs w:val="24"/>
              </w:rPr>
            </w:pPr>
            <w:r w:rsidRPr="00BE1A10">
              <w:rPr>
                <w:color w:val="000000"/>
                <w:szCs w:val="24"/>
              </w:rPr>
              <w:t>38</w:t>
            </w:r>
          </w:p>
        </w:tc>
      </w:tr>
      <w:tr w:rsidR="00772C02" w:rsidRPr="00BE1A10" w14:paraId="1AB1075E"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379DEF10" w14:textId="77777777" w:rsidR="00772C02" w:rsidRPr="00BE1A10" w:rsidRDefault="00772C02">
            <w:pPr>
              <w:rPr>
                <w:color w:val="000000"/>
                <w:szCs w:val="24"/>
              </w:rPr>
            </w:pPr>
          </w:p>
        </w:tc>
        <w:tc>
          <w:tcPr>
            <w:tcW w:w="1397" w:type="pct"/>
            <w:vMerge/>
            <w:tcBorders>
              <w:top w:val="single" w:sz="18" w:space="0" w:color="000000"/>
              <w:left w:val="single" w:sz="6" w:space="0" w:color="CCCCCC"/>
              <w:bottom w:val="single" w:sz="6" w:space="0" w:color="000000"/>
              <w:right w:val="single" w:sz="6" w:space="0" w:color="000000"/>
            </w:tcBorders>
            <w:vAlign w:val="center"/>
            <w:hideMark/>
          </w:tcPr>
          <w:p w14:paraId="40E91221"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4869433F"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094597C4"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4DDBDF71"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0717D675"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388B0944"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48EF4979" w14:textId="77777777" w:rsidR="00772C02" w:rsidRPr="00BE1A10" w:rsidRDefault="00772C02">
            <w:pPr>
              <w:rPr>
                <w:color w:val="000000"/>
                <w:szCs w:val="24"/>
              </w:rPr>
            </w:pPr>
          </w:p>
        </w:tc>
        <w:tc>
          <w:tcPr>
            <w:tcW w:w="776" w:type="pct"/>
            <w:vMerge/>
            <w:tcBorders>
              <w:top w:val="single" w:sz="18" w:space="0" w:color="000000"/>
              <w:left w:val="single" w:sz="6" w:space="0" w:color="CCCCCC"/>
              <w:bottom w:val="single" w:sz="6" w:space="0" w:color="000000"/>
              <w:right w:val="single" w:sz="6" w:space="0" w:color="000000"/>
            </w:tcBorders>
            <w:vAlign w:val="center"/>
          </w:tcPr>
          <w:p w14:paraId="1EE283A5" w14:textId="77777777" w:rsidR="00772C02" w:rsidRPr="00BE1A10"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72E11EDD" w14:textId="77777777" w:rsidR="00772C02" w:rsidRPr="00BE1A10"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416A00E4" w14:textId="77777777" w:rsidR="00772C02" w:rsidRPr="00BE1A10" w:rsidRDefault="00772C02">
            <w:pPr>
              <w:jc w:val="center"/>
              <w:rPr>
                <w:color w:val="000000"/>
                <w:szCs w:val="24"/>
              </w:rPr>
            </w:pPr>
          </w:p>
        </w:tc>
      </w:tr>
      <w:tr w:rsidR="00772C02" w:rsidRPr="00BE1A10" w14:paraId="48226762"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14746124" w14:textId="77777777" w:rsidR="00772C02" w:rsidRPr="00BE1A10" w:rsidRDefault="00772C02">
            <w:pPr>
              <w:rPr>
                <w:color w:val="000000"/>
                <w:szCs w:val="24"/>
              </w:rPr>
            </w:pPr>
          </w:p>
        </w:tc>
        <w:tc>
          <w:tcPr>
            <w:tcW w:w="1397" w:type="pct"/>
            <w:vMerge/>
            <w:tcBorders>
              <w:top w:val="single" w:sz="18" w:space="0" w:color="000000"/>
              <w:left w:val="single" w:sz="6" w:space="0" w:color="CCCCCC"/>
              <w:bottom w:val="single" w:sz="6" w:space="0" w:color="000000"/>
              <w:right w:val="single" w:sz="6" w:space="0" w:color="000000"/>
            </w:tcBorders>
            <w:vAlign w:val="center"/>
            <w:hideMark/>
          </w:tcPr>
          <w:p w14:paraId="4FBF5A33"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7AF4323C"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05383497"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58464405"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1AAC5261"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5FE10F8E"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581E9CE4" w14:textId="77777777" w:rsidR="00772C02" w:rsidRPr="00BE1A10" w:rsidRDefault="00772C02">
            <w:pPr>
              <w:rPr>
                <w:color w:val="000000"/>
                <w:szCs w:val="24"/>
              </w:rPr>
            </w:pPr>
          </w:p>
        </w:tc>
        <w:tc>
          <w:tcPr>
            <w:tcW w:w="776" w:type="pct"/>
            <w:vMerge/>
            <w:tcBorders>
              <w:top w:val="single" w:sz="18" w:space="0" w:color="000000"/>
              <w:left w:val="single" w:sz="6" w:space="0" w:color="CCCCCC"/>
              <w:bottom w:val="single" w:sz="6" w:space="0" w:color="000000"/>
              <w:right w:val="single" w:sz="6" w:space="0" w:color="000000"/>
            </w:tcBorders>
            <w:vAlign w:val="center"/>
          </w:tcPr>
          <w:p w14:paraId="2975BCA8" w14:textId="77777777" w:rsidR="00772C02" w:rsidRPr="00BE1A10"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24D34D1A" w14:textId="77777777" w:rsidR="00772C02" w:rsidRPr="00BE1A10"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941B0A4" w14:textId="77777777" w:rsidR="00772C02" w:rsidRPr="00BE1A10" w:rsidRDefault="00772C02">
            <w:pPr>
              <w:rPr>
                <w:color w:val="000000"/>
                <w:szCs w:val="24"/>
              </w:rPr>
            </w:pPr>
          </w:p>
        </w:tc>
      </w:tr>
      <w:tr w:rsidR="00772C02" w:rsidRPr="00BE1A10" w14:paraId="0E227B9A"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6AE4F257" w14:textId="77777777" w:rsidR="00772C02" w:rsidRPr="00BE1A10" w:rsidRDefault="00772C02">
            <w:pPr>
              <w:rPr>
                <w:color w:val="000000"/>
                <w:szCs w:val="24"/>
              </w:rPr>
            </w:pPr>
          </w:p>
        </w:tc>
        <w:tc>
          <w:tcPr>
            <w:tcW w:w="1397" w:type="pct"/>
            <w:vMerge/>
            <w:tcBorders>
              <w:top w:val="single" w:sz="18" w:space="0" w:color="000000"/>
              <w:left w:val="single" w:sz="6" w:space="0" w:color="CCCCCC"/>
              <w:bottom w:val="single" w:sz="6" w:space="0" w:color="000000"/>
              <w:right w:val="single" w:sz="6" w:space="0" w:color="000000"/>
            </w:tcBorders>
            <w:vAlign w:val="center"/>
            <w:hideMark/>
          </w:tcPr>
          <w:p w14:paraId="6C31E857"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51AB51A8"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34688435"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28A4A77E"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4FBA5621"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3A870329"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68910732" w14:textId="77777777" w:rsidR="00772C02" w:rsidRPr="00BE1A10" w:rsidRDefault="00772C02">
            <w:pPr>
              <w:rPr>
                <w:color w:val="000000"/>
                <w:szCs w:val="24"/>
              </w:rPr>
            </w:pPr>
          </w:p>
        </w:tc>
        <w:tc>
          <w:tcPr>
            <w:tcW w:w="776" w:type="pct"/>
            <w:vMerge/>
            <w:tcBorders>
              <w:top w:val="single" w:sz="18" w:space="0" w:color="000000"/>
              <w:left w:val="single" w:sz="6" w:space="0" w:color="CCCCCC"/>
              <w:bottom w:val="single" w:sz="6" w:space="0" w:color="000000"/>
              <w:right w:val="single" w:sz="6" w:space="0" w:color="000000"/>
            </w:tcBorders>
            <w:vAlign w:val="center"/>
          </w:tcPr>
          <w:p w14:paraId="1ECDF80F" w14:textId="77777777" w:rsidR="00772C02" w:rsidRPr="00BE1A10"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5EB22AB1" w14:textId="77777777" w:rsidR="00772C02" w:rsidRPr="00BE1A10"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41CC0EF" w14:textId="77777777" w:rsidR="00772C02" w:rsidRPr="00BE1A10" w:rsidRDefault="00772C02">
            <w:pPr>
              <w:rPr>
                <w:color w:val="000000"/>
                <w:szCs w:val="24"/>
              </w:rPr>
            </w:pPr>
          </w:p>
        </w:tc>
      </w:tr>
      <w:tr w:rsidR="00772C02" w:rsidRPr="00BE1A10" w14:paraId="2C8BB961" w14:textId="77777777" w:rsidTr="00CA045B">
        <w:trPr>
          <w:trHeight w:val="3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5BEC7047" w14:textId="77777777" w:rsidR="00772C02" w:rsidRPr="00BE1A10" w:rsidRDefault="00772C02">
            <w:pPr>
              <w:rPr>
                <w:color w:val="000000"/>
                <w:szCs w:val="24"/>
              </w:rPr>
            </w:pPr>
          </w:p>
        </w:tc>
        <w:tc>
          <w:tcPr>
            <w:tcW w:w="1397" w:type="pct"/>
            <w:vMerge/>
            <w:tcBorders>
              <w:top w:val="single" w:sz="18" w:space="0" w:color="000000"/>
              <w:left w:val="single" w:sz="6" w:space="0" w:color="CCCCCC"/>
              <w:bottom w:val="single" w:sz="6" w:space="0" w:color="000000"/>
              <w:right w:val="single" w:sz="6" w:space="0" w:color="000000"/>
            </w:tcBorders>
            <w:vAlign w:val="center"/>
            <w:hideMark/>
          </w:tcPr>
          <w:p w14:paraId="189C2983"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39F158A3"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7AE23B14"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5401749C"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56E378BC"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6F9BABFF" w14:textId="77777777" w:rsidR="00772C02" w:rsidRPr="00BE1A10"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42223E76" w14:textId="77777777" w:rsidR="00772C02" w:rsidRPr="00BE1A10" w:rsidRDefault="00772C02">
            <w:pPr>
              <w:rPr>
                <w:color w:val="000000"/>
                <w:szCs w:val="24"/>
              </w:rPr>
            </w:pPr>
          </w:p>
        </w:tc>
        <w:tc>
          <w:tcPr>
            <w:tcW w:w="776" w:type="pct"/>
            <w:vMerge/>
            <w:tcBorders>
              <w:top w:val="single" w:sz="18" w:space="0" w:color="000000"/>
              <w:left w:val="single" w:sz="6" w:space="0" w:color="CCCCCC"/>
              <w:bottom w:val="single" w:sz="6" w:space="0" w:color="000000"/>
              <w:right w:val="single" w:sz="6" w:space="0" w:color="000000"/>
            </w:tcBorders>
            <w:vAlign w:val="center"/>
          </w:tcPr>
          <w:p w14:paraId="36C31334" w14:textId="77777777" w:rsidR="00772C02" w:rsidRPr="00BE1A10"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74C47FAA" w14:textId="77777777" w:rsidR="00772C02" w:rsidRPr="00BE1A10"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1628B6E" w14:textId="77777777" w:rsidR="00772C02" w:rsidRPr="00BE1A10" w:rsidRDefault="00772C02">
            <w:pPr>
              <w:rPr>
                <w:color w:val="000000"/>
                <w:szCs w:val="24"/>
              </w:rPr>
            </w:pPr>
          </w:p>
        </w:tc>
      </w:tr>
      <w:tr w:rsidR="00772C02" w:rsidRPr="00BE1A10" w14:paraId="4065E085"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07537D7B" w14:textId="77777777" w:rsidR="00772C02" w:rsidRPr="00BE1A10" w:rsidRDefault="00772C02">
            <w:pPr>
              <w:rPr>
                <w:color w:val="000000"/>
                <w:szCs w:val="24"/>
              </w:rPr>
            </w:pPr>
          </w:p>
        </w:tc>
        <w:tc>
          <w:tcPr>
            <w:tcW w:w="139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0196DA" w14:textId="77777777" w:rsidR="00772C02" w:rsidRPr="00BE1A10" w:rsidRDefault="00E36513">
            <w:pPr>
              <w:jc w:val="center"/>
              <w:rPr>
                <w:color w:val="000000"/>
                <w:szCs w:val="24"/>
              </w:rPr>
            </w:pPr>
            <w:r w:rsidRPr="00BE1A10">
              <w:rPr>
                <w:color w:val="000000"/>
                <w:szCs w:val="24"/>
              </w:rPr>
              <w:t>ефективна взаємодія</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04E164" w14:textId="321601D2" w:rsidR="00772C02" w:rsidRPr="00BE1A10" w:rsidRDefault="00B56EF0" w:rsidP="00B56EF0">
            <w:pPr>
              <w:jc w:val="center"/>
              <w:rPr>
                <w:color w:val="000000"/>
                <w:szCs w:val="24"/>
              </w:rPr>
            </w:pPr>
            <w:r w:rsidRPr="00BE1A10">
              <w:rPr>
                <w:color w:val="000000"/>
                <w:szCs w:val="24"/>
              </w:rPr>
              <w:t>9</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479C01" w14:textId="5E649046" w:rsidR="00772C02" w:rsidRPr="00BE1A10" w:rsidRDefault="00B56EF0">
            <w:pPr>
              <w:jc w:val="center"/>
              <w:rPr>
                <w:color w:val="000000"/>
                <w:szCs w:val="24"/>
              </w:rPr>
            </w:pPr>
            <w:r w:rsidRPr="00BE1A10">
              <w:rPr>
                <w:color w:val="000000"/>
                <w:szCs w:val="24"/>
              </w:rPr>
              <w:t>10</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38DB08" w14:textId="6B2ABC65" w:rsidR="00772C02" w:rsidRPr="00BE1A10" w:rsidRDefault="00B56EF0">
            <w:pPr>
              <w:jc w:val="center"/>
              <w:rPr>
                <w:color w:val="000000"/>
                <w:szCs w:val="24"/>
              </w:rPr>
            </w:pPr>
            <w:r w:rsidRPr="00BE1A10">
              <w:rPr>
                <w:color w:val="000000"/>
                <w:szCs w:val="24"/>
              </w:rPr>
              <w:t>9</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537A7BD" w14:textId="77777777" w:rsidR="00772C02" w:rsidRPr="00BE1A10" w:rsidRDefault="00D93815">
            <w:pPr>
              <w:jc w:val="center"/>
              <w:rPr>
                <w:color w:val="000000"/>
                <w:szCs w:val="24"/>
              </w:rPr>
            </w:pPr>
            <w:r w:rsidRPr="00BE1A10">
              <w:rPr>
                <w:color w:val="000000"/>
                <w:szCs w:val="24"/>
              </w:rPr>
              <w:t>10</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2AAB72" w14:textId="581884C0" w:rsidR="00772C02" w:rsidRPr="00BE1A10" w:rsidRDefault="00772C02">
            <w:pPr>
              <w:jc w:val="center"/>
              <w:rPr>
                <w:color w:val="000000"/>
                <w:szCs w:val="24"/>
              </w:rPr>
            </w:pP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FFE737" w14:textId="31999288" w:rsidR="00772C02" w:rsidRPr="00BE1A10" w:rsidRDefault="00B56EF0">
            <w:pPr>
              <w:jc w:val="center"/>
              <w:rPr>
                <w:color w:val="000000"/>
                <w:szCs w:val="24"/>
              </w:rPr>
            </w:pPr>
            <w:r w:rsidRPr="00BE1A10">
              <w:rPr>
                <w:color w:val="000000"/>
                <w:szCs w:val="24"/>
              </w:rPr>
              <w:t>9</w:t>
            </w:r>
          </w:p>
        </w:tc>
        <w:tc>
          <w:tcPr>
            <w:tcW w:w="77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5608AB" w14:textId="2743D41C" w:rsidR="00772C02" w:rsidRPr="00BE1A10" w:rsidRDefault="00B56EF0">
            <w:pPr>
              <w:jc w:val="center"/>
              <w:rPr>
                <w:color w:val="000000"/>
                <w:szCs w:val="24"/>
              </w:rPr>
            </w:pPr>
            <w:r w:rsidRPr="00BE1A10">
              <w:rPr>
                <w:color w:val="000000"/>
                <w:szCs w:val="24"/>
              </w:rPr>
              <w:t>9</w:t>
            </w: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399739E0" w14:textId="77777777" w:rsidR="00772C02" w:rsidRPr="00BE1A10" w:rsidRDefault="00772C02">
            <w:pPr>
              <w:rPr>
                <w:color w:val="000000"/>
                <w:szCs w:val="24"/>
              </w:rPr>
            </w:pPr>
          </w:p>
        </w:tc>
        <w:tc>
          <w:tcPr>
            <w:tcW w:w="15" w:type="pct"/>
            <w:vAlign w:val="center"/>
            <w:hideMark/>
          </w:tcPr>
          <w:p w14:paraId="7994113A" w14:textId="77777777" w:rsidR="00772C02" w:rsidRPr="00BE1A10" w:rsidRDefault="00772C02">
            <w:pPr>
              <w:rPr>
                <w:color w:val="000000"/>
                <w:szCs w:val="24"/>
              </w:rPr>
            </w:pPr>
          </w:p>
        </w:tc>
      </w:tr>
      <w:tr w:rsidR="00772C02" w:rsidRPr="00BE1A10" w14:paraId="4AC419FE"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1F63314D" w14:textId="77777777" w:rsidR="00772C02" w:rsidRPr="00BE1A10" w:rsidRDefault="00772C02">
            <w:pPr>
              <w:rPr>
                <w:color w:val="000000"/>
                <w:szCs w:val="24"/>
              </w:rPr>
            </w:pPr>
          </w:p>
        </w:tc>
        <w:tc>
          <w:tcPr>
            <w:tcW w:w="1397" w:type="pct"/>
            <w:vMerge/>
            <w:tcBorders>
              <w:top w:val="single" w:sz="6" w:space="0" w:color="CCCCCC"/>
              <w:left w:val="single" w:sz="6" w:space="0" w:color="CCCCCC"/>
              <w:bottom w:val="single" w:sz="6" w:space="0" w:color="000000"/>
              <w:right w:val="single" w:sz="6" w:space="0" w:color="000000"/>
            </w:tcBorders>
            <w:vAlign w:val="center"/>
            <w:hideMark/>
          </w:tcPr>
          <w:p w14:paraId="3B67086D"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7ABB12F0"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75D27D1E"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2716D260"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319164B3"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31D0E6DE"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3635A333" w14:textId="77777777" w:rsidR="00772C02" w:rsidRPr="00BE1A10" w:rsidRDefault="00772C02">
            <w:pPr>
              <w:rPr>
                <w:color w:val="000000"/>
                <w:szCs w:val="24"/>
              </w:rPr>
            </w:pPr>
          </w:p>
        </w:tc>
        <w:tc>
          <w:tcPr>
            <w:tcW w:w="776" w:type="pct"/>
            <w:vMerge/>
            <w:tcBorders>
              <w:top w:val="single" w:sz="6" w:space="0" w:color="CCCCCC"/>
              <w:left w:val="single" w:sz="6" w:space="0" w:color="CCCCCC"/>
              <w:bottom w:val="single" w:sz="6" w:space="0" w:color="000000"/>
              <w:right w:val="single" w:sz="6" w:space="0" w:color="000000"/>
            </w:tcBorders>
            <w:vAlign w:val="center"/>
          </w:tcPr>
          <w:p w14:paraId="42C2991E" w14:textId="77777777" w:rsidR="00772C02" w:rsidRPr="00BE1A10"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3E78F994" w14:textId="77777777" w:rsidR="00772C02" w:rsidRPr="00BE1A10"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420B68E6" w14:textId="77777777" w:rsidR="00772C02" w:rsidRPr="00BE1A10" w:rsidRDefault="00772C02">
            <w:pPr>
              <w:jc w:val="center"/>
              <w:rPr>
                <w:color w:val="000000"/>
                <w:szCs w:val="24"/>
              </w:rPr>
            </w:pPr>
          </w:p>
        </w:tc>
      </w:tr>
      <w:tr w:rsidR="00772C02" w:rsidRPr="00BE1A10" w14:paraId="6594DB90"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60260854" w14:textId="77777777" w:rsidR="00772C02" w:rsidRPr="00BE1A10" w:rsidRDefault="00772C02">
            <w:pPr>
              <w:rPr>
                <w:color w:val="000000"/>
                <w:szCs w:val="24"/>
              </w:rPr>
            </w:pPr>
          </w:p>
        </w:tc>
        <w:tc>
          <w:tcPr>
            <w:tcW w:w="1397" w:type="pct"/>
            <w:vMerge/>
            <w:tcBorders>
              <w:top w:val="single" w:sz="6" w:space="0" w:color="CCCCCC"/>
              <w:left w:val="single" w:sz="6" w:space="0" w:color="CCCCCC"/>
              <w:bottom w:val="single" w:sz="6" w:space="0" w:color="000000"/>
              <w:right w:val="single" w:sz="6" w:space="0" w:color="000000"/>
            </w:tcBorders>
            <w:vAlign w:val="center"/>
            <w:hideMark/>
          </w:tcPr>
          <w:p w14:paraId="2E1A5D4D"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447A2432"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1CCB681C"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4265BAC3"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53BA9458"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37D9D514"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3AD02354" w14:textId="77777777" w:rsidR="00772C02" w:rsidRPr="00BE1A10" w:rsidRDefault="00772C02">
            <w:pPr>
              <w:rPr>
                <w:color w:val="000000"/>
                <w:szCs w:val="24"/>
              </w:rPr>
            </w:pPr>
          </w:p>
        </w:tc>
        <w:tc>
          <w:tcPr>
            <w:tcW w:w="776" w:type="pct"/>
            <w:vMerge/>
            <w:tcBorders>
              <w:top w:val="single" w:sz="6" w:space="0" w:color="CCCCCC"/>
              <w:left w:val="single" w:sz="6" w:space="0" w:color="CCCCCC"/>
              <w:bottom w:val="single" w:sz="6" w:space="0" w:color="000000"/>
              <w:right w:val="single" w:sz="6" w:space="0" w:color="000000"/>
            </w:tcBorders>
            <w:vAlign w:val="center"/>
          </w:tcPr>
          <w:p w14:paraId="5DE816CB" w14:textId="77777777" w:rsidR="00772C02" w:rsidRPr="00BE1A10"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2BBF5C50" w14:textId="77777777" w:rsidR="00772C02" w:rsidRPr="00BE1A10"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745387C" w14:textId="77777777" w:rsidR="00772C02" w:rsidRPr="00BE1A10" w:rsidRDefault="00772C02">
            <w:pPr>
              <w:rPr>
                <w:color w:val="000000"/>
                <w:szCs w:val="24"/>
              </w:rPr>
            </w:pPr>
          </w:p>
        </w:tc>
      </w:tr>
      <w:tr w:rsidR="00772C02" w:rsidRPr="00BE1A10" w14:paraId="6ECE3B6B"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1AB82072" w14:textId="77777777" w:rsidR="00772C02" w:rsidRPr="00BE1A10" w:rsidRDefault="00772C02">
            <w:pPr>
              <w:rPr>
                <w:color w:val="000000"/>
                <w:szCs w:val="24"/>
              </w:rPr>
            </w:pPr>
          </w:p>
        </w:tc>
        <w:tc>
          <w:tcPr>
            <w:tcW w:w="139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C175EE" w14:textId="77777777" w:rsidR="00772C02" w:rsidRPr="00BE1A10" w:rsidRDefault="00E36513">
            <w:pPr>
              <w:jc w:val="center"/>
              <w:rPr>
                <w:color w:val="000000"/>
                <w:szCs w:val="24"/>
              </w:rPr>
            </w:pPr>
            <w:r w:rsidRPr="00BE1A10">
              <w:rPr>
                <w:color w:val="000000"/>
                <w:szCs w:val="24"/>
              </w:rPr>
              <w:t>стійкість мотивації</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D5EE00" w14:textId="50585592" w:rsidR="00772C02" w:rsidRPr="00BE1A10" w:rsidRDefault="00B56EF0">
            <w:pPr>
              <w:jc w:val="center"/>
              <w:rPr>
                <w:color w:val="000000"/>
                <w:szCs w:val="24"/>
              </w:rPr>
            </w:pPr>
            <w:r w:rsidRPr="00BE1A10">
              <w:rPr>
                <w:color w:val="000000"/>
                <w:szCs w:val="24"/>
              </w:rPr>
              <w:t>9</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1834DE" w14:textId="46E3E3CE" w:rsidR="00772C02" w:rsidRPr="00BE1A10" w:rsidRDefault="00B56EF0">
            <w:pPr>
              <w:jc w:val="center"/>
              <w:rPr>
                <w:color w:val="000000"/>
                <w:szCs w:val="24"/>
              </w:rPr>
            </w:pPr>
            <w:r w:rsidRPr="00BE1A10">
              <w:rPr>
                <w:color w:val="000000"/>
                <w:szCs w:val="24"/>
              </w:rPr>
              <w:t>9</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B0EB57" w14:textId="7F78C2E6" w:rsidR="00772C02" w:rsidRPr="00BE1A10" w:rsidRDefault="00B56EF0">
            <w:pPr>
              <w:jc w:val="center"/>
              <w:rPr>
                <w:color w:val="000000"/>
                <w:szCs w:val="24"/>
              </w:rPr>
            </w:pPr>
            <w:r w:rsidRPr="00BE1A10">
              <w:rPr>
                <w:color w:val="000000"/>
                <w:szCs w:val="24"/>
              </w:rPr>
              <w:t>10</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410F0B" w14:textId="349D2DAB" w:rsidR="00772C02" w:rsidRPr="00BE1A10" w:rsidRDefault="00B56EF0">
            <w:pPr>
              <w:jc w:val="center"/>
              <w:rPr>
                <w:color w:val="000000"/>
                <w:szCs w:val="24"/>
              </w:rPr>
            </w:pPr>
            <w:r w:rsidRPr="00BE1A10">
              <w:rPr>
                <w:color w:val="000000"/>
                <w:szCs w:val="24"/>
              </w:rPr>
              <w:t>10</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EAF9CD" w14:textId="2E1836FB" w:rsidR="00772C02" w:rsidRPr="00BE1A10" w:rsidRDefault="00772C02">
            <w:pPr>
              <w:jc w:val="center"/>
              <w:rPr>
                <w:color w:val="000000"/>
                <w:szCs w:val="24"/>
              </w:rPr>
            </w:pP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7E2163" w14:textId="4F2834CE" w:rsidR="00772C02" w:rsidRPr="00BE1A10" w:rsidRDefault="00B56EF0">
            <w:pPr>
              <w:jc w:val="center"/>
              <w:rPr>
                <w:color w:val="000000"/>
                <w:szCs w:val="24"/>
              </w:rPr>
            </w:pPr>
            <w:r w:rsidRPr="00BE1A10">
              <w:rPr>
                <w:color w:val="000000"/>
                <w:szCs w:val="24"/>
              </w:rPr>
              <w:t>10</w:t>
            </w:r>
          </w:p>
        </w:tc>
        <w:tc>
          <w:tcPr>
            <w:tcW w:w="77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7D3ACBC" w14:textId="77777777" w:rsidR="00772C02" w:rsidRPr="00BE1A10" w:rsidRDefault="00CA69EB">
            <w:pPr>
              <w:jc w:val="center"/>
              <w:rPr>
                <w:color w:val="000000"/>
                <w:szCs w:val="24"/>
              </w:rPr>
            </w:pPr>
            <w:r w:rsidRPr="00BE1A10">
              <w:rPr>
                <w:color w:val="000000"/>
                <w:szCs w:val="24"/>
              </w:rPr>
              <w:t>10</w:t>
            </w: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5E964CA3" w14:textId="77777777" w:rsidR="00772C02" w:rsidRPr="00BE1A10" w:rsidRDefault="00772C02">
            <w:pPr>
              <w:rPr>
                <w:color w:val="000000"/>
                <w:szCs w:val="24"/>
              </w:rPr>
            </w:pPr>
          </w:p>
        </w:tc>
        <w:tc>
          <w:tcPr>
            <w:tcW w:w="15" w:type="pct"/>
            <w:vAlign w:val="center"/>
            <w:hideMark/>
          </w:tcPr>
          <w:p w14:paraId="4706E6BA" w14:textId="77777777" w:rsidR="00772C02" w:rsidRPr="00BE1A10" w:rsidRDefault="00772C02">
            <w:pPr>
              <w:rPr>
                <w:color w:val="000000"/>
                <w:szCs w:val="24"/>
              </w:rPr>
            </w:pPr>
          </w:p>
        </w:tc>
      </w:tr>
      <w:tr w:rsidR="00772C02" w:rsidRPr="00BE1A10" w14:paraId="67D00134"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78CA6D81" w14:textId="77777777" w:rsidR="00772C02" w:rsidRPr="00BE1A10" w:rsidRDefault="00772C02">
            <w:pPr>
              <w:rPr>
                <w:color w:val="000000"/>
                <w:szCs w:val="24"/>
              </w:rPr>
            </w:pPr>
          </w:p>
        </w:tc>
        <w:tc>
          <w:tcPr>
            <w:tcW w:w="1397" w:type="pct"/>
            <w:vMerge/>
            <w:tcBorders>
              <w:top w:val="single" w:sz="6" w:space="0" w:color="CCCCCC"/>
              <w:left w:val="single" w:sz="6" w:space="0" w:color="CCCCCC"/>
              <w:bottom w:val="single" w:sz="6" w:space="0" w:color="000000"/>
              <w:right w:val="single" w:sz="6" w:space="0" w:color="000000"/>
            </w:tcBorders>
            <w:vAlign w:val="center"/>
            <w:hideMark/>
          </w:tcPr>
          <w:p w14:paraId="08D7F4D0"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5FD78848"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6A941F40"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4F7FC612"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73DE88FC"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3B3A33B1"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42DDE8CA" w14:textId="77777777" w:rsidR="00772C02" w:rsidRPr="00BE1A10" w:rsidRDefault="00772C02">
            <w:pPr>
              <w:rPr>
                <w:color w:val="000000"/>
                <w:szCs w:val="24"/>
              </w:rPr>
            </w:pPr>
          </w:p>
        </w:tc>
        <w:tc>
          <w:tcPr>
            <w:tcW w:w="776" w:type="pct"/>
            <w:vMerge/>
            <w:tcBorders>
              <w:top w:val="single" w:sz="6" w:space="0" w:color="CCCCCC"/>
              <w:left w:val="single" w:sz="6" w:space="0" w:color="CCCCCC"/>
              <w:bottom w:val="single" w:sz="6" w:space="0" w:color="000000"/>
              <w:right w:val="single" w:sz="6" w:space="0" w:color="000000"/>
            </w:tcBorders>
            <w:vAlign w:val="center"/>
          </w:tcPr>
          <w:p w14:paraId="56385EE7" w14:textId="77777777" w:rsidR="00772C02" w:rsidRPr="00BE1A10"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4B9DB5BC" w14:textId="77777777" w:rsidR="00772C02" w:rsidRPr="00BE1A10"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C51C3C3" w14:textId="77777777" w:rsidR="00772C02" w:rsidRPr="00BE1A10" w:rsidRDefault="00772C02">
            <w:pPr>
              <w:jc w:val="center"/>
              <w:rPr>
                <w:color w:val="000000"/>
                <w:szCs w:val="24"/>
              </w:rPr>
            </w:pPr>
          </w:p>
        </w:tc>
      </w:tr>
      <w:tr w:rsidR="00772C02" w:rsidRPr="00BE1A10" w14:paraId="5E1AD044"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31CB215A" w14:textId="77777777" w:rsidR="00772C02" w:rsidRPr="00BE1A10" w:rsidRDefault="00772C02">
            <w:pPr>
              <w:rPr>
                <w:color w:val="000000"/>
                <w:szCs w:val="24"/>
              </w:rPr>
            </w:pPr>
          </w:p>
        </w:tc>
        <w:tc>
          <w:tcPr>
            <w:tcW w:w="1397" w:type="pct"/>
            <w:vMerge/>
            <w:tcBorders>
              <w:top w:val="single" w:sz="6" w:space="0" w:color="CCCCCC"/>
              <w:left w:val="single" w:sz="6" w:space="0" w:color="CCCCCC"/>
              <w:bottom w:val="single" w:sz="6" w:space="0" w:color="000000"/>
              <w:right w:val="single" w:sz="6" w:space="0" w:color="000000"/>
            </w:tcBorders>
            <w:vAlign w:val="center"/>
            <w:hideMark/>
          </w:tcPr>
          <w:p w14:paraId="58CB3E07"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08178590"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096B91D3"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7EC5FB14"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0C3E2DA6"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4869E4B0"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2177144C" w14:textId="77777777" w:rsidR="00772C02" w:rsidRPr="00BE1A10" w:rsidRDefault="00772C02">
            <w:pPr>
              <w:rPr>
                <w:color w:val="000000"/>
                <w:szCs w:val="24"/>
              </w:rPr>
            </w:pPr>
          </w:p>
        </w:tc>
        <w:tc>
          <w:tcPr>
            <w:tcW w:w="776" w:type="pct"/>
            <w:vMerge/>
            <w:tcBorders>
              <w:top w:val="single" w:sz="6" w:space="0" w:color="CCCCCC"/>
              <w:left w:val="single" w:sz="6" w:space="0" w:color="CCCCCC"/>
              <w:bottom w:val="single" w:sz="6" w:space="0" w:color="000000"/>
              <w:right w:val="single" w:sz="6" w:space="0" w:color="000000"/>
            </w:tcBorders>
            <w:vAlign w:val="center"/>
          </w:tcPr>
          <w:p w14:paraId="705271B6" w14:textId="77777777" w:rsidR="00772C02" w:rsidRPr="00BE1A10"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25E1459C" w14:textId="77777777" w:rsidR="00772C02" w:rsidRPr="00BE1A10"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4E383A21" w14:textId="77777777" w:rsidR="00772C02" w:rsidRPr="00BE1A10" w:rsidRDefault="00772C02">
            <w:pPr>
              <w:rPr>
                <w:color w:val="000000"/>
                <w:szCs w:val="24"/>
              </w:rPr>
            </w:pPr>
          </w:p>
        </w:tc>
      </w:tr>
      <w:tr w:rsidR="00772C02" w:rsidRPr="00BE1A10" w14:paraId="573AADD9"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45B49718" w14:textId="77777777" w:rsidR="00772C02" w:rsidRPr="00BE1A10" w:rsidRDefault="00772C02">
            <w:pPr>
              <w:rPr>
                <w:color w:val="000000"/>
                <w:szCs w:val="24"/>
              </w:rPr>
            </w:pPr>
          </w:p>
        </w:tc>
        <w:tc>
          <w:tcPr>
            <w:tcW w:w="1397" w:type="pct"/>
            <w:vMerge/>
            <w:tcBorders>
              <w:top w:val="single" w:sz="6" w:space="0" w:color="CCCCCC"/>
              <w:left w:val="single" w:sz="6" w:space="0" w:color="CCCCCC"/>
              <w:bottom w:val="single" w:sz="6" w:space="0" w:color="000000"/>
              <w:right w:val="single" w:sz="6" w:space="0" w:color="000000"/>
            </w:tcBorders>
            <w:vAlign w:val="center"/>
            <w:hideMark/>
          </w:tcPr>
          <w:p w14:paraId="3C155E1E"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1AC87C0B"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184B6EFE"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20EDB435"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5A2715FE"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288388B7"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5920AD58" w14:textId="77777777" w:rsidR="00772C02" w:rsidRPr="00BE1A10" w:rsidRDefault="00772C02">
            <w:pPr>
              <w:rPr>
                <w:color w:val="000000"/>
                <w:szCs w:val="24"/>
              </w:rPr>
            </w:pPr>
          </w:p>
        </w:tc>
        <w:tc>
          <w:tcPr>
            <w:tcW w:w="776" w:type="pct"/>
            <w:vMerge/>
            <w:tcBorders>
              <w:top w:val="single" w:sz="6" w:space="0" w:color="CCCCCC"/>
              <w:left w:val="single" w:sz="6" w:space="0" w:color="CCCCCC"/>
              <w:bottom w:val="single" w:sz="6" w:space="0" w:color="000000"/>
              <w:right w:val="single" w:sz="6" w:space="0" w:color="000000"/>
            </w:tcBorders>
            <w:vAlign w:val="center"/>
          </w:tcPr>
          <w:p w14:paraId="55A6F324" w14:textId="77777777" w:rsidR="00772C02" w:rsidRPr="00BE1A10"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00CA94AF" w14:textId="77777777" w:rsidR="00772C02" w:rsidRPr="00BE1A10"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6B6A090" w14:textId="77777777" w:rsidR="00772C02" w:rsidRPr="00BE1A10" w:rsidRDefault="00772C02">
            <w:pPr>
              <w:rPr>
                <w:color w:val="000000"/>
                <w:szCs w:val="24"/>
              </w:rPr>
            </w:pPr>
          </w:p>
        </w:tc>
      </w:tr>
      <w:tr w:rsidR="00772C02" w:rsidRPr="00BE1A10" w14:paraId="3203C275"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012C34AE" w14:textId="77777777" w:rsidR="00772C02" w:rsidRPr="00BE1A10" w:rsidRDefault="00772C02">
            <w:pPr>
              <w:rPr>
                <w:color w:val="000000"/>
                <w:szCs w:val="24"/>
              </w:rPr>
            </w:pPr>
          </w:p>
        </w:tc>
        <w:tc>
          <w:tcPr>
            <w:tcW w:w="139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7ED9855" w14:textId="77777777" w:rsidR="00772C02" w:rsidRPr="00BE1A10" w:rsidRDefault="00E36513">
            <w:pPr>
              <w:jc w:val="center"/>
              <w:rPr>
                <w:color w:val="000000"/>
                <w:szCs w:val="24"/>
              </w:rPr>
            </w:pPr>
            <w:r w:rsidRPr="00BE1A10">
              <w:rPr>
                <w:color w:val="000000"/>
                <w:szCs w:val="24"/>
              </w:rPr>
              <w:t>емоційна стійкість</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0F9B34C" w14:textId="7C761D9C" w:rsidR="00772C02" w:rsidRPr="00BE1A10" w:rsidRDefault="00B56EF0">
            <w:pPr>
              <w:jc w:val="center"/>
              <w:rPr>
                <w:color w:val="000000"/>
                <w:szCs w:val="24"/>
              </w:rPr>
            </w:pPr>
            <w:r w:rsidRPr="00BE1A10">
              <w:rPr>
                <w:color w:val="000000"/>
                <w:szCs w:val="24"/>
              </w:rPr>
              <w:t>10</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6603559" w14:textId="7DE9C914" w:rsidR="00772C02" w:rsidRPr="00BE1A10" w:rsidRDefault="00B56EF0">
            <w:pPr>
              <w:jc w:val="center"/>
              <w:rPr>
                <w:color w:val="000000"/>
                <w:szCs w:val="24"/>
              </w:rPr>
            </w:pPr>
            <w:r w:rsidRPr="00BE1A10">
              <w:rPr>
                <w:color w:val="000000"/>
                <w:szCs w:val="24"/>
              </w:rPr>
              <w:t>10</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3EB8B82" w14:textId="77777777" w:rsidR="00772C02" w:rsidRPr="00BE1A10" w:rsidRDefault="00CA69EB">
            <w:pPr>
              <w:jc w:val="center"/>
              <w:rPr>
                <w:color w:val="000000"/>
                <w:szCs w:val="24"/>
              </w:rPr>
            </w:pPr>
            <w:r w:rsidRPr="00BE1A10">
              <w:rPr>
                <w:color w:val="000000"/>
                <w:szCs w:val="24"/>
              </w:rPr>
              <w:t>10</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E53D93C" w14:textId="77777777" w:rsidR="00772C02" w:rsidRPr="00BE1A10" w:rsidRDefault="00CA69EB">
            <w:pPr>
              <w:jc w:val="center"/>
              <w:rPr>
                <w:color w:val="000000"/>
                <w:szCs w:val="24"/>
              </w:rPr>
            </w:pPr>
            <w:r w:rsidRPr="00BE1A10">
              <w:rPr>
                <w:color w:val="000000"/>
                <w:szCs w:val="24"/>
              </w:rPr>
              <w:t>10</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1C1B8ED" w14:textId="700BFD0E" w:rsidR="00772C02" w:rsidRPr="00BE1A10" w:rsidRDefault="00772C02">
            <w:pPr>
              <w:jc w:val="center"/>
              <w:rPr>
                <w:color w:val="000000"/>
                <w:szCs w:val="24"/>
              </w:rPr>
            </w:pP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FE025AD" w14:textId="77777777" w:rsidR="00772C02" w:rsidRPr="00BE1A10" w:rsidRDefault="00CA69EB">
            <w:pPr>
              <w:jc w:val="center"/>
              <w:rPr>
                <w:color w:val="000000"/>
                <w:szCs w:val="24"/>
              </w:rPr>
            </w:pPr>
            <w:r w:rsidRPr="00BE1A10">
              <w:rPr>
                <w:color w:val="000000"/>
                <w:szCs w:val="24"/>
              </w:rPr>
              <w:t>10</w:t>
            </w:r>
          </w:p>
        </w:tc>
        <w:tc>
          <w:tcPr>
            <w:tcW w:w="77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51245ED" w14:textId="07B86814" w:rsidR="00772C02" w:rsidRPr="00BE1A10" w:rsidRDefault="00B56EF0">
            <w:pPr>
              <w:jc w:val="center"/>
              <w:rPr>
                <w:color w:val="000000"/>
                <w:szCs w:val="24"/>
              </w:rPr>
            </w:pPr>
            <w:r w:rsidRPr="00BE1A10">
              <w:rPr>
                <w:color w:val="000000"/>
                <w:szCs w:val="24"/>
              </w:rPr>
              <w:t>10</w:t>
            </w: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2911541D" w14:textId="77777777" w:rsidR="00772C02" w:rsidRPr="00BE1A10" w:rsidRDefault="00772C02">
            <w:pPr>
              <w:rPr>
                <w:color w:val="000000"/>
                <w:szCs w:val="24"/>
              </w:rPr>
            </w:pPr>
          </w:p>
        </w:tc>
        <w:tc>
          <w:tcPr>
            <w:tcW w:w="15" w:type="pct"/>
            <w:vAlign w:val="center"/>
            <w:hideMark/>
          </w:tcPr>
          <w:p w14:paraId="18D4AD29" w14:textId="77777777" w:rsidR="00772C02" w:rsidRPr="00BE1A10" w:rsidRDefault="00772C02">
            <w:pPr>
              <w:rPr>
                <w:color w:val="000000"/>
                <w:szCs w:val="24"/>
              </w:rPr>
            </w:pPr>
          </w:p>
        </w:tc>
      </w:tr>
      <w:tr w:rsidR="00772C02" w:rsidRPr="00BE1A10" w14:paraId="11A5894F" w14:textId="77777777" w:rsidTr="00A50C6D">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5547BDB2" w14:textId="77777777" w:rsidR="00772C02" w:rsidRPr="00BE1A10" w:rsidRDefault="00772C02">
            <w:pPr>
              <w:rPr>
                <w:color w:val="000000"/>
                <w:szCs w:val="24"/>
              </w:rPr>
            </w:pPr>
          </w:p>
        </w:tc>
        <w:tc>
          <w:tcPr>
            <w:tcW w:w="1397" w:type="pct"/>
            <w:vMerge/>
            <w:tcBorders>
              <w:top w:val="single" w:sz="6" w:space="0" w:color="CCCCCC"/>
              <w:left w:val="single" w:sz="6" w:space="0" w:color="CCCCCC"/>
              <w:bottom w:val="single" w:sz="18" w:space="0" w:color="000000"/>
              <w:right w:val="single" w:sz="6" w:space="0" w:color="000000"/>
            </w:tcBorders>
            <w:vAlign w:val="center"/>
            <w:hideMark/>
          </w:tcPr>
          <w:p w14:paraId="3C454289"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tcPr>
          <w:p w14:paraId="481658B0"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tcPr>
          <w:p w14:paraId="1C552664"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tcPr>
          <w:p w14:paraId="09AE84A0"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tcPr>
          <w:p w14:paraId="0722ADBE"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tcPr>
          <w:p w14:paraId="58700DAA" w14:textId="77777777" w:rsidR="00772C02" w:rsidRPr="00BE1A10" w:rsidRDefault="00772C02">
            <w:pPr>
              <w:rPr>
                <w:color w:val="000000"/>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tcPr>
          <w:p w14:paraId="5DC92313" w14:textId="77777777" w:rsidR="00772C02" w:rsidRPr="00BE1A10" w:rsidRDefault="00772C02">
            <w:pPr>
              <w:rPr>
                <w:color w:val="000000"/>
                <w:szCs w:val="24"/>
              </w:rPr>
            </w:pPr>
          </w:p>
        </w:tc>
        <w:tc>
          <w:tcPr>
            <w:tcW w:w="776" w:type="pct"/>
            <w:vMerge/>
            <w:tcBorders>
              <w:top w:val="single" w:sz="6" w:space="0" w:color="CCCCCC"/>
              <w:left w:val="single" w:sz="6" w:space="0" w:color="CCCCCC"/>
              <w:bottom w:val="single" w:sz="18" w:space="0" w:color="000000"/>
              <w:right w:val="single" w:sz="6" w:space="0" w:color="000000"/>
            </w:tcBorders>
            <w:vAlign w:val="center"/>
          </w:tcPr>
          <w:p w14:paraId="08537476" w14:textId="77777777" w:rsidR="00772C02" w:rsidRPr="00BE1A10"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04A77D35" w14:textId="77777777" w:rsidR="00772C02" w:rsidRPr="00BE1A10" w:rsidRDefault="00772C02">
            <w:pPr>
              <w:rPr>
                <w:color w:val="000000"/>
                <w:szCs w:val="24"/>
              </w:rPr>
            </w:pPr>
          </w:p>
        </w:tc>
        <w:tc>
          <w:tcPr>
            <w:tcW w:w="15" w:type="pct"/>
            <w:vAlign w:val="center"/>
            <w:hideMark/>
          </w:tcPr>
          <w:p w14:paraId="287AFF6C" w14:textId="77777777" w:rsidR="00772C02" w:rsidRPr="00BE1A10" w:rsidRDefault="00772C02">
            <w:pPr>
              <w:rPr>
                <w:color w:val="000000"/>
                <w:szCs w:val="24"/>
              </w:rPr>
            </w:pPr>
          </w:p>
        </w:tc>
      </w:tr>
    </w:tbl>
    <w:p w14:paraId="16916296" w14:textId="2856F403" w:rsidR="00772C02" w:rsidRPr="00BE1A10" w:rsidRDefault="00E36513" w:rsidP="00CA045B">
      <w:pPr>
        <w:shd w:val="clear" w:color="auto" w:fill="FFFFFF"/>
        <w:tabs>
          <w:tab w:val="left" w:pos="567"/>
        </w:tabs>
        <w:spacing w:line="276" w:lineRule="auto"/>
        <w:ind w:firstLine="567"/>
        <w:jc w:val="both"/>
        <w:rPr>
          <w:sz w:val="26"/>
          <w:szCs w:val="26"/>
        </w:rPr>
      </w:pPr>
      <w:r w:rsidRPr="00BE1A10">
        <w:rPr>
          <w:sz w:val="26"/>
          <w:szCs w:val="26"/>
        </w:rPr>
        <w:t>Отже, надана</w:t>
      </w:r>
      <w:r w:rsidR="002E34DF" w:rsidRPr="00BE1A10">
        <w:rPr>
          <w:sz w:val="26"/>
          <w:szCs w:val="26"/>
        </w:rPr>
        <w:t xml:space="preserve"> кандидатом</w:t>
      </w:r>
      <w:r w:rsidRPr="00BE1A10">
        <w:rPr>
          <w:sz w:val="26"/>
          <w:szCs w:val="26"/>
        </w:rPr>
        <w:t xml:space="preserve"> інформація </w:t>
      </w:r>
      <w:r w:rsidR="002E34DF" w:rsidRPr="00BE1A10">
        <w:rPr>
          <w:sz w:val="26"/>
          <w:szCs w:val="26"/>
        </w:rPr>
        <w:t xml:space="preserve">письмово </w:t>
      </w:r>
      <w:r w:rsidRPr="00BE1A10">
        <w:rPr>
          <w:sz w:val="26"/>
          <w:szCs w:val="26"/>
        </w:rPr>
        <w:t>та участь у співбесіді продемонстрували належний рівень соціальної компетентності.</w:t>
      </w:r>
    </w:p>
    <w:p w14:paraId="5A3011E3" w14:textId="6EA46E9F" w:rsidR="00772C02" w:rsidRPr="00BE1A10" w:rsidRDefault="00E36513" w:rsidP="00213472">
      <w:pPr>
        <w:shd w:val="clear" w:color="auto" w:fill="FFFFFF"/>
        <w:tabs>
          <w:tab w:val="left" w:pos="567"/>
        </w:tabs>
        <w:spacing w:line="276" w:lineRule="auto"/>
        <w:ind w:firstLine="567"/>
        <w:jc w:val="both"/>
        <w:rPr>
          <w:sz w:val="26"/>
          <w:szCs w:val="26"/>
        </w:rPr>
      </w:pPr>
      <w:r w:rsidRPr="00BE1A10">
        <w:rPr>
          <w:sz w:val="26"/>
          <w:szCs w:val="26"/>
        </w:rPr>
        <w:t xml:space="preserve">За результатами дослідження досьє, письмових пояснень та співбесіди з кандидатом, а також з урахуванням індивідуальних оцінок членів палати за відповідними показниками сумарний бал, отриманий за цим критерієм, становить </w:t>
      </w:r>
      <w:r w:rsidR="00DD453E" w:rsidRPr="00BE1A10">
        <w:rPr>
          <w:sz w:val="26"/>
          <w:szCs w:val="26"/>
        </w:rPr>
        <w:t>38 балів</w:t>
      </w:r>
      <w:r w:rsidRPr="00BE1A10">
        <w:rPr>
          <w:sz w:val="26"/>
          <w:szCs w:val="26"/>
        </w:rPr>
        <w:t xml:space="preserve"> із 50 можливих, що вище 75% (37,5 </w:t>
      </w:r>
      <w:proofErr w:type="spellStart"/>
      <w:r w:rsidRPr="00BE1A10">
        <w:rPr>
          <w:sz w:val="26"/>
          <w:szCs w:val="26"/>
        </w:rPr>
        <w:t>бала</w:t>
      </w:r>
      <w:proofErr w:type="spellEnd"/>
      <w:r w:rsidRPr="00BE1A10">
        <w:rPr>
          <w:sz w:val="26"/>
          <w:szCs w:val="26"/>
        </w:rPr>
        <w:t xml:space="preserve">), тому Комісія виснує, що кандидат відповідає критерію соціальної компетентності. </w:t>
      </w:r>
    </w:p>
    <w:p w14:paraId="6CAAF201" w14:textId="58E558B0" w:rsidR="00772C02" w:rsidRPr="00BE1A10" w:rsidRDefault="00E36513" w:rsidP="00213472">
      <w:pPr>
        <w:spacing w:line="276" w:lineRule="auto"/>
        <w:ind w:firstLine="567"/>
        <w:jc w:val="both"/>
        <w:rPr>
          <w:b/>
          <w:sz w:val="26"/>
          <w:szCs w:val="26"/>
        </w:rPr>
      </w:pPr>
      <w:r w:rsidRPr="00BE1A10">
        <w:rPr>
          <w:b/>
          <w:sz w:val="26"/>
          <w:szCs w:val="26"/>
        </w:rPr>
        <w:t xml:space="preserve">Загальні принципи, застосовні Комісією при встановленні відповідності кандидата критерію </w:t>
      </w:r>
      <w:r w:rsidR="00900060" w:rsidRPr="00BE1A10">
        <w:rPr>
          <w:b/>
          <w:sz w:val="26"/>
          <w:szCs w:val="26"/>
        </w:rPr>
        <w:t xml:space="preserve">доброчесності та </w:t>
      </w:r>
      <w:r w:rsidRPr="00BE1A10">
        <w:rPr>
          <w:b/>
          <w:sz w:val="26"/>
          <w:szCs w:val="26"/>
        </w:rPr>
        <w:t>професійної етики.</w:t>
      </w:r>
    </w:p>
    <w:p w14:paraId="7512FE6E"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B7C71B"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95E4E78"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41F52E94" w14:textId="597BAAD1"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w:t>
      </w:r>
      <w:r w:rsidR="008006DC" w:rsidRPr="00BE1A10">
        <w:rPr>
          <w:sz w:val="26"/>
          <w:szCs w:val="26"/>
        </w:rPr>
        <w:t>і та професійної етики підлягає</w:t>
      </w:r>
      <w:r w:rsidRPr="00BE1A10">
        <w:rPr>
          <w:sz w:val="26"/>
          <w:szCs w:val="26"/>
        </w:rPr>
        <w:t xml:space="preserve"> з’ясуванню у процесі кваліфікаційного оцінювання.</w:t>
      </w:r>
    </w:p>
    <w:p w14:paraId="7608CD90" w14:textId="4DECA1C8"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lastRenderedPageBreak/>
        <w:t xml:space="preserve">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w:t>
      </w:r>
      <w:r w:rsidR="00900060" w:rsidRPr="00BE1A10">
        <w:rPr>
          <w:sz w:val="26"/>
          <w:szCs w:val="26"/>
        </w:rPr>
        <w:t xml:space="preserve">сім’ї </w:t>
      </w:r>
      <w:r w:rsidRPr="00BE1A10">
        <w:rPr>
          <w:sz w:val="26"/>
          <w:szCs w:val="26"/>
        </w:rPr>
        <w:t>задекларованим доходам, відповідність способу життя судді (кандидата на посаду судді) його статусу.</w:t>
      </w:r>
    </w:p>
    <w:p w14:paraId="4AC2F96F" w14:textId="326439D8"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 xml:space="preserve">Наповнюють зміст цих показників затверджені рішенням Вищої ради правосуддя від </w:t>
      </w:r>
      <w:r w:rsidRPr="00BE1A10">
        <w:rPr>
          <w:sz w:val="26"/>
          <w:szCs w:val="26"/>
          <w:shd w:val="clear" w:color="auto" w:fill="FFFFFF"/>
        </w:rPr>
        <w:t>17 грудня 2024 року № 3659/0/15-24</w:t>
      </w:r>
      <w:r w:rsidRPr="00BE1A10">
        <w:rPr>
          <w:sz w:val="26"/>
          <w:szCs w:val="26"/>
        </w:rPr>
        <w:t xml:space="preserve"> Єдині показники для оцінки доброчесності та професійної етики судді (кандидата на посаду судді)</w:t>
      </w:r>
      <w:r w:rsidRPr="00BE1A10">
        <w:rPr>
          <w:b/>
          <w:sz w:val="26"/>
          <w:szCs w:val="26"/>
        </w:rPr>
        <w:t xml:space="preserve"> </w:t>
      </w:r>
      <w:r w:rsidRPr="00BE1A10">
        <w:rPr>
          <w:sz w:val="26"/>
          <w:szCs w:val="26"/>
        </w:rPr>
        <w:t>(далі –</w:t>
      </w:r>
      <w:r w:rsidR="000B7D84">
        <w:rPr>
          <w:sz w:val="26"/>
          <w:szCs w:val="26"/>
        </w:rPr>
        <w:t xml:space="preserve"> </w:t>
      </w:r>
      <w:r w:rsidR="00425F85" w:rsidRPr="00BE1A10">
        <w:rPr>
          <w:sz w:val="26"/>
          <w:szCs w:val="26"/>
        </w:rPr>
        <w:t>П</w:t>
      </w:r>
      <w:r w:rsidRPr="00BE1A10">
        <w:rPr>
          <w:sz w:val="26"/>
          <w:szCs w:val="26"/>
        </w:rPr>
        <w:t>оказники).</w:t>
      </w:r>
    </w:p>
    <w:p w14:paraId="34E7F55C"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14:paraId="41BCA2B0"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і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14:paraId="7CBA12B9"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Пунктом 5.10 розділу 5 Положення визначено,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цього Положення.</w:t>
      </w:r>
    </w:p>
    <w:p w14:paraId="096D4CC7" w14:textId="77777777" w:rsidR="00772C02" w:rsidRPr="00BE1A10" w:rsidRDefault="00E36513" w:rsidP="00CA045B">
      <w:pPr>
        <w:shd w:val="clear" w:color="auto" w:fill="FFFFFF"/>
        <w:tabs>
          <w:tab w:val="left" w:pos="426"/>
        </w:tabs>
        <w:spacing w:line="276" w:lineRule="auto"/>
        <w:ind w:firstLine="567"/>
        <w:jc w:val="both"/>
        <w:rPr>
          <w:sz w:val="26"/>
          <w:szCs w:val="26"/>
        </w:rPr>
      </w:pPr>
      <w:r w:rsidRPr="00BE1A10">
        <w:rPr>
          <w:sz w:val="26"/>
          <w:szCs w:val="26"/>
        </w:rPr>
        <w:t xml:space="preserve">Натомість у разі суттєвої невідповідності кандидата на посаду судді показнику на 15 балів знижується оцінка за кожним показником критерія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proofErr w:type="spellStart"/>
      <w:r w:rsidRPr="00BE1A10">
        <w:rPr>
          <w:sz w:val="26"/>
          <w:szCs w:val="26"/>
        </w:rPr>
        <w:t>дискреції</w:t>
      </w:r>
      <w:proofErr w:type="spellEnd"/>
      <w:r w:rsidRPr="00BE1A10">
        <w:rPr>
          <w:sz w:val="26"/>
          <w:szCs w:val="26"/>
        </w:rPr>
        <w:t xml:space="preserve"> Комісії сума балів є фіксованою, а зниження оцінки потребує окремого голосування під час закритого обговорення. </w:t>
      </w:r>
    </w:p>
    <w:p w14:paraId="181BB3A7" w14:textId="43BC91F1" w:rsidR="00772C02" w:rsidRPr="00BE1A10" w:rsidRDefault="00E36513" w:rsidP="00835840">
      <w:pPr>
        <w:shd w:val="clear" w:color="auto" w:fill="FFFFFF"/>
        <w:tabs>
          <w:tab w:val="left" w:pos="426"/>
        </w:tabs>
        <w:spacing w:line="276" w:lineRule="auto"/>
        <w:ind w:firstLine="567"/>
        <w:jc w:val="both"/>
        <w:rPr>
          <w:sz w:val="26"/>
          <w:szCs w:val="26"/>
        </w:rPr>
      </w:pPr>
      <w:r w:rsidRPr="00BE1A10">
        <w:rPr>
          <w:sz w:val="26"/>
          <w:szCs w:val="26"/>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7ED0BF8B" w14:textId="1B0D3C66" w:rsidR="00772C02" w:rsidRPr="00BE1A10" w:rsidRDefault="00E36513" w:rsidP="00835840">
      <w:pPr>
        <w:spacing w:line="276" w:lineRule="auto"/>
        <w:ind w:firstLine="567"/>
        <w:jc w:val="both"/>
        <w:rPr>
          <w:b/>
          <w:sz w:val="26"/>
          <w:szCs w:val="26"/>
        </w:rPr>
      </w:pPr>
      <w:r w:rsidRPr="00BE1A10">
        <w:rPr>
          <w:b/>
          <w:sz w:val="26"/>
          <w:szCs w:val="26"/>
        </w:rPr>
        <w:t>Встановлення відповідності кандидата критерію професійної етики та доброчесності.</w:t>
      </w:r>
    </w:p>
    <w:p w14:paraId="29512485" w14:textId="51029F86" w:rsidR="00772C02" w:rsidRPr="00BE1A10" w:rsidRDefault="00344461" w:rsidP="00CA045B">
      <w:pPr>
        <w:shd w:val="clear" w:color="auto" w:fill="FFFFFF"/>
        <w:tabs>
          <w:tab w:val="left" w:pos="426"/>
        </w:tabs>
        <w:spacing w:line="276" w:lineRule="auto"/>
        <w:ind w:firstLine="567"/>
        <w:jc w:val="both"/>
        <w:rPr>
          <w:sz w:val="26"/>
          <w:szCs w:val="26"/>
        </w:rPr>
      </w:pPr>
      <w:r w:rsidRPr="00BE1A10">
        <w:rPr>
          <w:sz w:val="26"/>
          <w:szCs w:val="26"/>
        </w:rPr>
        <w:t xml:space="preserve">До Комісії </w:t>
      </w:r>
      <w:r w:rsidR="00D20F10" w:rsidRPr="00BE1A10">
        <w:rPr>
          <w:sz w:val="26"/>
          <w:szCs w:val="26"/>
        </w:rPr>
        <w:t>07 липня 2025 року надійшло рішення</w:t>
      </w:r>
      <w:r w:rsidR="009922DD" w:rsidRPr="00BE1A10">
        <w:rPr>
          <w:sz w:val="26"/>
          <w:szCs w:val="26"/>
        </w:rPr>
        <w:t xml:space="preserve"> ГРД, у якому вказано про таке:</w:t>
      </w:r>
    </w:p>
    <w:p w14:paraId="729659AC" w14:textId="5623C975" w:rsidR="00D96801" w:rsidRPr="00BE1A10" w:rsidRDefault="00E36513" w:rsidP="00BC2CD3">
      <w:pPr>
        <w:spacing w:line="276" w:lineRule="auto"/>
        <w:ind w:firstLine="567"/>
        <w:jc w:val="both"/>
        <w:rPr>
          <w:sz w:val="26"/>
          <w:szCs w:val="26"/>
        </w:rPr>
      </w:pPr>
      <w:r w:rsidRPr="00BE1A10">
        <w:rPr>
          <w:sz w:val="26"/>
          <w:szCs w:val="26"/>
        </w:rPr>
        <w:lastRenderedPageBreak/>
        <w:t>1</w:t>
      </w:r>
      <w:r w:rsidR="00336413" w:rsidRPr="00BE1A10">
        <w:rPr>
          <w:sz w:val="26"/>
          <w:szCs w:val="26"/>
        </w:rPr>
        <w:t>)</w:t>
      </w:r>
      <w:r w:rsidRPr="00BE1A10">
        <w:rPr>
          <w:sz w:val="26"/>
          <w:szCs w:val="26"/>
        </w:rPr>
        <w:t xml:space="preserve"> </w:t>
      </w:r>
      <w:proofErr w:type="spellStart"/>
      <w:r w:rsidR="00D96801" w:rsidRPr="00BE1A10">
        <w:rPr>
          <w:sz w:val="26"/>
          <w:szCs w:val="26"/>
        </w:rPr>
        <w:t>Архіпов</w:t>
      </w:r>
      <w:proofErr w:type="spellEnd"/>
      <w:r w:rsidR="00D96801" w:rsidRPr="00BE1A10">
        <w:rPr>
          <w:sz w:val="26"/>
          <w:szCs w:val="26"/>
        </w:rPr>
        <w:t xml:space="preserve"> О.Ю. </w:t>
      </w:r>
      <w:r w:rsidR="00CE5079" w:rsidRPr="00BE1A10">
        <w:rPr>
          <w:sz w:val="26"/>
          <w:szCs w:val="26"/>
        </w:rPr>
        <w:t xml:space="preserve">у липні 2022 року </w:t>
      </w:r>
      <w:r w:rsidR="00D96801" w:rsidRPr="00BE1A10">
        <w:rPr>
          <w:sz w:val="26"/>
          <w:szCs w:val="26"/>
        </w:rPr>
        <w:t xml:space="preserve">набув право власності на квартиру у місті Києві </w:t>
      </w:r>
      <w:r w:rsidR="00D96801" w:rsidRPr="00BE1A10">
        <w:rPr>
          <w:spacing w:val="6"/>
          <w:sz w:val="26"/>
          <w:szCs w:val="26"/>
        </w:rPr>
        <w:t xml:space="preserve">загальною площею 27,44 </w:t>
      </w:r>
      <w:proofErr w:type="spellStart"/>
      <w:r w:rsidR="00D96801" w:rsidRPr="00BE1A10">
        <w:rPr>
          <w:spacing w:val="6"/>
          <w:sz w:val="26"/>
          <w:szCs w:val="26"/>
        </w:rPr>
        <w:t>кв.м</w:t>
      </w:r>
      <w:proofErr w:type="spellEnd"/>
      <w:r w:rsidR="00EE47B1" w:rsidRPr="00BE1A10">
        <w:rPr>
          <w:spacing w:val="6"/>
          <w:sz w:val="26"/>
          <w:szCs w:val="26"/>
        </w:rPr>
        <w:t xml:space="preserve"> </w:t>
      </w:r>
      <w:r w:rsidR="00D96801" w:rsidRPr="00BE1A10">
        <w:rPr>
          <w:spacing w:val="6"/>
          <w:sz w:val="26"/>
          <w:szCs w:val="26"/>
        </w:rPr>
        <w:t>вартістю 140 000 грн</w:t>
      </w:r>
      <w:r w:rsidR="00CE5079" w:rsidRPr="00BE1A10">
        <w:rPr>
          <w:spacing w:val="6"/>
          <w:sz w:val="26"/>
          <w:szCs w:val="26"/>
        </w:rPr>
        <w:t xml:space="preserve"> на дату набуття</w:t>
      </w:r>
      <w:r w:rsidR="00BC2CD3" w:rsidRPr="00BE1A10">
        <w:rPr>
          <w:spacing w:val="6"/>
          <w:sz w:val="26"/>
          <w:szCs w:val="26"/>
        </w:rPr>
        <w:t xml:space="preserve"> (еквівалент</w:t>
      </w:r>
      <w:r w:rsidR="00BC2CD3" w:rsidRPr="00BE1A10">
        <w:rPr>
          <w:sz w:val="26"/>
          <w:szCs w:val="26"/>
        </w:rPr>
        <w:t xml:space="preserve"> 4 785 доларів США). Водночас, згідно з оголошеннями на спеціалізован</w:t>
      </w:r>
      <w:r w:rsidR="009922DD" w:rsidRPr="00BE1A10">
        <w:rPr>
          <w:sz w:val="26"/>
          <w:szCs w:val="26"/>
        </w:rPr>
        <w:t>их сайтах з продажу нерухомості</w:t>
      </w:r>
      <w:r w:rsidR="00BC2CD3" w:rsidRPr="00BE1A10">
        <w:rPr>
          <w:sz w:val="26"/>
          <w:szCs w:val="26"/>
        </w:rPr>
        <w:t xml:space="preserve"> ринкова</w:t>
      </w:r>
      <w:r w:rsidR="00C071CE" w:rsidRPr="00BE1A10">
        <w:rPr>
          <w:sz w:val="26"/>
          <w:szCs w:val="26"/>
        </w:rPr>
        <w:t xml:space="preserve"> </w:t>
      </w:r>
      <w:r w:rsidR="00F03BED" w:rsidRPr="00BE1A10">
        <w:rPr>
          <w:sz w:val="26"/>
          <w:szCs w:val="26"/>
        </w:rPr>
        <w:t>вартість однокімнатної квартири</w:t>
      </w:r>
      <w:r w:rsidR="00C071CE" w:rsidRPr="00BE1A10">
        <w:rPr>
          <w:sz w:val="26"/>
          <w:szCs w:val="26"/>
        </w:rPr>
        <w:t xml:space="preserve"> </w:t>
      </w:r>
      <w:r w:rsidR="00991E5E" w:rsidRPr="00BE1A10">
        <w:rPr>
          <w:sz w:val="26"/>
          <w:szCs w:val="26"/>
        </w:rPr>
        <w:t xml:space="preserve">у місті Києві </w:t>
      </w:r>
      <w:r w:rsidR="008F5183" w:rsidRPr="00BE1A10">
        <w:rPr>
          <w:sz w:val="26"/>
          <w:szCs w:val="26"/>
        </w:rPr>
        <w:t xml:space="preserve">станом на </w:t>
      </w:r>
      <w:r w:rsidR="008F5183" w:rsidRPr="00BE1A10">
        <w:rPr>
          <w:spacing w:val="6"/>
          <w:sz w:val="26"/>
          <w:szCs w:val="26"/>
        </w:rPr>
        <w:t>2022 рік</w:t>
      </w:r>
      <w:r w:rsidR="00F03BED" w:rsidRPr="00BE1A10">
        <w:rPr>
          <w:spacing w:val="6"/>
          <w:sz w:val="26"/>
          <w:szCs w:val="26"/>
        </w:rPr>
        <w:t xml:space="preserve"> становила щонайменше 19 000 доларів США.</w:t>
      </w:r>
      <w:r w:rsidR="00C7273D" w:rsidRPr="00BE1A10">
        <w:rPr>
          <w:spacing w:val="6"/>
          <w:sz w:val="26"/>
          <w:szCs w:val="26"/>
        </w:rPr>
        <w:t xml:space="preserve"> </w:t>
      </w:r>
      <w:r w:rsidR="00BC2CD3" w:rsidRPr="00BE1A10">
        <w:rPr>
          <w:spacing w:val="6"/>
          <w:sz w:val="26"/>
          <w:szCs w:val="26"/>
        </w:rPr>
        <w:t xml:space="preserve">При цьому </w:t>
      </w:r>
      <w:r w:rsidR="00CD4E4B" w:rsidRPr="00BE1A10">
        <w:rPr>
          <w:spacing w:val="6"/>
          <w:sz w:val="26"/>
          <w:szCs w:val="26"/>
        </w:rPr>
        <w:t>у договорі</w:t>
      </w:r>
      <w:r w:rsidR="00CD4E4B" w:rsidRPr="00BE1A10">
        <w:rPr>
          <w:sz w:val="26"/>
          <w:szCs w:val="26"/>
        </w:rPr>
        <w:t xml:space="preserve"> купівлі-продажу, на підставі якого </w:t>
      </w:r>
      <w:proofErr w:type="spellStart"/>
      <w:r w:rsidR="00CD4E4B" w:rsidRPr="00BE1A10">
        <w:rPr>
          <w:sz w:val="26"/>
          <w:szCs w:val="26"/>
        </w:rPr>
        <w:t>Архіпов</w:t>
      </w:r>
      <w:proofErr w:type="spellEnd"/>
      <w:r w:rsidR="00CD4E4B" w:rsidRPr="00BE1A10">
        <w:rPr>
          <w:sz w:val="26"/>
          <w:szCs w:val="26"/>
        </w:rPr>
        <w:t xml:space="preserve"> О.Ю. придбав</w:t>
      </w:r>
      <w:r w:rsidR="00BC2CD3" w:rsidRPr="00BE1A10">
        <w:rPr>
          <w:sz w:val="26"/>
          <w:szCs w:val="26"/>
        </w:rPr>
        <w:t xml:space="preserve"> зазначене майно</w:t>
      </w:r>
      <w:r w:rsidR="002B1E2E" w:rsidRPr="00BE1A10">
        <w:rPr>
          <w:sz w:val="26"/>
          <w:szCs w:val="26"/>
        </w:rPr>
        <w:t xml:space="preserve">, </w:t>
      </w:r>
      <w:r w:rsidR="00BC2CD3" w:rsidRPr="00BE1A10">
        <w:rPr>
          <w:sz w:val="26"/>
          <w:szCs w:val="26"/>
        </w:rPr>
        <w:t xml:space="preserve">вказано оціночну вартість квартири на рівні 748 597 грн (еквівалент </w:t>
      </w:r>
      <w:r w:rsidR="002B1E2E" w:rsidRPr="00BE1A10">
        <w:rPr>
          <w:sz w:val="26"/>
          <w:szCs w:val="26"/>
        </w:rPr>
        <w:t>25 593 доларів США</w:t>
      </w:r>
      <w:r w:rsidR="00BC2CD3" w:rsidRPr="00BE1A10">
        <w:rPr>
          <w:sz w:val="26"/>
          <w:szCs w:val="26"/>
        </w:rPr>
        <w:t>)</w:t>
      </w:r>
      <w:r w:rsidR="002B1E2E" w:rsidRPr="00BE1A10">
        <w:rPr>
          <w:sz w:val="26"/>
          <w:szCs w:val="26"/>
        </w:rPr>
        <w:t xml:space="preserve">, </w:t>
      </w:r>
      <w:r w:rsidR="0083062F" w:rsidRPr="00BE1A10">
        <w:rPr>
          <w:sz w:val="26"/>
          <w:szCs w:val="26"/>
        </w:rPr>
        <w:t xml:space="preserve">що майже в </w:t>
      </w:r>
      <w:r w:rsidR="009922DD" w:rsidRPr="00BE1A10">
        <w:rPr>
          <w:sz w:val="26"/>
          <w:szCs w:val="26"/>
        </w:rPr>
        <w:t>п’ять разів</w:t>
      </w:r>
      <w:r w:rsidR="0083062F" w:rsidRPr="00BE1A10">
        <w:rPr>
          <w:sz w:val="26"/>
          <w:szCs w:val="26"/>
        </w:rPr>
        <w:t xml:space="preserve"> перевищує задекларовану ціну придбання. </w:t>
      </w:r>
    </w:p>
    <w:p w14:paraId="1F30AAC7" w14:textId="16964A73" w:rsidR="001369EF" w:rsidRPr="00BE1A10" w:rsidRDefault="00E36513" w:rsidP="00CA045B">
      <w:pPr>
        <w:spacing w:line="276" w:lineRule="auto"/>
        <w:ind w:firstLine="567"/>
        <w:jc w:val="both"/>
        <w:rPr>
          <w:sz w:val="26"/>
          <w:szCs w:val="26"/>
        </w:rPr>
      </w:pPr>
      <w:r w:rsidRPr="00BE1A10">
        <w:rPr>
          <w:sz w:val="26"/>
          <w:szCs w:val="26"/>
        </w:rPr>
        <w:t xml:space="preserve">ГРД зазначає, що </w:t>
      </w:r>
      <w:r w:rsidR="00E578F2" w:rsidRPr="00BE1A10">
        <w:rPr>
          <w:sz w:val="26"/>
          <w:szCs w:val="26"/>
        </w:rPr>
        <w:t>вказана</w:t>
      </w:r>
      <w:r w:rsidR="00CD4E4B" w:rsidRPr="00BE1A10">
        <w:rPr>
          <w:sz w:val="26"/>
          <w:szCs w:val="26"/>
        </w:rPr>
        <w:t xml:space="preserve"> обставина може свідчити про умис</w:t>
      </w:r>
      <w:r w:rsidR="004E0DF8" w:rsidRPr="00BE1A10">
        <w:rPr>
          <w:sz w:val="26"/>
          <w:szCs w:val="26"/>
        </w:rPr>
        <w:t>н</w:t>
      </w:r>
      <w:r w:rsidR="008C5CCD" w:rsidRPr="00BE1A10">
        <w:rPr>
          <w:sz w:val="26"/>
          <w:szCs w:val="26"/>
        </w:rPr>
        <w:t>е заниження вартості майна або</w:t>
      </w:r>
      <w:r w:rsidR="004E0DF8" w:rsidRPr="00BE1A10">
        <w:rPr>
          <w:sz w:val="26"/>
          <w:szCs w:val="26"/>
        </w:rPr>
        <w:t xml:space="preserve"> приховане</w:t>
      </w:r>
      <w:r w:rsidR="00E578F2" w:rsidRPr="00BE1A10">
        <w:rPr>
          <w:sz w:val="26"/>
          <w:szCs w:val="26"/>
        </w:rPr>
        <w:t xml:space="preserve"> отримання вигоди у формі негрошового подарунка (знижки)</w:t>
      </w:r>
      <w:r w:rsidR="007440F8" w:rsidRPr="00BE1A10">
        <w:rPr>
          <w:sz w:val="26"/>
          <w:szCs w:val="26"/>
        </w:rPr>
        <w:t>.</w:t>
      </w:r>
    </w:p>
    <w:p w14:paraId="42B55046" w14:textId="6789D0B8" w:rsidR="00C1055C" w:rsidRPr="00BE1A10" w:rsidRDefault="009C3633" w:rsidP="00CA045B">
      <w:pPr>
        <w:spacing w:line="276" w:lineRule="auto"/>
        <w:ind w:firstLine="567"/>
        <w:jc w:val="both"/>
        <w:rPr>
          <w:sz w:val="26"/>
          <w:szCs w:val="26"/>
        </w:rPr>
      </w:pPr>
      <w:r w:rsidRPr="00BE1A10">
        <w:rPr>
          <w:sz w:val="26"/>
          <w:szCs w:val="26"/>
        </w:rPr>
        <w:t xml:space="preserve">2) Кандидат під час повномасштабного вторгнення </w:t>
      </w:r>
      <w:r w:rsidR="00030D63" w:rsidRPr="00BE1A10">
        <w:rPr>
          <w:sz w:val="26"/>
          <w:szCs w:val="26"/>
        </w:rPr>
        <w:t xml:space="preserve">неодноразово </w:t>
      </w:r>
      <w:r w:rsidR="004955C4" w:rsidRPr="00BE1A10">
        <w:rPr>
          <w:sz w:val="26"/>
          <w:szCs w:val="26"/>
        </w:rPr>
        <w:t>виїжджав за кордон в умовах обмежень,</w:t>
      </w:r>
      <w:r w:rsidR="00030D63" w:rsidRPr="00BE1A10">
        <w:rPr>
          <w:sz w:val="26"/>
          <w:szCs w:val="26"/>
        </w:rPr>
        <w:t xml:space="preserve"> які діють для </w:t>
      </w:r>
      <w:r w:rsidR="00C1055C" w:rsidRPr="00BE1A10">
        <w:rPr>
          <w:sz w:val="26"/>
          <w:szCs w:val="26"/>
        </w:rPr>
        <w:t xml:space="preserve">чоловіків мобілізаційного віку. Підстави і мета виїздів потребує пояснень кандидата. </w:t>
      </w:r>
    </w:p>
    <w:p w14:paraId="3B2D16FA" w14:textId="472BF0FD" w:rsidR="009C3633" w:rsidRPr="00BE1A10" w:rsidRDefault="00030D63" w:rsidP="00CA045B">
      <w:pPr>
        <w:spacing w:line="276" w:lineRule="auto"/>
        <w:ind w:firstLine="567"/>
        <w:jc w:val="both"/>
        <w:rPr>
          <w:sz w:val="26"/>
          <w:szCs w:val="26"/>
        </w:rPr>
      </w:pPr>
      <w:r w:rsidRPr="00BE1A10">
        <w:rPr>
          <w:sz w:val="26"/>
          <w:szCs w:val="26"/>
        </w:rPr>
        <w:t xml:space="preserve">3) </w:t>
      </w:r>
      <w:r w:rsidR="00C1055C" w:rsidRPr="00BE1A10">
        <w:rPr>
          <w:sz w:val="26"/>
          <w:szCs w:val="26"/>
        </w:rPr>
        <w:t xml:space="preserve">Кандидат та його родичі були помічниками народних депутатів на громадських засадах. На думку </w:t>
      </w:r>
      <w:r w:rsidR="004F2A33" w:rsidRPr="00BE1A10">
        <w:rPr>
          <w:sz w:val="26"/>
          <w:szCs w:val="26"/>
        </w:rPr>
        <w:t xml:space="preserve">ГРД, зазначені обставини можуть конфліктувати з </w:t>
      </w:r>
      <w:r w:rsidR="00D12B21" w:rsidRPr="00BE1A10">
        <w:rPr>
          <w:sz w:val="26"/>
          <w:szCs w:val="26"/>
        </w:rPr>
        <w:t>критерієм</w:t>
      </w:r>
      <w:r w:rsidR="00CF7255" w:rsidRPr="00BE1A10">
        <w:rPr>
          <w:sz w:val="26"/>
          <w:szCs w:val="26"/>
        </w:rPr>
        <w:t xml:space="preserve"> політичної нейтральності.</w:t>
      </w:r>
    </w:p>
    <w:p w14:paraId="0663AB43" w14:textId="25CFD9D6" w:rsidR="0071379E" w:rsidRPr="00BE1A10" w:rsidRDefault="004E71C4" w:rsidP="00E83EFF">
      <w:pPr>
        <w:spacing w:line="276" w:lineRule="auto"/>
        <w:ind w:firstLine="567"/>
        <w:jc w:val="both"/>
        <w:rPr>
          <w:sz w:val="26"/>
          <w:szCs w:val="26"/>
        </w:rPr>
      </w:pPr>
      <w:r w:rsidRPr="00BE1A10">
        <w:rPr>
          <w:spacing w:val="6"/>
          <w:sz w:val="26"/>
          <w:szCs w:val="26"/>
        </w:rPr>
        <w:t xml:space="preserve">Стосовно квартири у місті Києві загальною площею 27,44 </w:t>
      </w:r>
      <w:proofErr w:type="spellStart"/>
      <w:r w:rsidRPr="00BE1A10">
        <w:rPr>
          <w:spacing w:val="6"/>
          <w:sz w:val="26"/>
          <w:szCs w:val="26"/>
        </w:rPr>
        <w:t>кв.м</w:t>
      </w:r>
      <w:proofErr w:type="spellEnd"/>
      <w:r w:rsidRPr="00BE1A10">
        <w:rPr>
          <w:spacing w:val="6"/>
          <w:sz w:val="26"/>
          <w:szCs w:val="26"/>
        </w:rPr>
        <w:t>. вартістю</w:t>
      </w:r>
      <w:r w:rsidRPr="00BE1A10">
        <w:rPr>
          <w:sz w:val="26"/>
          <w:szCs w:val="26"/>
        </w:rPr>
        <w:t xml:space="preserve"> 140 000 грн </w:t>
      </w:r>
      <w:proofErr w:type="spellStart"/>
      <w:r w:rsidR="00BC662E" w:rsidRPr="00BE1A10">
        <w:rPr>
          <w:sz w:val="26"/>
          <w:szCs w:val="26"/>
        </w:rPr>
        <w:t>Архіпов</w:t>
      </w:r>
      <w:proofErr w:type="spellEnd"/>
      <w:r w:rsidR="00BC662E" w:rsidRPr="00BE1A10">
        <w:rPr>
          <w:sz w:val="26"/>
          <w:szCs w:val="26"/>
        </w:rPr>
        <w:t xml:space="preserve"> </w:t>
      </w:r>
      <w:r w:rsidR="00CF313E" w:rsidRPr="00BE1A10">
        <w:rPr>
          <w:sz w:val="26"/>
          <w:szCs w:val="26"/>
        </w:rPr>
        <w:t>О.Ю.</w:t>
      </w:r>
      <w:r w:rsidR="007603B4" w:rsidRPr="00BE1A10">
        <w:rPr>
          <w:sz w:val="26"/>
          <w:szCs w:val="26"/>
        </w:rPr>
        <w:t xml:space="preserve"> </w:t>
      </w:r>
      <w:r w:rsidR="00765F43" w:rsidRPr="00BE1A10">
        <w:rPr>
          <w:sz w:val="26"/>
          <w:szCs w:val="26"/>
        </w:rPr>
        <w:t xml:space="preserve">пояснив, що </w:t>
      </w:r>
      <w:r w:rsidR="008C5CCD" w:rsidRPr="00BE1A10">
        <w:rPr>
          <w:sz w:val="26"/>
          <w:szCs w:val="26"/>
        </w:rPr>
        <w:t>у</w:t>
      </w:r>
      <w:r w:rsidR="007440F8" w:rsidRPr="00BE1A10">
        <w:rPr>
          <w:sz w:val="26"/>
          <w:szCs w:val="26"/>
        </w:rPr>
        <w:t xml:space="preserve"> червні 2022 року до </w:t>
      </w:r>
      <w:r w:rsidR="008C5CCD" w:rsidRPr="00BE1A10">
        <w:rPr>
          <w:sz w:val="26"/>
          <w:szCs w:val="26"/>
        </w:rPr>
        <w:t>нього звернулася його</w:t>
      </w:r>
      <w:r w:rsidR="007440F8" w:rsidRPr="00BE1A10">
        <w:rPr>
          <w:sz w:val="26"/>
          <w:szCs w:val="26"/>
        </w:rPr>
        <w:t xml:space="preserve"> знайома</w:t>
      </w:r>
      <w:r w:rsidR="00E83EFF" w:rsidRPr="00BE1A10">
        <w:rPr>
          <w:sz w:val="26"/>
          <w:szCs w:val="26"/>
        </w:rPr>
        <w:t xml:space="preserve"> – </w:t>
      </w:r>
      <w:r w:rsidR="000B7D84">
        <w:rPr>
          <w:sz w:val="26"/>
          <w:szCs w:val="26"/>
        </w:rPr>
        <w:t>ОСОБА_1</w:t>
      </w:r>
      <w:r w:rsidR="002D2A17" w:rsidRPr="00BE1A10">
        <w:rPr>
          <w:sz w:val="26"/>
          <w:szCs w:val="26"/>
        </w:rPr>
        <w:t xml:space="preserve"> із проханням надати позику</w:t>
      </w:r>
      <w:r w:rsidR="00677262" w:rsidRPr="00BE1A10">
        <w:rPr>
          <w:sz w:val="26"/>
          <w:szCs w:val="26"/>
        </w:rPr>
        <w:t xml:space="preserve"> для облаштува</w:t>
      </w:r>
      <w:r w:rsidR="00E83EFF" w:rsidRPr="00BE1A10">
        <w:rPr>
          <w:sz w:val="26"/>
          <w:szCs w:val="26"/>
        </w:rPr>
        <w:t>ння проживання у місті Страсбурзі</w:t>
      </w:r>
      <w:r w:rsidR="00677262" w:rsidRPr="00BE1A10">
        <w:rPr>
          <w:sz w:val="26"/>
          <w:szCs w:val="26"/>
        </w:rPr>
        <w:t xml:space="preserve"> (Франція), де вона перебувала разом з неповнолітнім сином </w:t>
      </w:r>
      <w:r w:rsidR="00A8186D" w:rsidRPr="00BE1A10">
        <w:rPr>
          <w:sz w:val="26"/>
          <w:szCs w:val="26"/>
        </w:rPr>
        <w:t>у зв’язку</w:t>
      </w:r>
      <w:r w:rsidR="00CF7255" w:rsidRPr="00BE1A10">
        <w:rPr>
          <w:sz w:val="26"/>
          <w:szCs w:val="26"/>
        </w:rPr>
        <w:t xml:space="preserve"> з евакуацією. За </w:t>
      </w:r>
      <w:r w:rsidR="00E83EFF" w:rsidRPr="00BE1A10">
        <w:rPr>
          <w:sz w:val="26"/>
          <w:szCs w:val="26"/>
        </w:rPr>
        <w:t>словами</w:t>
      </w:r>
      <w:r w:rsidR="00CF7255" w:rsidRPr="00BE1A10">
        <w:rPr>
          <w:sz w:val="26"/>
          <w:szCs w:val="26"/>
        </w:rPr>
        <w:t xml:space="preserve"> </w:t>
      </w:r>
      <w:r w:rsidR="000B7D84">
        <w:rPr>
          <w:sz w:val="26"/>
          <w:szCs w:val="26"/>
        </w:rPr>
        <w:t>ОСОБА_1</w:t>
      </w:r>
      <w:r w:rsidR="00E83EFF" w:rsidRPr="00BE1A10">
        <w:rPr>
          <w:sz w:val="26"/>
          <w:szCs w:val="26"/>
        </w:rPr>
        <w:t xml:space="preserve">, </w:t>
      </w:r>
      <w:r w:rsidR="000275C9" w:rsidRPr="00BE1A10">
        <w:rPr>
          <w:sz w:val="26"/>
          <w:szCs w:val="26"/>
        </w:rPr>
        <w:t xml:space="preserve">повернення позики </w:t>
      </w:r>
      <w:r w:rsidR="00E83EFF" w:rsidRPr="00BE1A10">
        <w:rPr>
          <w:sz w:val="26"/>
          <w:szCs w:val="26"/>
        </w:rPr>
        <w:t xml:space="preserve">планувалося забезпечити за рахунок продажу квартири </w:t>
      </w:r>
      <w:r w:rsidR="000275C9" w:rsidRPr="00BE1A10">
        <w:rPr>
          <w:sz w:val="26"/>
          <w:szCs w:val="26"/>
        </w:rPr>
        <w:t>в місті К</w:t>
      </w:r>
      <w:r w:rsidR="00B819FB" w:rsidRPr="00BE1A10">
        <w:rPr>
          <w:sz w:val="26"/>
          <w:szCs w:val="26"/>
        </w:rPr>
        <w:t>иєві</w:t>
      </w:r>
      <w:r w:rsidR="000275C9" w:rsidRPr="00BE1A10">
        <w:rPr>
          <w:sz w:val="26"/>
          <w:szCs w:val="26"/>
        </w:rPr>
        <w:t xml:space="preserve">, </w:t>
      </w:r>
      <w:r w:rsidR="00E83EFF" w:rsidRPr="00BE1A10">
        <w:rPr>
          <w:sz w:val="26"/>
          <w:szCs w:val="26"/>
        </w:rPr>
        <w:t xml:space="preserve">яка належала її </w:t>
      </w:r>
      <w:r w:rsidR="0058034F" w:rsidRPr="00BE1A10">
        <w:rPr>
          <w:sz w:val="26"/>
          <w:szCs w:val="26"/>
        </w:rPr>
        <w:t>чоловікові.</w:t>
      </w:r>
    </w:p>
    <w:p w14:paraId="1508AD05" w14:textId="31E49C51" w:rsidR="006918C8" w:rsidRPr="00BE1A10" w:rsidRDefault="00D25457" w:rsidP="000C261A">
      <w:pPr>
        <w:spacing w:line="276" w:lineRule="auto"/>
        <w:ind w:firstLine="567"/>
        <w:jc w:val="both"/>
        <w:rPr>
          <w:sz w:val="26"/>
          <w:szCs w:val="26"/>
        </w:rPr>
      </w:pPr>
      <w:r w:rsidRPr="00BE1A10">
        <w:rPr>
          <w:sz w:val="26"/>
          <w:szCs w:val="26"/>
        </w:rPr>
        <w:t>З</w:t>
      </w:r>
      <w:r w:rsidR="007440F8" w:rsidRPr="00BE1A10">
        <w:rPr>
          <w:sz w:val="26"/>
          <w:szCs w:val="26"/>
        </w:rPr>
        <w:t xml:space="preserve"> огляд</w:t>
      </w:r>
      <w:r w:rsidR="002B30AC" w:rsidRPr="00BE1A10">
        <w:rPr>
          <w:sz w:val="26"/>
          <w:szCs w:val="26"/>
        </w:rPr>
        <w:t xml:space="preserve">у на нагальність ситуації та з </w:t>
      </w:r>
      <w:r w:rsidR="00111F2C" w:rsidRPr="00BE1A10">
        <w:rPr>
          <w:sz w:val="26"/>
          <w:szCs w:val="26"/>
        </w:rPr>
        <w:t>наміром надати допомогу,</w:t>
      </w:r>
      <w:r w:rsidR="002B30AC" w:rsidRPr="00BE1A10">
        <w:rPr>
          <w:sz w:val="26"/>
          <w:szCs w:val="26"/>
        </w:rPr>
        <w:t xml:space="preserve"> </w:t>
      </w:r>
      <w:proofErr w:type="spellStart"/>
      <w:r w:rsidR="002B30AC" w:rsidRPr="00BE1A10">
        <w:rPr>
          <w:sz w:val="26"/>
          <w:szCs w:val="26"/>
        </w:rPr>
        <w:t>Архіпов</w:t>
      </w:r>
      <w:proofErr w:type="spellEnd"/>
      <w:r w:rsidR="002B30AC" w:rsidRPr="00BE1A10">
        <w:rPr>
          <w:sz w:val="26"/>
          <w:szCs w:val="26"/>
        </w:rPr>
        <w:t xml:space="preserve"> О.Ю. </w:t>
      </w:r>
      <w:r w:rsidR="007440F8" w:rsidRPr="00BE1A10">
        <w:rPr>
          <w:sz w:val="26"/>
          <w:szCs w:val="26"/>
        </w:rPr>
        <w:t xml:space="preserve">погодився на </w:t>
      </w:r>
      <w:r w:rsidR="00111F2C" w:rsidRPr="00BE1A10">
        <w:rPr>
          <w:sz w:val="26"/>
          <w:szCs w:val="26"/>
        </w:rPr>
        <w:t>запропоновані умови та придбав</w:t>
      </w:r>
      <w:r w:rsidR="002B30AC" w:rsidRPr="00BE1A10">
        <w:rPr>
          <w:sz w:val="26"/>
          <w:szCs w:val="26"/>
        </w:rPr>
        <w:t xml:space="preserve"> зазначену</w:t>
      </w:r>
      <w:r w:rsidR="00111F2C" w:rsidRPr="00BE1A10">
        <w:rPr>
          <w:sz w:val="26"/>
          <w:szCs w:val="26"/>
        </w:rPr>
        <w:t xml:space="preserve"> к</w:t>
      </w:r>
      <w:r w:rsidR="0054493A" w:rsidRPr="00BE1A10">
        <w:rPr>
          <w:sz w:val="26"/>
          <w:szCs w:val="26"/>
        </w:rPr>
        <w:t>вартиру</w:t>
      </w:r>
      <w:r w:rsidR="002B30AC" w:rsidRPr="00BE1A10">
        <w:rPr>
          <w:sz w:val="26"/>
          <w:szCs w:val="26"/>
        </w:rPr>
        <w:t xml:space="preserve"> за договором купівлі-продажу від 01 липня 2022 року за 4 700 доларів США</w:t>
      </w:r>
      <w:r w:rsidR="0054493A" w:rsidRPr="00BE1A10">
        <w:rPr>
          <w:sz w:val="26"/>
          <w:szCs w:val="26"/>
        </w:rPr>
        <w:t>,</w:t>
      </w:r>
      <w:r w:rsidR="002B30AC" w:rsidRPr="00BE1A10">
        <w:rPr>
          <w:sz w:val="26"/>
          <w:szCs w:val="26"/>
        </w:rPr>
        <w:t xml:space="preserve"> що</w:t>
      </w:r>
      <w:r w:rsidR="0054493A" w:rsidRPr="00BE1A10">
        <w:rPr>
          <w:sz w:val="26"/>
          <w:szCs w:val="26"/>
        </w:rPr>
        <w:t xml:space="preserve"> </w:t>
      </w:r>
      <w:r w:rsidR="006918C8" w:rsidRPr="00BE1A10">
        <w:rPr>
          <w:sz w:val="26"/>
          <w:szCs w:val="26"/>
        </w:rPr>
        <w:t>обґрунтовувалося відсутністю попиту</w:t>
      </w:r>
      <w:r w:rsidR="00B14DDE" w:rsidRPr="00BE1A10">
        <w:rPr>
          <w:sz w:val="26"/>
          <w:szCs w:val="26"/>
        </w:rPr>
        <w:t xml:space="preserve"> </w:t>
      </w:r>
      <w:r w:rsidR="002B30AC" w:rsidRPr="00BE1A10">
        <w:rPr>
          <w:sz w:val="26"/>
          <w:szCs w:val="26"/>
        </w:rPr>
        <w:t xml:space="preserve">на нерухомість </w:t>
      </w:r>
      <w:r w:rsidR="00C40E52" w:rsidRPr="00BE1A10">
        <w:rPr>
          <w:sz w:val="26"/>
          <w:szCs w:val="26"/>
        </w:rPr>
        <w:t xml:space="preserve">у період </w:t>
      </w:r>
      <w:r w:rsidR="00B14DDE" w:rsidRPr="00BE1A10">
        <w:rPr>
          <w:sz w:val="26"/>
          <w:szCs w:val="26"/>
        </w:rPr>
        <w:t>активної фази війни</w:t>
      </w:r>
      <w:r w:rsidR="006918C8" w:rsidRPr="00BE1A10">
        <w:rPr>
          <w:sz w:val="26"/>
          <w:szCs w:val="26"/>
        </w:rPr>
        <w:t xml:space="preserve">. </w:t>
      </w:r>
    </w:p>
    <w:p w14:paraId="4918052F" w14:textId="0E482A8F" w:rsidR="00C55789" w:rsidRPr="00BE1A10" w:rsidRDefault="002B484C" w:rsidP="00FA764C">
      <w:pPr>
        <w:spacing w:line="276" w:lineRule="auto"/>
        <w:ind w:firstLine="567"/>
        <w:jc w:val="both"/>
        <w:rPr>
          <w:sz w:val="26"/>
          <w:szCs w:val="26"/>
        </w:rPr>
      </w:pPr>
      <w:r w:rsidRPr="00BE1A10">
        <w:rPr>
          <w:sz w:val="26"/>
          <w:szCs w:val="26"/>
        </w:rPr>
        <w:t>Під час співбесіди кандидат</w:t>
      </w:r>
      <w:r w:rsidR="009A72A3" w:rsidRPr="00BE1A10">
        <w:rPr>
          <w:sz w:val="26"/>
          <w:szCs w:val="26"/>
        </w:rPr>
        <w:t xml:space="preserve"> </w:t>
      </w:r>
      <w:r w:rsidR="003D3607" w:rsidRPr="00BE1A10">
        <w:rPr>
          <w:sz w:val="26"/>
          <w:szCs w:val="26"/>
        </w:rPr>
        <w:t>повідомив</w:t>
      </w:r>
      <w:r w:rsidRPr="00BE1A10">
        <w:rPr>
          <w:sz w:val="26"/>
          <w:szCs w:val="26"/>
        </w:rPr>
        <w:t xml:space="preserve">, що </w:t>
      </w:r>
      <w:r w:rsidR="00852B0A" w:rsidRPr="00BE1A10">
        <w:rPr>
          <w:sz w:val="26"/>
          <w:szCs w:val="26"/>
        </w:rPr>
        <w:t xml:space="preserve">через </w:t>
      </w:r>
      <w:r w:rsidR="00C40E52" w:rsidRPr="00BE1A10">
        <w:rPr>
          <w:sz w:val="26"/>
          <w:szCs w:val="26"/>
        </w:rPr>
        <w:t xml:space="preserve">його колишню </w:t>
      </w:r>
      <w:r w:rsidR="00852B0A" w:rsidRPr="00BE1A10">
        <w:rPr>
          <w:sz w:val="26"/>
          <w:szCs w:val="26"/>
        </w:rPr>
        <w:t>дружину</w:t>
      </w:r>
      <w:r w:rsidR="00D76D32" w:rsidRPr="00BE1A10">
        <w:rPr>
          <w:sz w:val="26"/>
          <w:szCs w:val="26"/>
        </w:rPr>
        <w:t xml:space="preserve">, яка </w:t>
      </w:r>
      <w:r w:rsidR="00C40E52" w:rsidRPr="00BE1A10">
        <w:rPr>
          <w:sz w:val="26"/>
          <w:szCs w:val="26"/>
        </w:rPr>
        <w:t xml:space="preserve">на той момент </w:t>
      </w:r>
      <w:r w:rsidR="00CF7255" w:rsidRPr="00BE1A10">
        <w:rPr>
          <w:sz w:val="26"/>
          <w:szCs w:val="26"/>
        </w:rPr>
        <w:t xml:space="preserve">також </w:t>
      </w:r>
      <w:r w:rsidR="00D76D32" w:rsidRPr="00BE1A10">
        <w:rPr>
          <w:sz w:val="26"/>
          <w:szCs w:val="26"/>
        </w:rPr>
        <w:t xml:space="preserve">знаходилася за кордоном, </w:t>
      </w:r>
      <w:r w:rsidR="00D850C9">
        <w:rPr>
          <w:sz w:val="26"/>
          <w:szCs w:val="26"/>
        </w:rPr>
        <w:t>ОСОБА_1</w:t>
      </w:r>
      <w:r w:rsidR="00D76D32" w:rsidRPr="00BE1A10">
        <w:rPr>
          <w:sz w:val="26"/>
          <w:szCs w:val="26"/>
        </w:rPr>
        <w:t xml:space="preserve"> додатково було передано </w:t>
      </w:r>
      <w:r w:rsidR="00FA764C" w:rsidRPr="00BE1A10">
        <w:rPr>
          <w:sz w:val="26"/>
          <w:szCs w:val="26"/>
        </w:rPr>
        <w:t>15</w:t>
      </w:r>
      <w:r w:rsidR="00D850C9">
        <w:rPr>
          <w:sz w:val="26"/>
          <w:szCs w:val="26"/>
        </w:rPr>
        <w:t> </w:t>
      </w:r>
      <w:r w:rsidR="00FA764C" w:rsidRPr="00BE1A10">
        <w:rPr>
          <w:sz w:val="26"/>
          <w:szCs w:val="26"/>
        </w:rPr>
        <w:t>000</w:t>
      </w:r>
      <w:r w:rsidR="00D850C9">
        <w:rPr>
          <w:sz w:val="26"/>
          <w:szCs w:val="26"/>
        </w:rPr>
        <w:t> </w:t>
      </w:r>
      <w:r w:rsidR="00FA764C" w:rsidRPr="00BE1A10">
        <w:rPr>
          <w:sz w:val="26"/>
          <w:szCs w:val="26"/>
        </w:rPr>
        <w:t>доларів США</w:t>
      </w:r>
      <w:r w:rsidR="00C40E52" w:rsidRPr="00BE1A10">
        <w:rPr>
          <w:sz w:val="26"/>
          <w:szCs w:val="26"/>
        </w:rPr>
        <w:t xml:space="preserve">. При цьому сам кандидат вважав, що передача цих коштів </w:t>
      </w:r>
      <w:r w:rsidR="005F1D3C" w:rsidRPr="00BE1A10">
        <w:rPr>
          <w:sz w:val="26"/>
          <w:szCs w:val="26"/>
        </w:rPr>
        <w:t xml:space="preserve">мала характер дарування. </w:t>
      </w:r>
    </w:p>
    <w:p w14:paraId="2BACDB94" w14:textId="52E95244" w:rsidR="002873B9" w:rsidRPr="00BE1A10" w:rsidRDefault="00AB5D89" w:rsidP="00AB5D89">
      <w:pPr>
        <w:spacing w:line="276" w:lineRule="auto"/>
        <w:ind w:firstLine="567"/>
        <w:jc w:val="both"/>
        <w:rPr>
          <w:sz w:val="26"/>
          <w:szCs w:val="26"/>
        </w:rPr>
      </w:pPr>
      <w:r w:rsidRPr="00BE1A10">
        <w:rPr>
          <w:sz w:val="26"/>
          <w:szCs w:val="26"/>
        </w:rPr>
        <w:t xml:space="preserve">Пізніше </w:t>
      </w:r>
      <w:proofErr w:type="spellStart"/>
      <w:r w:rsidR="004962D1" w:rsidRPr="00BE1A10">
        <w:rPr>
          <w:sz w:val="26"/>
          <w:szCs w:val="26"/>
        </w:rPr>
        <w:t>Архіпов</w:t>
      </w:r>
      <w:proofErr w:type="spellEnd"/>
      <w:r w:rsidR="004962D1" w:rsidRPr="00BE1A10">
        <w:rPr>
          <w:sz w:val="26"/>
          <w:szCs w:val="26"/>
        </w:rPr>
        <w:t xml:space="preserve"> О.Ю.</w:t>
      </w:r>
      <w:r w:rsidR="004541C1" w:rsidRPr="00BE1A10">
        <w:rPr>
          <w:sz w:val="26"/>
          <w:szCs w:val="26"/>
        </w:rPr>
        <w:t xml:space="preserve"> </w:t>
      </w:r>
      <w:r w:rsidRPr="00BE1A10">
        <w:rPr>
          <w:sz w:val="26"/>
          <w:szCs w:val="26"/>
        </w:rPr>
        <w:t>заявив, що</w:t>
      </w:r>
      <w:r w:rsidR="004962D1" w:rsidRPr="00BE1A10">
        <w:rPr>
          <w:sz w:val="26"/>
          <w:szCs w:val="26"/>
        </w:rPr>
        <w:t xml:space="preserve"> з</w:t>
      </w:r>
      <w:r w:rsidR="00A26D78" w:rsidRPr="00BE1A10">
        <w:rPr>
          <w:sz w:val="26"/>
          <w:szCs w:val="26"/>
        </w:rPr>
        <w:t>агальні</w:t>
      </w:r>
      <w:r w:rsidR="007440F8" w:rsidRPr="00BE1A10">
        <w:rPr>
          <w:sz w:val="26"/>
          <w:szCs w:val="26"/>
        </w:rPr>
        <w:t xml:space="preserve"> </w:t>
      </w:r>
      <w:r w:rsidR="00A26D78" w:rsidRPr="00BE1A10">
        <w:rPr>
          <w:sz w:val="26"/>
          <w:szCs w:val="26"/>
        </w:rPr>
        <w:t xml:space="preserve">витрати на придбання квартири </w:t>
      </w:r>
      <w:r w:rsidRPr="00BE1A10">
        <w:rPr>
          <w:sz w:val="26"/>
          <w:szCs w:val="26"/>
        </w:rPr>
        <w:t xml:space="preserve">становили </w:t>
      </w:r>
      <w:r w:rsidR="00A26D78" w:rsidRPr="00BE1A10">
        <w:rPr>
          <w:sz w:val="26"/>
          <w:szCs w:val="26"/>
        </w:rPr>
        <w:t>близько 20 000 доларів США, з яких:</w:t>
      </w:r>
      <w:r w:rsidR="009D4B5F" w:rsidRPr="00BE1A10">
        <w:rPr>
          <w:sz w:val="26"/>
          <w:szCs w:val="26"/>
        </w:rPr>
        <w:t xml:space="preserve"> </w:t>
      </w:r>
      <w:r w:rsidR="007440F8" w:rsidRPr="00BE1A10">
        <w:rPr>
          <w:sz w:val="26"/>
          <w:szCs w:val="26"/>
        </w:rPr>
        <w:t>140</w:t>
      </w:r>
      <w:r w:rsidR="00BE1A10">
        <w:rPr>
          <w:sz w:val="26"/>
          <w:szCs w:val="26"/>
        </w:rPr>
        <w:t> </w:t>
      </w:r>
      <w:r w:rsidR="007440F8" w:rsidRPr="00BE1A10">
        <w:rPr>
          <w:sz w:val="26"/>
          <w:szCs w:val="26"/>
        </w:rPr>
        <w:t>000 грн (</w:t>
      </w:r>
      <w:r w:rsidR="009D4B5F" w:rsidRPr="00BE1A10">
        <w:rPr>
          <w:sz w:val="26"/>
          <w:szCs w:val="26"/>
        </w:rPr>
        <w:t xml:space="preserve">еквівалентно </w:t>
      </w:r>
      <w:r w:rsidR="007440F8" w:rsidRPr="00BE1A10">
        <w:rPr>
          <w:sz w:val="26"/>
          <w:szCs w:val="26"/>
        </w:rPr>
        <w:t xml:space="preserve">4 700 доларів США </w:t>
      </w:r>
      <w:r w:rsidR="009D4B5F" w:rsidRPr="00BE1A10">
        <w:rPr>
          <w:sz w:val="26"/>
          <w:szCs w:val="26"/>
        </w:rPr>
        <w:t>на дату укладення угоди) офіційно сплачені</w:t>
      </w:r>
      <w:r w:rsidR="007440F8" w:rsidRPr="00BE1A10">
        <w:rPr>
          <w:sz w:val="26"/>
          <w:szCs w:val="26"/>
        </w:rPr>
        <w:t xml:space="preserve"> продавц</w:t>
      </w:r>
      <w:r w:rsidR="009D4B5F" w:rsidRPr="00BE1A10">
        <w:rPr>
          <w:sz w:val="26"/>
          <w:szCs w:val="26"/>
        </w:rPr>
        <w:t>ю за договором купівлі-продажу</w:t>
      </w:r>
      <w:r w:rsidR="00172862" w:rsidRPr="00BE1A10">
        <w:rPr>
          <w:sz w:val="26"/>
          <w:szCs w:val="26"/>
        </w:rPr>
        <w:t>, а</w:t>
      </w:r>
      <w:r w:rsidR="005535F6" w:rsidRPr="00BE1A10">
        <w:rPr>
          <w:sz w:val="26"/>
          <w:szCs w:val="26"/>
        </w:rPr>
        <w:t xml:space="preserve"> 15 000 доларів США </w:t>
      </w:r>
      <w:r w:rsidR="007440F8" w:rsidRPr="00BE1A10">
        <w:rPr>
          <w:sz w:val="26"/>
          <w:szCs w:val="26"/>
        </w:rPr>
        <w:t>–</w:t>
      </w:r>
      <w:r w:rsidRPr="00BE1A10">
        <w:rPr>
          <w:sz w:val="26"/>
          <w:szCs w:val="26"/>
        </w:rPr>
        <w:t xml:space="preserve"> </w:t>
      </w:r>
      <w:r w:rsidR="007440F8" w:rsidRPr="00BE1A10">
        <w:rPr>
          <w:sz w:val="26"/>
          <w:szCs w:val="26"/>
        </w:rPr>
        <w:t xml:space="preserve">передані </w:t>
      </w:r>
      <w:r w:rsidR="00D850C9">
        <w:rPr>
          <w:sz w:val="26"/>
          <w:szCs w:val="26"/>
        </w:rPr>
        <w:t>ОСОБА_1</w:t>
      </w:r>
      <w:r w:rsidR="005535F6" w:rsidRPr="00BE1A10">
        <w:rPr>
          <w:sz w:val="26"/>
          <w:szCs w:val="26"/>
        </w:rPr>
        <w:t xml:space="preserve"> </w:t>
      </w:r>
      <w:r w:rsidRPr="00BE1A10">
        <w:rPr>
          <w:sz w:val="26"/>
          <w:szCs w:val="26"/>
        </w:rPr>
        <w:t xml:space="preserve">через </w:t>
      </w:r>
      <w:r w:rsidR="003B138C" w:rsidRPr="00BE1A10">
        <w:rPr>
          <w:sz w:val="26"/>
          <w:szCs w:val="26"/>
        </w:rPr>
        <w:t>колишн</w:t>
      </w:r>
      <w:r w:rsidR="001E3758" w:rsidRPr="00BE1A10">
        <w:rPr>
          <w:sz w:val="26"/>
          <w:szCs w:val="26"/>
        </w:rPr>
        <w:t xml:space="preserve">ю </w:t>
      </w:r>
      <w:r w:rsidR="003B138C" w:rsidRPr="00BE1A10">
        <w:rPr>
          <w:sz w:val="26"/>
          <w:szCs w:val="26"/>
        </w:rPr>
        <w:t>дружину</w:t>
      </w:r>
      <w:r w:rsidR="005535F6" w:rsidRPr="00BE1A10">
        <w:rPr>
          <w:sz w:val="26"/>
          <w:szCs w:val="26"/>
        </w:rPr>
        <w:t xml:space="preserve"> </w:t>
      </w:r>
      <w:r w:rsidRPr="00BE1A10">
        <w:rPr>
          <w:sz w:val="26"/>
          <w:szCs w:val="26"/>
        </w:rPr>
        <w:t xml:space="preserve">з особистих грошових </w:t>
      </w:r>
      <w:r w:rsidR="00A069FC" w:rsidRPr="00BE1A10">
        <w:rPr>
          <w:sz w:val="26"/>
          <w:szCs w:val="26"/>
        </w:rPr>
        <w:t>заощаджень кандидата</w:t>
      </w:r>
      <w:r w:rsidR="002873B9" w:rsidRPr="00BE1A10">
        <w:rPr>
          <w:sz w:val="26"/>
          <w:szCs w:val="26"/>
        </w:rPr>
        <w:t xml:space="preserve">. </w:t>
      </w:r>
    </w:p>
    <w:p w14:paraId="6A1E7F62" w14:textId="5C05E21A" w:rsidR="001A6B2D" w:rsidRPr="00BE1A10" w:rsidRDefault="002F2A51" w:rsidP="00F54DF8">
      <w:pPr>
        <w:spacing w:line="276" w:lineRule="auto"/>
        <w:ind w:firstLine="567"/>
        <w:jc w:val="both"/>
        <w:rPr>
          <w:sz w:val="26"/>
          <w:szCs w:val="26"/>
        </w:rPr>
      </w:pPr>
      <w:r w:rsidRPr="00BE1A10">
        <w:rPr>
          <w:sz w:val="26"/>
          <w:szCs w:val="26"/>
        </w:rPr>
        <w:t xml:space="preserve">Кандидат просив врахувати передумови та час </w:t>
      </w:r>
      <w:r w:rsidR="00851959" w:rsidRPr="00BE1A10">
        <w:rPr>
          <w:sz w:val="26"/>
          <w:szCs w:val="26"/>
        </w:rPr>
        <w:t xml:space="preserve">укладення </w:t>
      </w:r>
      <w:r w:rsidRPr="00BE1A10">
        <w:rPr>
          <w:sz w:val="26"/>
          <w:szCs w:val="26"/>
        </w:rPr>
        <w:t>правочину</w:t>
      </w:r>
      <w:r w:rsidR="006F7F7A" w:rsidRPr="00BE1A10">
        <w:rPr>
          <w:sz w:val="26"/>
          <w:szCs w:val="26"/>
        </w:rPr>
        <w:t xml:space="preserve">, </w:t>
      </w:r>
      <w:r w:rsidR="00851959" w:rsidRPr="00BE1A10">
        <w:rPr>
          <w:sz w:val="26"/>
          <w:szCs w:val="26"/>
        </w:rPr>
        <w:t xml:space="preserve">наголошуючи, </w:t>
      </w:r>
      <w:r w:rsidR="006F7F7A" w:rsidRPr="00BE1A10">
        <w:rPr>
          <w:sz w:val="26"/>
          <w:szCs w:val="26"/>
        </w:rPr>
        <w:t xml:space="preserve">що </w:t>
      </w:r>
      <w:r w:rsidR="00D12B21" w:rsidRPr="00BE1A10">
        <w:rPr>
          <w:sz w:val="26"/>
          <w:szCs w:val="26"/>
        </w:rPr>
        <w:t>не мав на меті</w:t>
      </w:r>
      <w:r w:rsidR="00651A72" w:rsidRPr="00BE1A10">
        <w:rPr>
          <w:sz w:val="26"/>
          <w:szCs w:val="26"/>
        </w:rPr>
        <w:t xml:space="preserve"> </w:t>
      </w:r>
      <w:r w:rsidR="00851959" w:rsidRPr="00BE1A10">
        <w:rPr>
          <w:sz w:val="26"/>
          <w:szCs w:val="26"/>
        </w:rPr>
        <w:t xml:space="preserve">ухилення від сплати податків чи </w:t>
      </w:r>
      <w:r w:rsidR="00651A72" w:rsidRPr="00BE1A10">
        <w:rPr>
          <w:sz w:val="26"/>
          <w:szCs w:val="26"/>
        </w:rPr>
        <w:t xml:space="preserve">інших </w:t>
      </w:r>
      <w:r w:rsidR="00851959" w:rsidRPr="00BE1A10">
        <w:rPr>
          <w:sz w:val="26"/>
          <w:szCs w:val="26"/>
        </w:rPr>
        <w:t xml:space="preserve">обов’язкових </w:t>
      </w:r>
      <w:r w:rsidR="00651A72" w:rsidRPr="00BE1A10">
        <w:rPr>
          <w:sz w:val="26"/>
          <w:szCs w:val="26"/>
        </w:rPr>
        <w:t>платежів</w:t>
      </w:r>
      <w:r w:rsidR="00D61D5C" w:rsidRPr="00BE1A10">
        <w:rPr>
          <w:sz w:val="26"/>
          <w:szCs w:val="26"/>
        </w:rPr>
        <w:t>.</w:t>
      </w:r>
      <w:r w:rsidR="00F54DF8" w:rsidRPr="00BE1A10">
        <w:rPr>
          <w:sz w:val="26"/>
          <w:szCs w:val="26"/>
        </w:rPr>
        <w:t xml:space="preserve"> </w:t>
      </w:r>
      <w:r w:rsidR="00D61D5C" w:rsidRPr="00BE1A10">
        <w:rPr>
          <w:sz w:val="26"/>
          <w:szCs w:val="26"/>
        </w:rPr>
        <w:t xml:space="preserve">Він зауважив, що </w:t>
      </w:r>
      <w:r w:rsidR="00F54DF8" w:rsidRPr="00BE1A10">
        <w:rPr>
          <w:sz w:val="26"/>
          <w:szCs w:val="26"/>
        </w:rPr>
        <w:t xml:space="preserve">у декларації </w:t>
      </w:r>
      <w:r w:rsidR="00D61D5C" w:rsidRPr="00BE1A10">
        <w:rPr>
          <w:sz w:val="26"/>
          <w:szCs w:val="26"/>
        </w:rPr>
        <w:t xml:space="preserve">особи, уповноваженої на виконання функцій держави або місцевого самоврядування, поданої за 2022 рік, </w:t>
      </w:r>
      <w:r w:rsidR="00F54DF8" w:rsidRPr="00BE1A10">
        <w:rPr>
          <w:sz w:val="26"/>
          <w:szCs w:val="26"/>
        </w:rPr>
        <w:t xml:space="preserve">він вказав </w:t>
      </w:r>
      <w:r w:rsidR="008519AC" w:rsidRPr="00BE1A10">
        <w:rPr>
          <w:sz w:val="26"/>
          <w:szCs w:val="26"/>
        </w:rPr>
        <w:t xml:space="preserve">фактичну </w:t>
      </w:r>
      <w:r w:rsidR="008519AC" w:rsidRPr="00BE1A10">
        <w:rPr>
          <w:spacing w:val="6"/>
          <w:sz w:val="26"/>
          <w:szCs w:val="26"/>
        </w:rPr>
        <w:t>вартість, яку</w:t>
      </w:r>
      <w:r w:rsidR="001A6B2D" w:rsidRPr="00BE1A10">
        <w:rPr>
          <w:spacing w:val="6"/>
          <w:sz w:val="26"/>
          <w:szCs w:val="26"/>
        </w:rPr>
        <w:t xml:space="preserve"> безпосередньо сплатив продавцю відповідно до умов договору</w:t>
      </w:r>
      <w:r w:rsidR="001A6B2D" w:rsidRPr="00BE1A10">
        <w:rPr>
          <w:sz w:val="26"/>
          <w:szCs w:val="26"/>
        </w:rPr>
        <w:t xml:space="preserve"> </w:t>
      </w:r>
      <w:r w:rsidR="001A6B2D" w:rsidRPr="00BE1A10">
        <w:rPr>
          <w:sz w:val="26"/>
          <w:szCs w:val="26"/>
        </w:rPr>
        <w:lastRenderedPageBreak/>
        <w:t xml:space="preserve">купівлі-продажу. </w:t>
      </w:r>
      <w:r w:rsidR="00D61D5C" w:rsidRPr="00BE1A10">
        <w:rPr>
          <w:sz w:val="26"/>
          <w:szCs w:val="26"/>
        </w:rPr>
        <w:t xml:space="preserve">Також </w:t>
      </w:r>
      <w:r w:rsidR="001A6B2D" w:rsidRPr="00BE1A10">
        <w:rPr>
          <w:sz w:val="26"/>
          <w:szCs w:val="26"/>
        </w:rPr>
        <w:t xml:space="preserve">звернув увагу, що ні він, ні інші учасники правочину не </w:t>
      </w:r>
      <w:r w:rsidR="005E0C19" w:rsidRPr="00BE1A10">
        <w:rPr>
          <w:sz w:val="26"/>
          <w:szCs w:val="26"/>
        </w:rPr>
        <w:t xml:space="preserve">обіймали </w:t>
      </w:r>
      <w:r w:rsidR="00E71630" w:rsidRPr="00BE1A10">
        <w:rPr>
          <w:sz w:val="26"/>
          <w:szCs w:val="26"/>
        </w:rPr>
        <w:t xml:space="preserve">публічних посад і не брали </w:t>
      </w:r>
      <w:r w:rsidR="005E0C19" w:rsidRPr="00BE1A10">
        <w:rPr>
          <w:sz w:val="26"/>
          <w:szCs w:val="26"/>
        </w:rPr>
        <w:t>участі в конкурсах на такі</w:t>
      </w:r>
      <w:r w:rsidR="00E71630" w:rsidRPr="00BE1A10">
        <w:rPr>
          <w:sz w:val="26"/>
          <w:szCs w:val="26"/>
        </w:rPr>
        <w:t xml:space="preserve"> посади. </w:t>
      </w:r>
    </w:p>
    <w:p w14:paraId="7F0C2176" w14:textId="2C0C3140" w:rsidR="00E64910" w:rsidRPr="00BE1A10" w:rsidRDefault="007440F8" w:rsidP="00986235">
      <w:pPr>
        <w:spacing w:line="276" w:lineRule="auto"/>
        <w:ind w:firstLine="567"/>
        <w:jc w:val="both"/>
        <w:rPr>
          <w:sz w:val="26"/>
          <w:szCs w:val="26"/>
        </w:rPr>
      </w:pPr>
      <w:r w:rsidRPr="00BE1A10">
        <w:rPr>
          <w:sz w:val="26"/>
          <w:szCs w:val="26"/>
        </w:rPr>
        <w:t xml:space="preserve">На підтвердження </w:t>
      </w:r>
      <w:r w:rsidR="00D72C68" w:rsidRPr="00BE1A10">
        <w:rPr>
          <w:sz w:val="26"/>
          <w:szCs w:val="26"/>
        </w:rPr>
        <w:t>пояснень кандидат надав</w:t>
      </w:r>
      <w:r w:rsidR="000A361F" w:rsidRPr="00BE1A10">
        <w:rPr>
          <w:sz w:val="26"/>
          <w:szCs w:val="26"/>
        </w:rPr>
        <w:t xml:space="preserve"> заяву </w:t>
      </w:r>
      <w:r w:rsidR="00D850C9">
        <w:rPr>
          <w:sz w:val="26"/>
          <w:szCs w:val="26"/>
        </w:rPr>
        <w:t>ОСОБА_1</w:t>
      </w:r>
      <w:r w:rsidRPr="00BE1A10">
        <w:rPr>
          <w:sz w:val="26"/>
          <w:szCs w:val="26"/>
        </w:rPr>
        <w:t xml:space="preserve">, підписану </w:t>
      </w:r>
      <w:r w:rsidR="00457E5F" w:rsidRPr="00BE1A10">
        <w:rPr>
          <w:sz w:val="26"/>
          <w:szCs w:val="26"/>
        </w:rPr>
        <w:t>електронним цифровим підписом</w:t>
      </w:r>
      <w:r w:rsidRPr="00BE1A10">
        <w:rPr>
          <w:sz w:val="26"/>
          <w:szCs w:val="26"/>
        </w:rPr>
        <w:t xml:space="preserve">, </w:t>
      </w:r>
      <w:r w:rsidR="00457E5F" w:rsidRPr="00BE1A10">
        <w:rPr>
          <w:sz w:val="26"/>
          <w:szCs w:val="26"/>
        </w:rPr>
        <w:t>у</w:t>
      </w:r>
      <w:r w:rsidR="000A361F" w:rsidRPr="00BE1A10">
        <w:rPr>
          <w:sz w:val="26"/>
          <w:szCs w:val="26"/>
        </w:rPr>
        <w:t xml:space="preserve"> якій вона </w:t>
      </w:r>
      <w:r w:rsidR="007A4992" w:rsidRPr="00BE1A10">
        <w:rPr>
          <w:sz w:val="26"/>
          <w:szCs w:val="26"/>
        </w:rPr>
        <w:t>підтвердила</w:t>
      </w:r>
      <w:r w:rsidR="003B138C" w:rsidRPr="00BE1A10">
        <w:rPr>
          <w:sz w:val="26"/>
          <w:szCs w:val="26"/>
        </w:rPr>
        <w:t xml:space="preserve"> обставини укладення та розрахунку за договором купівлі-продажу квартири від 01 липня 2022 року, викладені самим кандидатом.</w:t>
      </w:r>
    </w:p>
    <w:p w14:paraId="6825EB1F" w14:textId="280D640F" w:rsidR="00973557" w:rsidRPr="00BE1A10" w:rsidRDefault="008548C2" w:rsidP="00B269F4">
      <w:pPr>
        <w:spacing w:line="276" w:lineRule="auto"/>
        <w:ind w:firstLine="567"/>
        <w:jc w:val="both"/>
        <w:rPr>
          <w:sz w:val="26"/>
          <w:szCs w:val="26"/>
        </w:rPr>
      </w:pPr>
      <w:r w:rsidRPr="00BE1A10">
        <w:rPr>
          <w:sz w:val="26"/>
          <w:szCs w:val="26"/>
        </w:rPr>
        <w:t>Аналізуючи вказані обставини, Комісія</w:t>
      </w:r>
      <w:r w:rsidR="00B269F4" w:rsidRPr="00BE1A10">
        <w:rPr>
          <w:sz w:val="26"/>
          <w:szCs w:val="26"/>
        </w:rPr>
        <w:t xml:space="preserve"> встановила</w:t>
      </w:r>
      <w:r w:rsidR="000D3422" w:rsidRPr="00BE1A10">
        <w:rPr>
          <w:sz w:val="26"/>
          <w:szCs w:val="26"/>
        </w:rPr>
        <w:t xml:space="preserve">, </w:t>
      </w:r>
      <w:r w:rsidR="00877CB4" w:rsidRPr="00BE1A10">
        <w:rPr>
          <w:sz w:val="26"/>
          <w:szCs w:val="26"/>
        </w:rPr>
        <w:t>що</w:t>
      </w:r>
      <w:r w:rsidR="00E26B72" w:rsidRPr="00BE1A10">
        <w:rPr>
          <w:sz w:val="26"/>
          <w:szCs w:val="26"/>
        </w:rPr>
        <w:t xml:space="preserve"> </w:t>
      </w:r>
      <w:r w:rsidR="00F5672B" w:rsidRPr="00BE1A10">
        <w:rPr>
          <w:sz w:val="26"/>
          <w:szCs w:val="26"/>
        </w:rPr>
        <w:t>згідно з декларацією</w:t>
      </w:r>
      <w:r w:rsidR="001200AC" w:rsidRPr="00BE1A10">
        <w:rPr>
          <w:sz w:val="26"/>
          <w:szCs w:val="26"/>
        </w:rPr>
        <w:t xml:space="preserve"> особи, уповноваженої на виконання функцій держави або місцевого самоврядування, поданої за 2022 рік, </w:t>
      </w:r>
      <w:proofErr w:type="spellStart"/>
      <w:r w:rsidR="00F5672B" w:rsidRPr="00BE1A10">
        <w:rPr>
          <w:sz w:val="26"/>
          <w:szCs w:val="26"/>
        </w:rPr>
        <w:t>Архіпов</w:t>
      </w:r>
      <w:proofErr w:type="spellEnd"/>
      <w:r w:rsidR="00F5672B" w:rsidRPr="00BE1A10">
        <w:rPr>
          <w:sz w:val="26"/>
          <w:szCs w:val="26"/>
        </w:rPr>
        <w:t xml:space="preserve"> О.Ю. </w:t>
      </w:r>
      <w:r w:rsidR="000D3422" w:rsidRPr="00BE1A10">
        <w:rPr>
          <w:sz w:val="26"/>
          <w:szCs w:val="26"/>
        </w:rPr>
        <w:t>01 липня 2022 року</w:t>
      </w:r>
      <w:r w:rsidR="00F5672B" w:rsidRPr="00BE1A10">
        <w:rPr>
          <w:sz w:val="26"/>
          <w:szCs w:val="26"/>
        </w:rPr>
        <w:t xml:space="preserve"> </w:t>
      </w:r>
      <w:r w:rsidR="00E26B72" w:rsidRPr="00BE1A10">
        <w:rPr>
          <w:sz w:val="26"/>
          <w:szCs w:val="26"/>
        </w:rPr>
        <w:t xml:space="preserve">набув у власність квартиру в </w:t>
      </w:r>
      <w:r w:rsidR="00E26B72" w:rsidRPr="00BE1A10">
        <w:rPr>
          <w:spacing w:val="12"/>
          <w:sz w:val="26"/>
          <w:szCs w:val="26"/>
        </w:rPr>
        <w:t>місті К</w:t>
      </w:r>
      <w:r w:rsidR="004F05E9" w:rsidRPr="00BE1A10">
        <w:rPr>
          <w:spacing w:val="12"/>
          <w:sz w:val="26"/>
          <w:szCs w:val="26"/>
        </w:rPr>
        <w:t>иєві</w:t>
      </w:r>
      <w:r w:rsidR="000D3422" w:rsidRPr="00BE1A10">
        <w:rPr>
          <w:spacing w:val="12"/>
          <w:sz w:val="26"/>
          <w:szCs w:val="26"/>
        </w:rPr>
        <w:t xml:space="preserve"> загальною площею 27,44 </w:t>
      </w:r>
      <w:proofErr w:type="spellStart"/>
      <w:r w:rsidR="000D3422" w:rsidRPr="00BE1A10">
        <w:rPr>
          <w:spacing w:val="12"/>
          <w:sz w:val="26"/>
          <w:szCs w:val="26"/>
        </w:rPr>
        <w:t>кв.м</w:t>
      </w:r>
      <w:proofErr w:type="spellEnd"/>
      <w:r w:rsidR="000D3422" w:rsidRPr="00BE1A10">
        <w:rPr>
          <w:spacing w:val="12"/>
          <w:sz w:val="26"/>
          <w:szCs w:val="26"/>
        </w:rPr>
        <w:t xml:space="preserve">. </w:t>
      </w:r>
      <w:r w:rsidR="00E26B72" w:rsidRPr="00BE1A10">
        <w:rPr>
          <w:spacing w:val="12"/>
          <w:sz w:val="26"/>
          <w:szCs w:val="26"/>
        </w:rPr>
        <w:t xml:space="preserve">за ціною </w:t>
      </w:r>
      <w:r w:rsidR="000D3422" w:rsidRPr="00BE1A10">
        <w:rPr>
          <w:spacing w:val="12"/>
          <w:sz w:val="26"/>
          <w:szCs w:val="26"/>
        </w:rPr>
        <w:t xml:space="preserve">140 000 </w:t>
      </w:r>
      <w:r w:rsidR="006A2ADA" w:rsidRPr="00BE1A10">
        <w:rPr>
          <w:spacing w:val="12"/>
          <w:sz w:val="26"/>
          <w:szCs w:val="26"/>
        </w:rPr>
        <w:t>грн (еквівалент</w:t>
      </w:r>
      <w:r w:rsidR="006A2ADA" w:rsidRPr="00BE1A10">
        <w:rPr>
          <w:sz w:val="26"/>
          <w:szCs w:val="26"/>
        </w:rPr>
        <w:t xml:space="preserve"> </w:t>
      </w:r>
      <w:r w:rsidR="000B63DF" w:rsidRPr="00BE1A10">
        <w:rPr>
          <w:sz w:val="26"/>
          <w:szCs w:val="26"/>
        </w:rPr>
        <w:t>4 785 доларів США)</w:t>
      </w:r>
      <w:r w:rsidR="000021F8" w:rsidRPr="00BE1A10">
        <w:rPr>
          <w:sz w:val="26"/>
          <w:szCs w:val="26"/>
        </w:rPr>
        <w:t>.</w:t>
      </w:r>
      <w:r w:rsidR="000B63DF" w:rsidRPr="00BE1A10">
        <w:rPr>
          <w:sz w:val="26"/>
          <w:szCs w:val="26"/>
        </w:rPr>
        <w:t xml:space="preserve"> Водночас</w:t>
      </w:r>
      <w:r w:rsidR="00CF3BEC" w:rsidRPr="00BE1A10">
        <w:rPr>
          <w:sz w:val="26"/>
          <w:szCs w:val="26"/>
        </w:rPr>
        <w:t xml:space="preserve">, </w:t>
      </w:r>
      <w:r w:rsidR="00877CB4" w:rsidRPr="00BE1A10">
        <w:rPr>
          <w:sz w:val="26"/>
          <w:szCs w:val="26"/>
        </w:rPr>
        <w:t xml:space="preserve">за інформацією ГРД, </w:t>
      </w:r>
      <w:r w:rsidRPr="00BE1A10">
        <w:rPr>
          <w:sz w:val="26"/>
          <w:szCs w:val="26"/>
        </w:rPr>
        <w:t>ринкова вартість однокімнатної квартири у місті Києві на 2022 рік становила щонайменше 19 000 доларів США.</w:t>
      </w:r>
      <w:r w:rsidR="00B269F4" w:rsidRPr="00BE1A10">
        <w:rPr>
          <w:sz w:val="26"/>
          <w:szCs w:val="26"/>
        </w:rPr>
        <w:t xml:space="preserve"> </w:t>
      </w:r>
      <w:r w:rsidR="00CF3BEC" w:rsidRPr="00BE1A10">
        <w:rPr>
          <w:sz w:val="26"/>
          <w:szCs w:val="26"/>
        </w:rPr>
        <w:t>Згідно з пунктом четвертим</w:t>
      </w:r>
      <w:r w:rsidR="00B269F4" w:rsidRPr="00BE1A10">
        <w:rPr>
          <w:sz w:val="26"/>
          <w:szCs w:val="26"/>
        </w:rPr>
        <w:t xml:space="preserve"> договору</w:t>
      </w:r>
      <w:r w:rsidR="00156518" w:rsidRPr="00BE1A10">
        <w:rPr>
          <w:sz w:val="26"/>
          <w:szCs w:val="26"/>
        </w:rPr>
        <w:t xml:space="preserve"> </w:t>
      </w:r>
      <w:r w:rsidR="00E5750D" w:rsidRPr="00BE1A10">
        <w:rPr>
          <w:sz w:val="26"/>
          <w:szCs w:val="26"/>
        </w:rPr>
        <w:t>купівлі-</w:t>
      </w:r>
      <w:r w:rsidR="0030572D" w:rsidRPr="00BE1A10">
        <w:rPr>
          <w:sz w:val="26"/>
          <w:szCs w:val="26"/>
        </w:rPr>
        <w:t>продажу</w:t>
      </w:r>
      <w:r w:rsidR="00824131" w:rsidRPr="00BE1A10">
        <w:rPr>
          <w:sz w:val="26"/>
          <w:szCs w:val="26"/>
        </w:rPr>
        <w:t xml:space="preserve">, </w:t>
      </w:r>
      <w:r w:rsidR="00B269F4" w:rsidRPr="00BE1A10">
        <w:rPr>
          <w:sz w:val="26"/>
          <w:szCs w:val="26"/>
        </w:rPr>
        <w:t>укладеного</w:t>
      </w:r>
      <w:r w:rsidR="00824131" w:rsidRPr="00BE1A10">
        <w:rPr>
          <w:sz w:val="26"/>
          <w:szCs w:val="26"/>
        </w:rPr>
        <w:t xml:space="preserve"> </w:t>
      </w:r>
      <w:r w:rsidR="00907BC0" w:rsidRPr="00BE1A10">
        <w:rPr>
          <w:sz w:val="26"/>
          <w:szCs w:val="26"/>
        </w:rPr>
        <w:t xml:space="preserve">01 липня 2022 року </w:t>
      </w:r>
      <w:r w:rsidR="00E5750D" w:rsidRPr="00BE1A10">
        <w:rPr>
          <w:sz w:val="26"/>
          <w:szCs w:val="26"/>
        </w:rPr>
        <w:t xml:space="preserve">між </w:t>
      </w:r>
      <w:r w:rsidR="0040479D">
        <w:rPr>
          <w:sz w:val="26"/>
          <w:szCs w:val="26"/>
        </w:rPr>
        <w:t>ОСОБА_1</w:t>
      </w:r>
      <w:r w:rsidR="00E5750D" w:rsidRPr="00BE1A10">
        <w:rPr>
          <w:sz w:val="26"/>
          <w:szCs w:val="26"/>
        </w:rPr>
        <w:t xml:space="preserve"> та </w:t>
      </w:r>
      <w:proofErr w:type="spellStart"/>
      <w:r w:rsidR="00E5750D" w:rsidRPr="00BE1A10">
        <w:rPr>
          <w:sz w:val="26"/>
          <w:szCs w:val="26"/>
        </w:rPr>
        <w:t>Архіповим</w:t>
      </w:r>
      <w:proofErr w:type="spellEnd"/>
      <w:r w:rsidR="00E5750D" w:rsidRPr="00BE1A10">
        <w:rPr>
          <w:sz w:val="26"/>
          <w:szCs w:val="26"/>
        </w:rPr>
        <w:t xml:space="preserve"> </w:t>
      </w:r>
      <w:r w:rsidR="00325191" w:rsidRPr="00BE1A10">
        <w:rPr>
          <w:sz w:val="26"/>
          <w:szCs w:val="26"/>
        </w:rPr>
        <w:t>О.Ю.,</w:t>
      </w:r>
      <w:r w:rsidR="000155F4" w:rsidRPr="00BE1A10">
        <w:rPr>
          <w:sz w:val="26"/>
          <w:szCs w:val="26"/>
        </w:rPr>
        <w:t xml:space="preserve"> </w:t>
      </w:r>
      <w:r w:rsidR="00325191" w:rsidRPr="00BE1A10">
        <w:rPr>
          <w:sz w:val="26"/>
          <w:szCs w:val="26"/>
        </w:rPr>
        <w:t xml:space="preserve">ринкова вартість </w:t>
      </w:r>
      <w:r w:rsidR="00CF3BEC" w:rsidRPr="00BE1A10">
        <w:rPr>
          <w:sz w:val="26"/>
          <w:szCs w:val="26"/>
        </w:rPr>
        <w:t xml:space="preserve">квартири згідно з оціночним звітом </w:t>
      </w:r>
      <w:r w:rsidR="00907BC0" w:rsidRPr="00BE1A10">
        <w:rPr>
          <w:sz w:val="26"/>
          <w:szCs w:val="26"/>
        </w:rPr>
        <w:t>Товариства з обмеженою відповідальністю</w:t>
      </w:r>
      <w:r w:rsidR="004814B3" w:rsidRPr="00BE1A10">
        <w:rPr>
          <w:sz w:val="26"/>
          <w:szCs w:val="26"/>
        </w:rPr>
        <w:t xml:space="preserve"> </w:t>
      </w:r>
      <w:r w:rsidR="00F542C1" w:rsidRPr="00BE1A10">
        <w:rPr>
          <w:sz w:val="26"/>
          <w:szCs w:val="26"/>
        </w:rPr>
        <w:t>«І</w:t>
      </w:r>
      <w:r w:rsidR="004814B3" w:rsidRPr="00BE1A10">
        <w:rPr>
          <w:sz w:val="26"/>
          <w:szCs w:val="26"/>
        </w:rPr>
        <w:t>нжиніринговий центр «</w:t>
      </w:r>
      <w:proofErr w:type="spellStart"/>
      <w:r w:rsidR="004814B3" w:rsidRPr="00BE1A10">
        <w:rPr>
          <w:sz w:val="26"/>
          <w:szCs w:val="26"/>
        </w:rPr>
        <w:t>Екскон</w:t>
      </w:r>
      <w:proofErr w:type="spellEnd"/>
      <w:r w:rsidR="00E05E79" w:rsidRPr="00BE1A10">
        <w:rPr>
          <w:sz w:val="26"/>
          <w:szCs w:val="26"/>
        </w:rPr>
        <w:t>»</w:t>
      </w:r>
      <w:r w:rsidR="00F542C1" w:rsidRPr="00BE1A10">
        <w:rPr>
          <w:sz w:val="26"/>
          <w:szCs w:val="26"/>
        </w:rPr>
        <w:t xml:space="preserve"> станом на 28 червня </w:t>
      </w:r>
      <w:r w:rsidR="00325191" w:rsidRPr="00BE1A10">
        <w:rPr>
          <w:sz w:val="26"/>
          <w:szCs w:val="26"/>
        </w:rPr>
        <w:t>2022</w:t>
      </w:r>
      <w:r w:rsidR="00F542C1" w:rsidRPr="00BE1A10">
        <w:rPr>
          <w:sz w:val="26"/>
          <w:szCs w:val="26"/>
        </w:rPr>
        <w:t xml:space="preserve"> </w:t>
      </w:r>
      <w:r w:rsidR="00325191" w:rsidRPr="00BE1A10">
        <w:rPr>
          <w:sz w:val="26"/>
          <w:szCs w:val="26"/>
        </w:rPr>
        <w:t>р</w:t>
      </w:r>
      <w:r w:rsidR="00F542C1" w:rsidRPr="00BE1A10">
        <w:rPr>
          <w:sz w:val="26"/>
          <w:szCs w:val="26"/>
        </w:rPr>
        <w:t xml:space="preserve">оку </w:t>
      </w:r>
      <w:r w:rsidR="004814B3" w:rsidRPr="00BE1A10">
        <w:rPr>
          <w:sz w:val="26"/>
          <w:szCs w:val="26"/>
        </w:rPr>
        <w:t xml:space="preserve">становила </w:t>
      </w:r>
      <w:r w:rsidR="00F542C1" w:rsidRPr="00BE1A10">
        <w:rPr>
          <w:sz w:val="26"/>
          <w:szCs w:val="26"/>
        </w:rPr>
        <w:t>748 597,00 грн.</w:t>
      </w:r>
      <w:r w:rsidR="00C848E6" w:rsidRPr="00BE1A10">
        <w:rPr>
          <w:sz w:val="26"/>
          <w:szCs w:val="26"/>
        </w:rPr>
        <w:t xml:space="preserve"> </w:t>
      </w:r>
    </w:p>
    <w:p w14:paraId="3DCD9C3E" w14:textId="4853D3F8" w:rsidR="00323F60" w:rsidRPr="00BE1A10" w:rsidRDefault="00E701E2" w:rsidP="00793E88">
      <w:pPr>
        <w:spacing w:line="276" w:lineRule="auto"/>
        <w:ind w:firstLine="567"/>
        <w:jc w:val="both"/>
        <w:rPr>
          <w:sz w:val="26"/>
          <w:szCs w:val="26"/>
        </w:rPr>
      </w:pPr>
      <w:r w:rsidRPr="00BE1A10">
        <w:rPr>
          <w:sz w:val="26"/>
          <w:szCs w:val="26"/>
        </w:rPr>
        <w:t>Під час співбесіди ка</w:t>
      </w:r>
      <w:r w:rsidR="002F1F3C" w:rsidRPr="00BE1A10">
        <w:rPr>
          <w:sz w:val="26"/>
          <w:szCs w:val="26"/>
        </w:rPr>
        <w:t>ндидат</w:t>
      </w:r>
      <w:r w:rsidR="008C7643" w:rsidRPr="00BE1A10">
        <w:rPr>
          <w:sz w:val="26"/>
          <w:szCs w:val="26"/>
        </w:rPr>
        <w:t xml:space="preserve"> надавав </w:t>
      </w:r>
      <w:r w:rsidR="003D18AF" w:rsidRPr="00BE1A10">
        <w:rPr>
          <w:sz w:val="26"/>
          <w:szCs w:val="26"/>
        </w:rPr>
        <w:t>суперечливі пояснення</w:t>
      </w:r>
      <w:r w:rsidR="009156BC" w:rsidRPr="00BE1A10">
        <w:rPr>
          <w:sz w:val="26"/>
          <w:szCs w:val="26"/>
        </w:rPr>
        <w:t xml:space="preserve"> щодо </w:t>
      </w:r>
      <w:r w:rsidR="008C7643" w:rsidRPr="00BE1A10">
        <w:rPr>
          <w:sz w:val="26"/>
          <w:szCs w:val="26"/>
        </w:rPr>
        <w:t xml:space="preserve">обставин </w:t>
      </w:r>
      <w:r w:rsidR="009156BC" w:rsidRPr="00BE1A10">
        <w:rPr>
          <w:sz w:val="26"/>
          <w:szCs w:val="26"/>
        </w:rPr>
        <w:t xml:space="preserve">набуття квартири </w:t>
      </w:r>
      <w:r w:rsidR="00D545AA" w:rsidRPr="00BE1A10">
        <w:rPr>
          <w:sz w:val="26"/>
          <w:szCs w:val="26"/>
        </w:rPr>
        <w:t xml:space="preserve">у власність </w:t>
      </w:r>
      <w:r w:rsidR="008C7643" w:rsidRPr="00BE1A10">
        <w:rPr>
          <w:sz w:val="26"/>
          <w:szCs w:val="26"/>
        </w:rPr>
        <w:t xml:space="preserve">та </w:t>
      </w:r>
      <w:r w:rsidR="009156BC" w:rsidRPr="00BE1A10">
        <w:rPr>
          <w:sz w:val="26"/>
          <w:szCs w:val="26"/>
        </w:rPr>
        <w:t>її вартості:</w:t>
      </w:r>
      <w:r w:rsidR="002F1F3C" w:rsidRPr="00BE1A10">
        <w:rPr>
          <w:sz w:val="26"/>
          <w:szCs w:val="26"/>
        </w:rPr>
        <w:t xml:space="preserve"> спочатку</w:t>
      </w:r>
      <w:r w:rsidR="008C7643" w:rsidRPr="00BE1A10">
        <w:rPr>
          <w:sz w:val="26"/>
          <w:szCs w:val="26"/>
        </w:rPr>
        <w:t xml:space="preserve"> </w:t>
      </w:r>
      <w:r w:rsidR="009156BC" w:rsidRPr="00BE1A10">
        <w:rPr>
          <w:sz w:val="26"/>
          <w:szCs w:val="26"/>
        </w:rPr>
        <w:t xml:space="preserve">посилався на усну позику, </w:t>
      </w:r>
      <w:r w:rsidR="009156BC" w:rsidRPr="00BE1A10">
        <w:rPr>
          <w:spacing w:val="6"/>
          <w:sz w:val="26"/>
          <w:szCs w:val="26"/>
        </w:rPr>
        <w:t xml:space="preserve">забезпечену </w:t>
      </w:r>
      <w:r w:rsidR="00D545AA" w:rsidRPr="00BE1A10">
        <w:rPr>
          <w:spacing w:val="6"/>
          <w:sz w:val="26"/>
          <w:szCs w:val="26"/>
        </w:rPr>
        <w:t>продажом</w:t>
      </w:r>
      <w:r w:rsidR="009156BC" w:rsidRPr="00BE1A10">
        <w:rPr>
          <w:spacing w:val="6"/>
          <w:sz w:val="26"/>
          <w:szCs w:val="26"/>
        </w:rPr>
        <w:t xml:space="preserve"> </w:t>
      </w:r>
      <w:r w:rsidR="001D72A0" w:rsidRPr="00BE1A10">
        <w:rPr>
          <w:spacing w:val="6"/>
          <w:sz w:val="26"/>
          <w:szCs w:val="26"/>
        </w:rPr>
        <w:t xml:space="preserve">квартири чоловіка </w:t>
      </w:r>
      <w:r w:rsidR="0040479D">
        <w:rPr>
          <w:spacing w:val="6"/>
          <w:sz w:val="26"/>
          <w:szCs w:val="26"/>
        </w:rPr>
        <w:t>ОСОБА_1</w:t>
      </w:r>
      <w:r w:rsidR="001D72A0" w:rsidRPr="00BE1A10">
        <w:rPr>
          <w:spacing w:val="6"/>
          <w:sz w:val="26"/>
          <w:szCs w:val="26"/>
        </w:rPr>
        <w:t xml:space="preserve">; потім – на передання </w:t>
      </w:r>
      <w:r w:rsidR="001D72A0" w:rsidRPr="00BE1A10">
        <w:rPr>
          <w:sz w:val="26"/>
          <w:szCs w:val="26"/>
        </w:rPr>
        <w:t>15</w:t>
      </w:r>
      <w:r w:rsidR="0040479D">
        <w:rPr>
          <w:sz w:val="26"/>
          <w:szCs w:val="26"/>
        </w:rPr>
        <w:t> </w:t>
      </w:r>
      <w:r w:rsidR="001D72A0" w:rsidRPr="00BE1A10">
        <w:rPr>
          <w:sz w:val="26"/>
          <w:szCs w:val="26"/>
        </w:rPr>
        <w:t>000</w:t>
      </w:r>
      <w:r w:rsidR="0040479D">
        <w:rPr>
          <w:sz w:val="26"/>
          <w:szCs w:val="26"/>
        </w:rPr>
        <w:t> </w:t>
      </w:r>
      <w:r w:rsidR="001D72A0" w:rsidRPr="00BE1A10">
        <w:rPr>
          <w:sz w:val="26"/>
          <w:szCs w:val="26"/>
        </w:rPr>
        <w:t xml:space="preserve">доларів США </w:t>
      </w:r>
      <w:r w:rsidR="0040479D">
        <w:rPr>
          <w:sz w:val="26"/>
          <w:szCs w:val="26"/>
        </w:rPr>
        <w:t>ОСОБА_1</w:t>
      </w:r>
      <w:r w:rsidR="001D72A0" w:rsidRPr="00BE1A10">
        <w:rPr>
          <w:sz w:val="26"/>
          <w:szCs w:val="26"/>
        </w:rPr>
        <w:t xml:space="preserve"> у порядку дарування; згодом</w:t>
      </w:r>
      <w:r w:rsidR="009156BC" w:rsidRPr="00BE1A10">
        <w:rPr>
          <w:sz w:val="26"/>
          <w:szCs w:val="26"/>
        </w:rPr>
        <w:t xml:space="preserve"> </w:t>
      </w:r>
      <w:r w:rsidR="001D72A0" w:rsidRPr="00BE1A10">
        <w:rPr>
          <w:sz w:val="26"/>
          <w:szCs w:val="26"/>
        </w:rPr>
        <w:t xml:space="preserve">– </w:t>
      </w:r>
      <w:r w:rsidR="008C7643" w:rsidRPr="00BE1A10">
        <w:rPr>
          <w:sz w:val="26"/>
          <w:szCs w:val="26"/>
        </w:rPr>
        <w:t xml:space="preserve">що </w:t>
      </w:r>
      <w:r w:rsidR="004043D4" w:rsidRPr="00BE1A10">
        <w:rPr>
          <w:sz w:val="26"/>
          <w:szCs w:val="26"/>
        </w:rPr>
        <w:t xml:space="preserve">загальна сума витрат </w:t>
      </w:r>
      <w:r w:rsidR="00572E38" w:rsidRPr="00BE1A10">
        <w:rPr>
          <w:sz w:val="26"/>
          <w:szCs w:val="26"/>
        </w:rPr>
        <w:t>становила</w:t>
      </w:r>
      <w:r w:rsidR="00793E88" w:rsidRPr="00BE1A10">
        <w:rPr>
          <w:sz w:val="26"/>
          <w:szCs w:val="26"/>
        </w:rPr>
        <w:t xml:space="preserve"> близько 20 000 доларів США, з яких </w:t>
      </w:r>
      <w:r w:rsidR="00CE1EDD" w:rsidRPr="00BE1A10">
        <w:rPr>
          <w:sz w:val="26"/>
          <w:szCs w:val="26"/>
        </w:rPr>
        <w:t xml:space="preserve">4 700 доларів США </w:t>
      </w:r>
      <w:r w:rsidR="00793E88" w:rsidRPr="00BE1A10">
        <w:rPr>
          <w:sz w:val="26"/>
          <w:szCs w:val="26"/>
        </w:rPr>
        <w:t xml:space="preserve">були </w:t>
      </w:r>
      <w:r w:rsidR="00CE1EDD" w:rsidRPr="00BE1A10">
        <w:rPr>
          <w:sz w:val="26"/>
          <w:szCs w:val="26"/>
        </w:rPr>
        <w:t>офіційно сплачено продавцю за договором,</w:t>
      </w:r>
      <w:r w:rsidR="001A523D" w:rsidRPr="00BE1A10">
        <w:rPr>
          <w:sz w:val="26"/>
          <w:szCs w:val="26"/>
        </w:rPr>
        <w:t xml:space="preserve"> а решта – </w:t>
      </w:r>
      <w:r w:rsidR="00793E88" w:rsidRPr="00BE1A10">
        <w:rPr>
          <w:sz w:val="26"/>
          <w:szCs w:val="26"/>
        </w:rPr>
        <w:t>готівкою передана</w:t>
      </w:r>
      <w:r w:rsidR="00CE1EDD" w:rsidRPr="00BE1A10">
        <w:rPr>
          <w:sz w:val="26"/>
          <w:szCs w:val="26"/>
        </w:rPr>
        <w:t xml:space="preserve"> </w:t>
      </w:r>
      <w:r w:rsidR="0040479D">
        <w:rPr>
          <w:sz w:val="26"/>
          <w:szCs w:val="26"/>
        </w:rPr>
        <w:t>ОСОБА_1</w:t>
      </w:r>
      <w:r w:rsidR="00793E88" w:rsidRPr="00BE1A10">
        <w:rPr>
          <w:sz w:val="26"/>
          <w:szCs w:val="26"/>
        </w:rPr>
        <w:t xml:space="preserve"> через колишню дружину</w:t>
      </w:r>
      <w:r w:rsidR="00CE1EDD" w:rsidRPr="00BE1A10">
        <w:rPr>
          <w:sz w:val="26"/>
          <w:szCs w:val="26"/>
        </w:rPr>
        <w:t xml:space="preserve">). </w:t>
      </w:r>
    </w:p>
    <w:p w14:paraId="4D212AF3" w14:textId="2F3AAB86" w:rsidR="003D18AF" w:rsidRPr="00BE1A10" w:rsidRDefault="003D18AF" w:rsidP="00793E88">
      <w:pPr>
        <w:spacing w:line="276" w:lineRule="auto"/>
        <w:ind w:firstLine="567"/>
        <w:jc w:val="both"/>
        <w:rPr>
          <w:sz w:val="26"/>
          <w:szCs w:val="26"/>
        </w:rPr>
      </w:pPr>
      <w:r w:rsidRPr="00BE1A10">
        <w:rPr>
          <w:sz w:val="26"/>
          <w:szCs w:val="26"/>
        </w:rPr>
        <w:t xml:space="preserve">На </w:t>
      </w:r>
      <w:r w:rsidR="009B6666" w:rsidRPr="00BE1A10">
        <w:rPr>
          <w:sz w:val="26"/>
          <w:szCs w:val="26"/>
        </w:rPr>
        <w:t xml:space="preserve">уточнююче </w:t>
      </w:r>
      <w:r w:rsidRPr="00BE1A10">
        <w:rPr>
          <w:sz w:val="26"/>
          <w:szCs w:val="26"/>
        </w:rPr>
        <w:t>запитання Ко</w:t>
      </w:r>
      <w:r w:rsidR="00A52513" w:rsidRPr="00BE1A10">
        <w:rPr>
          <w:sz w:val="26"/>
          <w:szCs w:val="26"/>
        </w:rPr>
        <w:t>місії щодо правової природи</w:t>
      </w:r>
      <w:r w:rsidRPr="00BE1A10">
        <w:rPr>
          <w:sz w:val="26"/>
          <w:szCs w:val="26"/>
        </w:rPr>
        <w:t xml:space="preserve"> вчиненого </w:t>
      </w:r>
      <w:r w:rsidR="00A52513" w:rsidRPr="00BE1A10">
        <w:rPr>
          <w:sz w:val="26"/>
          <w:szCs w:val="26"/>
        </w:rPr>
        <w:t xml:space="preserve">ним </w:t>
      </w:r>
      <w:r w:rsidRPr="00BE1A10">
        <w:rPr>
          <w:sz w:val="26"/>
          <w:szCs w:val="26"/>
        </w:rPr>
        <w:t>правочину</w:t>
      </w:r>
      <w:r w:rsidR="00A52513" w:rsidRPr="00BE1A10">
        <w:rPr>
          <w:sz w:val="26"/>
          <w:szCs w:val="26"/>
        </w:rPr>
        <w:t>, ка</w:t>
      </w:r>
      <w:r w:rsidR="003F4606" w:rsidRPr="00BE1A10">
        <w:rPr>
          <w:sz w:val="26"/>
          <w:szCs w:val="26"/>
        </w:rPr>
        <w:t>ндидат не зміг надати однозначної відповіді</w:t>
      </w:r>
      <w:r w:rsidR="00A52513" w:rsidRPr="00BE1A10">
        <w:rPr>
          <w:sz w:val="26"/>
          <w:szCs w:val="26"/>
        </w:rPr>
        <w:t xml:space="preserve">. </w:t>
      </w:r>
    </w:p>
    <w:p w14:paraId="0B4AB334" w14:textId="5DACB8E8" w:rsidR="00323F60" w:rsidRPr="00BE1A10" w:rsidRDefault="00323F60" w:rsidP="00C50EC4">
      <w:pPr>
        <w:spacing w:line="276" w:lineRule="auto"/>
        <w:ind w:firstLine="567"/>
        <w:jc w:val="both"/>
        <w:rPr>
          <w:sz w:val="26"/>
          <w:szCs w:val="26"/>
        </w:rPr>
      </w:pPr>
      <w:r w:rsidRPr="00BE1A10">
        <w:rPr>
          <w:sz w:val="26"/>
          <w:szCs w:val="26"/>
        </w:rPr>
        <w:t>Комісія критично оцінює пояснення</w:t>
      </w:r>
      <w:r w:rsidR="00CF3678" w:rsidRPr="00BE1A10">
        <w:rPr>
          <w:sz w:val="26"/>
          <w:szCs w:val="26"/>
        </w:rPr>
        <w:t xml:space="preserve"> кандидата</w:t>
      </w:r>
      <w:r w:rsidRPr="00BE1A10">
        <w:rPr>
          <w:sz w:val="26"/>
          <w:szCs w:val="26"/>
        </w:rPr>
        <w:t xml:space="preserve"> з огляду на їх</w:t>
      </w:r>
      <w:r w:rsidR="00CF3678" w:rsidRPr="00BE1A10">
        <w:rPr>
          <w:sz w:val="26"/>
          <w:szCs w:val="26"/>
        </w:rPr>
        <w:t xml:space="preserve">ню суперечливість і </w:t>
      </w:r>
      <w:r w:rsidR="00C50EC4" w:rsidRPr="006A27CA">
        <w:rPr>
          <w:spacing w:val="6"/>
          <w:sz w:val="26"/>
          <w:szCs w:val="26"/>
        </w:rPr>
        <w:t xml:space="preserve">наголошує, що </w:t>
      </w:r>
      <w:r w:rsidR="0065686F" w:rsidRPr="006A27CA">
        <w:rPr>
          <w:spacing w:val="6"/>
          <w:sz w:val="26"/>
          <w:szCs w:val="26"/>
        </w:rPr>
        <w:t>в</w:t>
      </w:r>
      <w:r w:rsidR="00C50EC4" w:rsidRPr="006A27CA">
        <w:rPr>
          <w:spacing w:val="6"/>
          <w:sz w:val="26"/>
          <w:szCs w:val="26"/>
        </w:rPr>
        <w:t xml:space="preserve">ідповідно до </w:t>
      </w:r>
      <w:proofErr w:type="spellStart"/>
      <w:r w:rsidR="00C50EC4" w:rsidRPr="006A27CA">
        <w:rPr>
          <w:spacing w:val="6"/>
          <w:sz w:val="26"/>
          <w:szCs w:val="26"/>
        </w:rPr>
        <w:t>правовстановлювального</w:t>
      </w:r>
      <w:proofErr w:type="spellEnd"/>
      <w:r w:rsidR="00C50EC4" w:rsidRPr="006A27CA">
        <w:rPr>
          <w:spacing w:val="6"/>
          <w:sz w:val="26"/>
          <w:szCs w:val="26"/>
        </w:rPr>
        <w:t xml:space="preserve"> документа</w:t>
      </w:r>
      <w:r w:rsidR="0065686F" w:rsidRPr="006A27CA">
        <w:rPr>
          <w:spacing w:val="6"/>
          <w:sz w:val="26"/>
          <w:szCs w:val="26"/>
        </w:rPr>
        <w:t xml:space="preserve"> – договору купівлі</w:t>
      </w:r>
      <w:r w:rsidR="00C50EC4" w:rsidRPr="006A27CA">
        <w:rPr>
          <w:spacing w:val="6"/>
          <w:sz w:val="26"/>
          <w:szCs w:val="26"/>
        </w:rPr>
        <w:t>-</w:t>
      </w:r>
      <w:r w:rsidR="00C77493" w:rsidRPr="006A27CA">
        <w:rPr>
          <w:spacing w:val="6"/>
          <w:sz w:val="26"/>
          <w:szCs w:val="26"/>
        </w:rPr>
        <w:t>продажу від 01 липня 2022 року</w:t>
      </w:r>
      <w:r w:rsidR="00C50EC4" w:rsidRPr="006A27CA">
        <w:rPr>
          <w:spacing w:val="6"/>
          <w:sz w:val="26"/>
          <w:szCs w:val="26"/>
        </w:rPr>
        <w:t xml:space="preserve"> – продаж квартири було здійснено за</w:t>
      </w:r>
      <w:r w:rsidR="00C50EC4" w:rsidRPr="00BE1A10">
        <w:rPr>
          <w:sz w:val="26"/>
          <w:szCs w:val="26"/>
        </w:rPr>
        <w:t xml:space="preserve"> 140</w:t>
      </w:r>
      <w:r w:rsidR="006A27CA">
        <w:rPr>
          <w:sz w:val="26"/>
          <w:szCs w:val="26"/>
        </w:rPr>
        <w:t> </w:t>
      </w:r>
      <w:r w:rsidR="00C50EC4" w:rsidRPr="00BE1A10">
        <w:rPr>
          <w:sz w:val="26"/>
          <w:szCs w:val="26"/>
        </w:rPr>
        <w:t xml:space="preserve">00 гривень </w:t>
      </w:r>
      <w:r w:rsidR="00FE0C3C" w:rsidRPr="00BE1A10">
        <w:rPr>
          <w:sz w:val="26"/>
          <w:szCs w:val="26"/>
        </w:rPr>
        <w:t xml:space="preserve">(пункт </w:t>
      </w:r>
      <w:r w:rsidR="008D5D93" w:rsidRPr="00BE1A10">
        <w:rPr>
          <w:sz w:val="26"/>
          <w:szCs w:val="26"/>
        </w:rPr>
        <w:t xml:space="preserve">3 договору), а тому доводи </w:t>
      </w:r>
      <w:proofErr w:type="spellStart"/>
      <w:r w:rsidR="008D5D93" w:rsidRPr="00BE1A10">
        <w:rPr>
          <w:sz w:val="26"/>
          <w:szCs w:val="26"/>
        </w:rPr>
        <w:t>Архіпова</w:t>
      </w:r>
      <w:proofErr w:type="spellEnd"/>
      <w:r w:rsidR="008D5D93" w:rsidRPr="00BE1A10">
        <w:rPr>
          <w:sz w:val="26"/>
          <w:szCs w:val="26"/>
        </w:rPr>
        <w:t xml:space="preserve"> Ю.А. викликають обґрунтовані сумніви </w:t>
      </w:r>
      <w:r w:rsidR="00C377A8" w:rsidRPr="00BE1A10">
        <w:rPr>
          <w:sz w:val="26"/>
          <w:szCs w:val="26"/>
        </w:rPr>
        <w:t>і не можуть бути взяті Комісією до уваги.</w:t>
      </w:r>
    </w:p>
    <w:p w14:paraId="6E753368" w14:textId="70B82D4D" w:rsidR="00A8682B" w:rsidRPr="00BE1A10" w:rsidRDefault="003A2525" w:rsidP="00BC4DA6">
      <w:pPr>
        <w:spacing w:line="276" w:lineRule="auto"/>
        <w:ind w:firstLine="567"/>
        <w:jc w:val="both"/>
        <w:rPr>
          <w:sz w:val="26"/>
          <w:szCs w:val="26"/>
        </w:rPr>
      </w:pPr>
      <w:r w:rsidRPr="00BE1A10">
        <w:rPr>
          <w:sz w:val="26"/>
          <w:szCs w:val="26"/>
        </w:rPr>
        <w:t>Згідно з пунктом 18 розділу ІІІ Показників «Чесність» – правдивість, принциповість, щирість судді (кандидата на посаду судді) у професійному та особистому судді. Суддя</w:t>
      </w:r>
      <w:r w:rsidR="002E7ABF" w:rsidRPr="00BE1A10">
        <w:rPr>
          <w:sz w:val="26"/>
          <w:szCs w:val="26"/>
        </w:rPr>
        <w:t xml:space="preserve"> (кандидат на посаду судді)</w:t>
      </w:r>
      <w:r w:rsidRPr="00BE1A10">
        <w:rPr>
          <w:sz w:val="26"/>
          <w:szCs w:val="26"/>
        </w:rPr>
        <w:t xml:space="preserve"> відповідає показнику чесності, якщо, </w:t>
      </w:r>
      <w:r w:rsidR="00170DAC" w:rsidRPr="00BE1A10">
        <w:rPr>
          <w:sz w:val="26"/>
          <w:szCs w:val="26"/>
        </w:rPr>
        <w:t xml:space="preserve">зокрема, але не виключно: </w:t>
      </w:r>
      <w:r w:rsidR="00A8682B" w:rsidRPr="00BE1A10">
        <w:rPr>
          <w:sz w:val="26"/>
          <w:szCs w:val="26"/>
        </w:rPr>
        <w:t>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w:t>
      </w:r>
      <w:r w:rsidR="00F24655" w:rsidRPr="00BE1A10">
        <w:rPr>
          <w:sz w:val="26"/>
          <w:szCs w:val="26"/>
        </w:rPr>
        <w:t>ння, про яку має бути обізнаний.</w:t>
      </w:r>
    </w:p>
    <w:p w14:paraId="609C1C76" w14:textId="77777777" w:rsidR="003A2525" w:rsidRPr="00BE1A10" w:rsidRDefault="003A2525" w:rsidP="003A2525">
      <w:pPr>
        <w:spacing w:line="276" w:lineRule="auto"/>
        <w:ind w:firstLine="567"/>
        <w:jc w:val="both"/>
        <w:rPr>
          <w:sz w:val="26"/>
          <w:szCs w:val="26"/>
        </w:rPr>
      </w:pPr>
      <w:r w:rsidRPr="00BE1A10">
        <w:rPr>
          <w:sz w:val="26"/>
          <w:szCs w:val="26"/>
        </w:rPr>
        <w:t>Згідно з пунктом 21 розділу ІІІ Показників «Законність джерел походження прав на об’єкти цивільних прав» суддя (кандидат на посаду судді) відповідає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241DD2AF" w14:textId="76D3E85D" w:rsidR="00CF592E" w:rsidRPr="00BE1A10" w:rsidRDefault="003A2525" w:rsidP="00C7542C">
      <w:pPr>
        <w:spacing w:line="276" w:lineRule="auto"/>
        <w:ind w:firstLine="567"/>
        <w:jc w:val="both"/>
        <w:rPr>
          <w:sz w:val="26"/>
          <w:szCs w:val="26"/>
        </w:rPr>
      </w:pPr>
      <w:r w:rsidRPr="00BE1A10">
        <w:rPr>
          <w:sz w:val="26"/>
          <w:szCs w:val="26"/>
        </w:rPr>
        <w:lastRenderedPageBreak/>
        <w:t xml:space="preserve">Законність джерел походження прав на об’єкти цивільних прав не викликає обґрунтованого сумніву, якщо, зокрема, але не виключно: </w:t>
      </w:r>
      <w:r w:rsidR="00CF592E" w:rsidRPr="00BE1A10">
        <w:rPr>
          <w:sz w:val="26"/>
          <w:szCs w:val="26"/>
        </w:rPr>
        <w:t>дії судді (кандидата на посаду судді), спрямовані на набуття прав на об’єкти цивільних прав, не суперечать вимогам законодавства, правилам професійної етики та є добросовісними;</w:t>
      </w:r>
      <w:r w:rsidR="00480DA8" w:rsidRPr="00BE1A10">
        <w:rPr>
          <w:sz w:val="26"/>
          <w:szCs w:val="26"/>
        </w:rPr>
        <w:t xml:space="preserve"> </w:t>
      </w:r>
      <w:r w:rsidR="00CF592E" w:rsidRPr="00BE1A10">
        <w:rPr>
          <w:sz w:val="26"/>
          <w:szCs w:val="26"/>
        </w:rPr>
        <w:t>право на об’єкт цивільних прав за оплатним договором набуте суддею (кандидатом на посаду судді) або членами його сім’ї за ціною, що істотно не відрізня</w:t>
      </w:r>
      <w:r w:rsidR="00480DA8" w:rsidRPr="00BE1A10">
        <w:rPr>
          <w:sz w:val="26"/>
          <w:szCs w:val="26"/>
        </w:rPr>
        <w:t>ється від ринк</w:t>
      </w:r>
      <w:r w:rsidR="00E132B2" w:rsidRPr="00BE1A10">
        <w:rPr>
          <w:sz w:val="26"/>
          <w:szCs w:val="26"/>
        </w:rPr>
        <w:t xml:space="preserve">ової вартості; </w:t>
      </w:r>
      <w:r w:rsidR="00CF592E" w:rsidRPr="00BE1A10">
        <w:rPr>
          <w:sz w:val="26"/>
          <w:szCs w:val="26"/>
        </w:rPr>
        <w:t>підстави та порядок набуття суддею (кандидатом на посаду судді) та членами його сім’ї права на об’єкт цивільних прав не мають очевидних ознак невідповідності вимогам законодавства, про які суддя (кандидат на посаду судді) та члени його сім’ї не могли не знати;</w:t>
      </w:r>
      <w:r w:rsidR="00E132B2" w:rsidRPr="00BE1A10">
        <w:rPr>
          <w:sz w:val="26"/>
          <w:szCs w:val="26"/>
        </w:rPr>
        <w:t xml:space="preserve"> </w:t>
      </w:r>
      <w:r w:rsidR="00CF592E" w:rsidRPr="00BE1A10">
        <w:rPr>
          <w:sz w:val="26"/>
          <w:szCs w:val="26"/>
        </w:rPr>
        <w:t>під час набуття або відчуження прав на об’єкт цивільних прав судд</w:t>
      </w:r>
      <w:r w:rsidR="00E132B2" w:rsidRPr="00BE1A10">
        <w:rPr>
          <w:sz w:val="26"/>
          <w:szCs w:val="26"/>
        </w:rPr>
        <w:t xml:space="preserve">ею (кандидатом на посаду судді) </w:t>
      </w:r>
      <w:r w:rsidR="00CF592E" w:rsidRPr="00BE1A10">
        <w:rPr>
          <w:sz w:val="26"/>
          <w:szCs w:val="26"/>
        </w:rPr>
        <w:t>та членами його сім’ї дотримано вимоги антикорупційного законодавства, законодавства про оцінку та оціночну діяльність,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податкового законодавства, нормативних актів Національного банку України, інших нормативно-правових актів.</w:t>
      </w:r>
    </w:p>
    <w:p w14:paraId="35272E0C" w14:textId="55155307" w:rsidR="0007335B" w:rsidRPr="00BE1A10" w:rsidRDefault="00CF6401" w:rsidP="00046FE0">
      <w:pPr>
        <w:spacing w:line="276" w:lineRule="auto"/>
        <w:ind w:firstLine="567"/>
        <w:jc w:val="both"/>
        <w:rPr>
          <w:sz w:val="26"/>
          <w:szCs w:val="26"/>
        </w:rPr>
      </w:pPr>
      <w:r w:rsidRPr="00BE1A10">
        <w:rPr>
          <w:sz w:val="26"/>
          <w:szCs w:val="26"/>
        </w:rPr>
        <w:t>Згідно з пунктом 13 розділу ІІ «Принципи застосування показників для оцінки доброчесності та професійної етики судді (кандидата на посаду судді)»</w:t>
      </w:r>
      <w:r w:rsidR="00662681" w:rsidRPr="00BE1A10">
        <w:rPr>
          <w:sz w:val="26"/>
          <w:szCs w:val="26"/>
        </w:rPr>
        <w:t xml:space="preserve"> </w:t>
      </w:r>
      <w:r w:rsidR="00D724EA" w:rsidRPr="00BE1A10">
        <w:rPr>
          <w:sz w:val="26"/>
          <w:szCs w:val="26"/>
        </w:rPr>
        <w:t xml:space="preserve">Показників </w:t>
      </w:r>
      <w:r w:rsidR="00662681" w:rsidRPr="00BE1A10">
        <w:rPr>
          <w:sz w:val="26"/>
          <w:szCs w:val="26"/>
        </w:rPr>
        <w:t>я</w:t>
      </w:r>
      <w:r w:rsidR="0007335B" w:rsidRPr="00BE1A10">
        <w:rPr>
          <w:sz w:val="26"/>
          <w:szCs w:val="26"/>
        </w:rPr>
        <w:t>кщо об’єкт цивільних прав набутий за ціною, що істотно відрізняється від ринкової, то під час оцінки відповідності витрат на його набуття законним доходам ураховуються ринкова ціна на аналогічні об’єкти на момент набуття.</w:t>
      </w:r>
    </w:p>
    <w:p w14:paraId="6AF2459C" w14:textId="719B4330" w:rsidR="00CF592E" w:rsidRPr="00BE1A10" w:rsidRDefault="0007335B" w:rsidP="00AB4E5B">
      <w:pPr>
        <w:spacing w:line="276" w:lineRule="auto"/>
        <w:ind w:firstLine="567"/>
        <w:jc w:val="both"/>
        <w:rPr>
          <w:sz w:val="26"/>
          <w:szCs w:val="26"/>
        </w:rPr>
      </w:pPr>
      <w:r w:rsidRPr="00BE1A10">
        <w:rPr>
          <w:sz w:val="26"/>
          <w:szCs w:val="26"/>
        </w:rPr>
        <w:t>Набуття об’єктів цивільних прав за ціною, що істотно відрізняється від ринкових, не свідчить про невідповідність судді (кандидата на посаду судді) Показникам за умови наявності переконливих пояснень, які виключають обґрунтований сумнів у достовірності, розумності, правомірності такої ціни, та відсутності обставин, які свідчать про приховування реальних доходів чи витрат, уникнення дотримання вимог закону, ухилення від оподаткув</w:t>
      </w:r>
      <w:r w:rsidR="00AB4E5B" w:rsidRPr="00BE1A10">
        <w:rPr>
          <w:sz w:val="26"/>
          <w:szCs w:val="26"/>
        </w:rPr>
        <w:t>ання чи іншу недоброчесну мету.</w:t>
      </w:r>
    </w:p>
    <w:p w14:paraId="771C0385" w14:textId="6CDDB3A4" w:rsidR="008A664B" w:rsidRPr="00BE1A10" w:rsidRDefault="0047478D" w:rsidP="008D137B">
      <w:pPr>
        <w:spacing w:line="276" w:lineRule="auto"/>
        <w:ind w:firstLine="567"/>
        <w:jc w:val="both"/>
        <w:rPr>
          <w:sz w:val="26"/>
          <w:szCs w:val="26"/>
        </w:rPr>
      </w:pPr>
      <w:r w:rsidRPr="00BE1A10">
        <w:rPr>
          <w:sz w:val="26"/>
          <w:szCs w:val="26"/>
        </w:rPr>
        <w:t>Ураховуючи викладене,</w:t>
      </w:r>
      <w:r w:rsidR="009023DD" w:rsidRPr="00BE1A10">
        <w:rPr>
          <w:sz w:val="26"/>
          <w:szCs w:val="26"/>
        </w:rPr>
        <w:t xml:space="preserve"> Комісія</w:t>
      </w:r>
      <w:r w:rsidR="0014012E" w:rsidRPr="00BE1A10">
        <w:rPr>
          <w:sz w:val="26"/>
          <w:szCs w:val="26"/>
        </w:rPr>
        <w:t xml:space="preserve"> зазначає</w:t>
      </w:r>
      <w:r w:rsidR="009023DD" w:rsidRPr="00BE1A10">
        <w:rPr>
          <w:sz w:val="26"/>
          <w:szCs w:val="26"/>
        </w:rPr>
        <w:t xml:space="preserve">, що </w:t>
      </w:r>
      <w:r w:rsidR="0014012E" w:rsidRPr="00BE1A10">
        <w:rPr>
          <w:sz w:val="26"/>
          <w:szCs w:val="26"/>
        </w:rPr>
        <w:t xml:space="preserve">встановлені </w:t>
      </w:r>
      <w:r w:rsidR="00FA50D1" w:rsidRPr="00BE1A10">
        <w:rPr>
          <w:sz w:val="26"/>
          <w:szCs w:val="26"/>
        </w:rPr>
        <w:t xml:space="preserve">обставини придбання квартири в місті Києві та </w:t>
      </w:r>
      <w:r w:rsidR="0014012E" w:rsidRPr="00BE1A10">
        <w:rPr>
          <w:sz w:val="26"/>
          <w:szCs w:val="26"/>
        </w:rPr>
        <w:t>відображення її заниженої</w:t>
      </w:r>
      <w:r w:rsidR="00FA50D1" w:rsidRPr="00BE1A10">
        <w:rPr>
          <w:sz w:val="26"/>
          <w:szCs w:val="26"/>
        </w:rPr>
        <w:t xml:space="preserve"> вартості в </w:t>
      </w:r>
      <w:r w:rsidR="00C03679" w:rsidRPr="00BE1A10">
        <w:rPr>
          <w:sz w:val="26"/>
          <w:szCs w:val="26"/>
        </w:rPr>
        <w:t>декларації</w:t>
      </w:r>
      <w:r w:rsidR="00FA50D1" w:rsidRPr="00BE1A10">
        <w:rPr>
          <w:sz w:val="26"/>
          <w:szCs w:val="26"/>
        </w:rPr>
        <w:t xml:space="preserve"> особи, </w:t>
      </w:r>
      <w:r w:rsidR="00C03679" w:rsidRPr="00BE1A10">
        <w:rPr>
          <w:sz w:val="26"/>
          <w:szCs w:val="26"/>
        </w:rPr>
        <w:t>уповноваженої</w:t>
      </w:r>
      <w:r w:rsidR="00FA50D1" w:rsidRPr="00BE1A10">
        <w:rPr>
          <w:sz w:val="26"/>
          <w:szCs w:val="26"/>
        </w:rPr>
        <w:t xml:space="preserve"> на виконання функцій </w:t>
      </w:r>
      <w:r w:rsidR="00C03679" w:rsidRPr="00BE1A10">
        <w:rPr>
          <w:sz w:val="26"/>
          <w:szCs w:val="26"/>
        </w:rPr>
        <w:t>держави</w:t>
      </w:r>
      <w:r w:rsidR="00FA50D1" w:rsidRPr="00BE1A10">
        <w:rPr>
          <w:sz w:val="26"/>
          <w:szCs w:val="26"/>
        </w:rPr>
        <w:t xml:space="preserve"> або </w:t>
      </w:r>
      <w:r w:rsidR="00C03679" w:rsidRPr="00BE1A10">
        <w:rPr>
          <w:sz w:val="26"/>
          <w:szCs w:val="26"/>
        </w:rPr>
        <w:t>місцевого</w:t>
      </w:r>
      <w:r w:rsidR="00FA50D1" w:rsidRPr="00BE1A10">
        <w:rPr>
          <w:sz w:val="26"/>
          <w:szCs w:val="26"/>
        </w:rPr>
        <w:t xml:space="preserve"> самоврядування за 2022</w:t>
      </w:r>
      <w:r w:rsidR="006A27CA">
        <w:rPr>
          <w:sz w:val="26"/>
          <w:szCs w:val="26"/>
        </w:rPr>
        <w:t> </w:t>
      </w:r>
      <w:r w:rsidR="00FA50D1" w:rsidRPr="00BE1A10">
        <w:rPr>
          <w:sz w:val="26"/>
          <w:szCs w:val="26"/>
        </w:rPr>
        <w:t xml:space="preserve">рік, </w:t>
      </w:r>
      <w:r w:rsidR="0014012E" w:rsidRPr="00BE1A10">
        <w:rPr>
          <w:sz w:val="26"/>
          <w:szCs w:val="26"/>
        </w:rPr>
        <w:t xml:space="preserve">свідчать про наявність достатніх </w:t>
      </w:r>
      <w:r w:rsidR="00C03679" w:rsidRPr="00BE1A10">
        <w:rPr>
          <w:sz w:val="26"/>
          <w:szCs w:val="26"/>
        </w:rPr>
        <w:t>фактичних даних</w:t>
      </w:r>
      <w:r w:rsidR="009023DD" w:rsidRPr="00BE1A10">
        <w:rPr>
          <w:sz w:val="26"/>
          <w:szCs w:val="26"/>
        </w:rPr>
        <w:t xml:space="preserve">, які </w:t>
      </w:r>
      <w:r w:rsidR="008D137B" w:rsidRPr="00BE1A10">
        <w:rPr>
          <w:sz w:val="26"/>
          <w:szCs w:val="26"/>
        </w:rPr>
        <w:t xml:space="preserve">є переконливими для звичайної розсудливої людини щодо того, що кандидат на посаду судді не відповідає </w:t>
      </w:r>
      <w:r w:rsidR="009023DD" w:rsidRPr="00BE1A10">
        <w:rPr>
          <w:sz w:val="26"/>
          <w:szCs w:val="26"/>
        </w:rPr>
        <w:t>критеріям доброчесності та професійної етики</w:t>
      </w:r>
      <w:r w:rsidR="008B3888" w:rsidRPr="00BE1A10">
        <w:rPr>
          <w:sz w:val="26"/>
          <w:szCs w:val="26"/>
        </w:rPr>
        <w:t xml:space="preserve"> за показниками «Чесність» та «Законність джерел походження прав на </w:t>
      </w:r>
      <w:r w:rsidR="0083109F" w:rsidRPr="00BE1A10">
        <w:rPr>
          <w:sz w:val="26"/>
          <w:szCs w:val="26"/>
        </w:rPr>
        <w:t>об’єкти</w:t>
      </w:r>
      <w:r w:rsidR="008B3888" w:rsidRPr="00BE1A10">
        <w:rPr>
          <w:sz w:val="26"/>
          <w:szCs w:val="26"/>
        </w:rPr>
        <w:t xml:space="preserve"> </w:t>
      </w:r>
      <w:r w:rsidR="0099113C" w:rsidRPr="00BE1A10">
        <w:rPr>
          <w:sz w:val="26"/>
          <w:szCs w:val="26"/>
        </w:rPr>
        <w:t>цивільних прав» у зв’язку із цими обставинами.</w:t>
      </w:r>
    </w:p>
    <w:p w14:paraId="141335F2" w14:textId="0AF5D446" w:rsidR="007137B2" w:rsidRPr="00BE1A10" w:rsidRDefault="009D6C40" w:rsidP="00306C30">
      <w:pPr>
        <w:spacing w:line="276" w:lineRule="auto"/>
        <w:ind w:firstLine="567"/>
        <w:jc w:val="both"/>
        <w:rPr>
          <w:sz w:val="26"/>
          <w:szCs w:val="26"/>
        </w:rPr>
      </w:pPr>
      <w:r w:rsidRPr="00BE1A10">
        <w:rPr>
          <w:sz w:val="26"/>
          <w:szCs w:val="26"/>
        </w:rPr>
        <w:t xml:space="preserve">Стосовно виїздів за кордон кандидат пояснив, що </w:t>
      </w:r>
      <w:r w:rsidR="00871521" w:rsidRPr="00BE1A10">
        <w:rPr>
          <w:sz w:val="26"/>
          <w:szCs w:val="26"/>
        </w:rPr>
        <w:t>співпрацював із Г</w:t>
      </w:r>
      <w:r w:rsidR="006B3E84" w:rsidRPr="00BE1A10">
        <w:rPr>
          <w:sz w:val="26"/>
          <w:szCs w:val="26"/>
        </w:rPr>
        <w:t xml:space="preserve">ромадським об’єднанням «Центр сприяння міжнародному співробітництву», яка з початку повномасштабного вторгнення організовувала доставку автомобілів для військових. </w:t>
      </w:r>
      <w:r w:rsidR="00962C96" w:rsidRPr="00BE1A10">
        <w:rPr>
          <w:sz w:val="26"/>
          <w:szCs w:val="26"/>
        </w:rPr>
        <w:t xml:space="preserve">Його </w:t>
      </w:r>
      <w:r w:rsidR="006B3E84" w:rsidRPr="00BE1A10">
        <w:rPr>
          <w:sz w:val="26"/>
          <w:szCs w:val="26"/>
        </w:rPr>
        <w:t>виїзди за кордон були спрямовані на пошу</w:t>
      </w:r>
      <w:r w:rsidR="00962C96" w:rsidRPr="00BE1A10">
        <w:rPr>
          <w:sz w:val="26"/>
          <w:szCs w:val="26"/>
        </w:rPr>
        <w:t xml:space="preserve">к і </w:t>
      </w:r>
      <w:r w:rsidR="00871521" w:rsidRPr="00BE1A10">
        <w:rPr>
          <w:sz w:val="26"/>
          <w:szCs w:val="26"/>
        </w:rPr>
        <w:t xml:space="preserve">придбання </w:t>
      </w:r>
      <w:r w:rsidR="00962C96" w:rsidRPr="00BE1A10">
        <w:rPr>
          <w:sz w:val="26"/>
          <w:szCs w:val="26"/>
        </w:rPr>
        <w:t>авто</w:t>
      </w:r>
      <w:r w:rsidR="008760EB" w:rsidRPr="00BE1A10">
        <w:rPr>
          <w:sz w:val="26"/>
          <w:szCs w:val="26"/>
        </w:rPr>
        <w:t>мобілів</w:t>
      </w:r>
      <w:r w:rsidR="00962C96" w:rsidRPr="00BE1A10">
        <w:rPr>
          <w:sz w:val="26"/>
          <w:szCs w:val="26"/>
        </w:rPr>
        <w:t xml:space="preserve"> в Німеччині.</w:t>
      </w:r>
      <w:r w:rsidR="009C4186" w:rsidRPr="00BE1A10">
        <w:rPr>
          <w:sz w:val="26"/>
          <w:szCs w:val="26"/>
        </w:rPr>
        <w:t xml:space="preserve"> За зверненням громадської організації</w:t>
      </w:r>
      <w:r w:rsidR="004F4222" w:rsidRPr="00BE1A10">
        <w:rPr>
          <w:sz w:val="26"/>
          <w:szCs w:val="26"/>
        </w:rPr>
        <w:t xml:space="preserve"> до відповідних органів</w:t>
      </w:r>
      <w:r w:rsidR="009C4186" w:rsidRPr="00BE1A10">
        <w:rPr>
          <w:sz w:val="26"/>
          <w:szCs w:val="26"/>
        </w:rPr>
        <w:t xml:space="preserve"> йому </w:t>
      </w:r>
      <w:r w:rsidR="006B3E84" w:rsidRPr="00BE1A10">
        <w:rPr>
          <w:sz w:val="26"/>
          <w:szCs w:val="26"/>
        </w:rPr>
        <w:t>надавався дозвіл на перетин ко</w:t>
      </w:r>
      <w:r w:rsidR="009C4186" w:rsidRPr="00BE1A10">
        <w:rPr>
          <w:sz w:val="26"/>
          <w:szCs w:val="26"/>
        </w:rPr>
        <w:t xml:space="preserve">рдону строком до трьох місяців. </w:t>
      </w:r>
      <w:r w:rsidR="00871521" w:rsidRPr="00BE1A10">
        <w:rPr>
          <w:sz w:val="26"/>
          <w:szCs w:val="26"/>
        </w:rPr>
        <w:t>Загалом Г</w:t>
      </w:r>
      <w:r w:rsidR="00B63015" w:rsidRPr="00BE1A10">
        <w:rPr>
          <w:sz w:val="26"/>
          <w:szCs w:val="26"/>
        </w:rPr>
        <w:t xml:space="preserve">ромадська організація «Центр сприяння міжнародному співробітництву» </w:t>
      </w:r>
      <w:r w:rsidR="001D7B1E" w:rsidRPr="00BE1A10">
        <w:rPr>
          <w:sz w:val="26"/>
          <w:szCs w:val="26"/>
        </w:rPr>
        <w:t xml:space="preserve">доставила близько 180 автомобілів для </w:t>
      </w:r>
      <w:r w:rsidR="001D7B1E" w:rsidRPr="00BE1A10">
        <w:rPr>
          <w:sz w:val="26"/>
          <w:szCs w:val="26"/>
        </w:rPr>
        <w:lastRenderedPageBreak/>
        <w:t xml:space="preserve">потреб Збройних Сил України, з яких кандидат особисто брав участь у переміщенні шести. </w:t>
      </w:r>
      <w:r w:rsidR="00306C30" w:rsidRPr="00BE1A10">
        <w:rPr>
          <w:sz w:val="26"/>
          <w:szCs w:val="26"/>
        </w:rPr>
        <w:t xml:space="preserve">Водночас, </w:t>
      </w:r>
      <w:proofErr w:type="spellStart"/>
      <w:r w:rsidR="00306C30" w:rsidRPr="00BE1A10">
        <w:rPr>
          <w:sz w:val="26"/>
          <w:szCs w:val="26"/>
        </w:rPr>
        <w:t>Архіпов</w:t>
      </w:r>
      <w:proofErr w:type="spellEnd"/>
      <w:r w:rsidR="00306C30" w:rsidRPr="00BE1A10">
        <w:rPr>
          <w:sz w:val="26"/>
          <w:szCs w:val="26"/>
        </w:rPr>
        <w:t xml:space="preserve"> О.Ю. деталізував, що о</w:t>
      </w:r>
      <w:r w:rsidR="00691813" w:rsidRPr="00BE1A10">
        <w:rPr>
          <w:sz w:val="26"/>
          <w:szCs w:val="26"/>
        </w:rPr>
        <w:t>станній виїзд було здійснено</w:t>
      </w:r>
      <w:r w:rsidR="00306C30" w:rsidRPr="00BE1A10">
        <w:rPr>
          <w:sz w:val="26"/>
          <w:szCs w:val="26"/>
        </w:rPr>
        <w:t xml:space="preserve"> ним</w:t>
      </w:r>
      <w:r w:rsidR="00691813" w:rsidRPr="00BE1A10">
        <w:rPr>
          <w:sz w:val="26"/>
          <w:szCs w:val="26"/>
        </w:rPr>
        <w:t xml:space="preserve"> з </w:t>
      </w:r>
      <w:r w:rsidR="006B3E84" w:rsidRPr="00BE1A10">
        <w:rPr>
          <w:sz w:val="26"/>
          <w:szCs w:val="26"/>
        </w:rPr>
        <w:t>метою участі у міжнародних змаганнях із картинг</w:t>
      </w:r>
      <w:r w:rsidR="00691813" w:rsidRPr="00BE1A10">
        <w:rPr>
          <w:sz w:val="26"/>
          <w:szCs w:val="26"/>
        </w:rPr>
        <w:t>у в Болгарії у червні 2024 року.</w:t>
      </w:r>
      <w:r w:rsidR="008760EB" w:rsidRPr="00BE1A10">
        <w:rPr>
          <w:sz w:val="26"/>
          <w:szCs w:val="26"/>
        </w:rPr>
        <w:t xml:space="preserve"> Кандидат наголосив, що у</w:t>
      </w:r>
      <w:r w:rsidR="006B3E84" w:rsidRPr="00BE1A10">
        <w:rPr>
          <w:sz w:val="26"/>
          <w:szCs w:val="26"/>
        </w:rPr>
        <w:t xml:space="preserve">сі виїзди здійснювалися </w:t>
      </w:r>
      <w:r w:rsidR="008760EB" w:rsidRPr="00BE1A10">
        <w:rPr>
          <w:sz w:val="26"/>
          <w:szCs w:val="26"/>
        </w:rPr>
        <w:t xml:space="preserve">ним </w:t>
      </w:r>
      <w:r w:rsidR="006B3E84" w:rsidRPr="00BE1A10">
        <w:rPr>
          <w:sz w:val="26"/>
          <w:szCs w:val="26"/>
        </w:rPr>
        <w:t>на законних підставах з м</w:t>
      </w:r>
      <w:r w:rsidR="001D046B" w:rsidRPr="00BE1A10">
        <w:rPr>
          <w:sz w:val="26"/>
          <w:szCs w:val="26"/>
        </w:rPr>
        <w:t>етою волонтерської діяльності, або ж</w:t>
      </w:r>
      <w:r w:rsidR="006B3E84" w:rsidRPr="00BE1A10">
        <w:rPr>
          <w:sz w:val="26"/>
          <w:szCs w:val="26"/>
        </w:rPr>
        <w:t xml:space="preserve"> участі у спортивних змаганнях. </w:t>
      </w:r>
    </w:p>
    <w:p w14:paraId="083597AC" w14:textId="587C2669" w:rsidR="00A806CC" w:rsidRPr="00BE1A10" w:rsidRDefault="007137B2" w:rsidP="00A806CC">
      <w:pPr>
        <w:spacing w:line="276" w:lineRule="auto"/>
        <w:ind w:firstLine="567"/>
        <w:jc w:val="both"/>
        <w:rPr>
          <w:sz w:val="26"/>
          <w:szCs w:val="26"/>
        </w:rPr>
      </w:pPr>
      <w:r w:rsidRPr="00BE1A10">
        <w:rPr>
          <w:sz w:val="26"/>
          <w:szCs w:val="26"/>
        </w:rPr>
        <w:t xml:space="preserve">На підтвердження </w:t>
      </w:r>
      <w:r w:rsidR="00A000C1" w:rsidRPr="00BE1A10">
        <w:rPr>
          <w:sz w:val="26"/>
          <w:szCs w:val="26"/>
        </w:rPr>
        <w:t xml:space="preserve">пояснень кандидат надав </w:t>
      </w:r>
      <w:r w:rsidR="00EB46E8" w:rsidRPr="00BE1A10">
        <w:rPr>
          <w:sz w:val="26"/>
          <w:szCs w:val="26"/>
        </w:rPr>
        <w:t xml:space="preserve">копії </w:t>
      </w:r>
      <w:r w:rsidR="00A000C1" w:rsidRPr="00BE1A10">
        <w:rPr>
          <w:sz w:val="26"/>
          <w:szCs w:val="26"/>
        </w:rPr>
        <w:t>лист</w:t>
      </w:r>
      <w:r w:rsidR="00EB46E8" w:rsidRPr="00BE1A10">
        <w:rPr>
          <w:sz w:val="26"/>
          <w:szCs w:val="26"/>
        </w:rPr>
        <w:t>а</w:t>
      </w:r>
      <w:r w:rsidR="00802216" w:rsidRPr="00BE1A10">
        <w:rPr>
          <w:sz w:val="26"/>
          <w:szCs w:val="26"/>
        </w:rPr>
        <w:t xml:space="preserve"> Г</w:t>
      </w:r>
      <w:r w:rsidR="00A000C1" w:rsidRPr="00BE1A10">
        <w:rPr>
          <w:sz w:val="26"/>
          <w:szCs w:val="26"/>
        </w:rPr>
        <w:t xml:space="preserve">ромадського об’єднання «Центр сприяння міжнародному співробітництву» </w:t>
      </w:r>
      <w:proofErr w:type="spellStart"/>
      <w:r w:rsidR="00A000C1" w:rsidRPr="00BE1A10">
        <w:rPr>
          <w:sz w:val="26"/>
          <w:szCs w:val="26"/>
        </w:rPr>
        <w:t>вих</w:t>
      </w:r>
      <w:proofErr w:type="spellEnd"/>
      <w:r w:rsidR="00A000C1" w:rsidRPr="00BE1A10">
        <w:rPr>
          <w:sz w:val="26"/>
          <w:szCs w:val="26"/>
        </w:rPr>
        <w:t>. № 02/04 від 17 квітня 2025</w:t>
      </w:r>
      <w:r w:rsidR="006A27CA">
        <w:rPr>
          <w:sz w:val="26"/>
          <w:szCs w:val="26"/>
        </w:rPr>
        <w:t> </w:t>
      </w:r>
      <w:r w:rsidR="00A000C1" w:rsidRPr="00BE1A10">
        <w:rPr>
          <w:sz w:val="26"/>
          <w:szCs w:val="26"/>
        </w:rPr>
        <w:t>року</w:t>
      </w:r>
      <w:r w:rsidR="00741DD7" w:rsidRPr="00BE1A10">
        <w:rPr>
          <w:sz w:val="26"/>
          <w:szCs w:val="26"/>
        </w:rPr>
        <w:t xml:space="preserve">, </w:t>
      </w:r>
      <w:r w:rsidR="00C62606" w:rsidRPr="00BE1A10">
        <w:rPr>
          <w:sz w:val="26"/>
          <w:szCs w:val="26"/>
        </w:rPr>
        <w:t xml:space="preserve">двох </w:t>
      </w:r>
      <w:r w:rsidR="00EB46E8" w:rsidRPr="00BE1A10">
        <w:rPr>
          <w:sz w:val="26"/>
          <w:szCs w:val="26"/>
        </w:rPr>
        <w:t>декларацій</w:t>
      </w:r>
      <w:r w:rsidR="00741DD7" w:rsidRPr="00BE1A10">
        <w:rPr>
          <w:sz w:val="26"/>
          <w:szCs w:val="26"/>
        </w:rPr>
        <w:t xml:space="preserve"> про перелік товару, що ви</w:t>
      </w:r>
      <w:r w:rsidR="00C62606" w:rsidRPr="00BE1A10">
        <w:rPr>
          <w:sz w:val="26"/>
          <w:szCs w:val="26"/>
        </w:rPr>
        <w:t>знається гуманітарною допомогою</w:t>
      </w:r>
      <w:r w:rsidR="000E7DF2" w:rsidRPr="00BE1A10">
        <w:rPr>
          <w:sz w:val="26"/>
          <w:szCs w:val="26"/>
        </w:rPr>
        <w:t xml:space="preserve">, </w:t>
      </w:r>
      <w:r w:rsidR="00741DD7" w:rsidRPr="00BE1A10">
        <w:rPr>
          <w:sz w:val="26"/>
          <w:szCs w:val="26"/>
        </w:rPr>
        <w:t>від 07 лютого 2023 року</w:t>
      </w:r>
      <w:r w:rsidR="00EB46E8" w:rsidRPr="00BE1A10">
        <w:rPr>
          <w:sz w:val="26"/>
          <w:szCs w:val="26"/>
        </w:rPr>
        <w:t xml:space="preserve"> та 13 червня 2024 року</w:t>
      </w:r>
      <w:r w:rsidR="005B6715" w:rsidRPr="00BE1A10">
        <w:rPr>
          <w:sz w:val="26"/>
          <w:szCs w:val="26"/>
        </w:rPr>
        <w:t xml:space="preserve"> без номера</w:t>
      </w:r>
      <w:r w:rsidR="00EB46E8" w:rsidRPr="00BE1A10">
        <w:rPr>
          <w:sz w:val="26"/>
          <w:szCs w:val="26"/>
        </w:rPr>
        <w:t>,</w:t>
      </w:r>
      <w:r w:rsidR="00741DD7" w:rsidRPr="00BE1A10">
        <w:rPr>
          <w:sz w:val="26"/>
          <w:szCs w:val="26"/>
        </w:rPr>
        <w:t xml:space="preserve"> </w:t>
      </w:r>
      <w:r w:rsidR="00EB46E8" w:rsidRPr="00BE1A10">
        <w:rPr>
          <w:sz w:val="26"/>
          <w:szCs w:val="26"/>
        </w:rPr>
        <w:t>членської карти Автомобільної федерації України № АМ.11.1129.24, спортивної ліцензії водія №</w:t>
      </w:r>
      <w:r w:rsidR="006A27CA">
        <w:rPr>
          <w:sz w:val="26"/>
          <w:szCs w:val="26"/>
        </w:rPr>
        <w:t> </w:t>
      </w:r>
      <w:r w:rsidR="003E1F27" w:rsidRPr="00BE1A10">
        <w:rPr>
          <w:sz w:val="26"/>
          <w:szCs w:val="26"/>
        </w:rPr>
        <w:t>КП.28.01.56.24</w:t>
      </w:r>
      <w:r w:rsidR="007B5C1D" w:rsidRPr="00BE1A10">
        <w:rPr>
          <w:sz w:val="26"/>
          <w:szCs w:val="26"/>
        </w:rPr>
        <w:t>,</w:t>
      </w:r>
      <w:r w:rsidR="00022726" w:rsidRPr="00BE1A10">
        <w:rPr>
          <w:sz w:val="26"/>
          <w:szCs w:val="26"/>
        </w:rPr>
        <w:t xml:space="preserve"> </w:t>
      </w:r>
      <w:r w:rsidR="00131C9A" w:rsidRPr="00BE1A10">
        <w:rPr>
          <w:sz w:val="26"/>
          <w:szCs w:val="26"/>
        </w:rPr>
        <w:t xml:space="preserve">листа Міністерства молоді та спорту України № </w:t>
      </w:r>
      <w:r w:rsidR="003077A6" w:rsidRPr="00BE1A10">
        <w:rPr>
          <w:sz w:val="26"/>
          <w:szCs w:val="26"/>
        </w:rPr>
        <w:t>6279/3.2 від 30</w:t>
      </w:r>
      <w:r w:rsidR="006A27CA">
        <w:rPr>
          <w:sz w:val="26"/>
          <w:szCs w:val="26"/>
        </w:rPr>
        <w:t> </w:t>
      </w:r>
      <w:r w:rsidR="003077A6" w:rsidRPr="00BE1A10">
        <w:rPr>
          <w:sz w:val="26"/>
          <w:szCs w:val="26"/>
        </w:rPr>
        <w:t xml:space="preserve">травня </w:t>
      </w:r>
      <w:r w:rsidR="00D0631F" w:rsidRPr="00BE1A10">
        <w:rPr>
          <w:sz w:val="26"/>
          <w:szCs w:val="26"/>
        </w:rPr>
        <w:t>2024 року</w:t>
      </w:r>
      <w:r w:rsidR="00022726" w:rsidRPr="00BE1A10">
        <w:rPr>
          <w:sz w:val="26"/>
          <w:szCs w:val="26"/>
        </w:rPr>
        <w:t xml:space="preserve"> </w:t>
      </w:r>
      <w:r w:rsidR="00C102B7" w:rsidRPr="00BE1A10">
        <w:rPr>
          <w:sz w:val="26"/>
          <w:szCs w:val="26"/>
        </w:rPr>
        <w:t>з додатками</w:t>
      </w:r>
      <w:r w:rsidR="00D0631F" w:rsidRPr="00BE1A10">
        <w:rPr>
          <w:sz w:val="26"/>
          <w:szCs w:val="26"/>
        </w:rPr>
        <w:t xml:space="preserve">, </w:t>
      </w:r>
      <w:r w:rsidR="00824340" w:rsidRPr="00BE1A10">
        <w:rPr>
          <w:sz w:val="26"/>
          <w:szCs w:val="26"/>
        </w:rPr>
        <w:t>наказу Міністерства розвитку громад, територій та інфраструктури України № 13 від 08 січня 2023 року</w:t>
      </w:r>
      <w:r w:rsidR="009C5509" w:rsidRPr="00BE1A10">
        <w:rPr>
          <w:sz w:val="26"/>
          <w:szCs w:val="26"/>
        </w:rPr>
        <w:t xml:space="preserve">, </w:t>
      </w:r>
      <w:r w:rsidR="00E0782B" w:rsidRPr="00BE1A10">
        <w:rPr>
          <w:sz w:val="26"/>
          <w:szCs w:val="26"/>
        </w:rPr>
        <w:t>а також документа на іноземній мові неналежної якості, що унеможливлює</w:t>
      </w:r>
      <w:r w:rsidR="00CC5493" w:rsidRPr="00BE1A10">
        <w:rPr>
          <w:sz w:val="26"/>
          <w:szCs w:val="26"/>
        </w:rPr>
        <w:t xml:space="preserve"> ознайомлення з його</w:t>
      </w:r>
      <w:r w:rsidR="00E0782B" w:rsidRPr="00BE1A10">
        <w:rPr>
          <w:sz w:val="26"/>
          <w:szCs w:val="26"/>
        </w:rPr>
        <w:t xml:space="preserve"> змістом. </w:t>
      </w:r>
    </w:p>
    <w:p w14:paraId="5E381808" w14:textId="292FA38B" w:rsidR="00D5790D" w:rsidRPr="00BE1A10" w:rsidRDefault="0009077C" w:rsidP="00CE7E83">
      <w:pPr>
        <w:spacing w:line="276" w:lineRule="auto"/>
        <w:ind w:firstLine="567"/>
        <w:jc w:val="both"/>
        <w:rPr>
          <w:sz w:val="26"/>
          <w:szCs w:val="26"/>
        </w:rPr>
      </w:pPr>
      <w:r w:rsidRPr="00BE1A10">
        <w:rPr>
          <w:sz w:val="26"/>
          <w:szCs w:val="26"/>
        </w:rPr>
        <w:t xml:space="preserve">Комісією встановлено, що кандидат у період дії мобілізаційних обмежень здійснив </w:t>
      </w:r>
      <w:r w:rsidR="00A806CC" w:rsidRPr="00BE1A10">
        <w:rPr>
          <w:sz w:val="26"/>
          <w:szCs w:val="26"/>
        </w:rPr>
        <w:t>виїзд за межі території України</w:t>
      </w:r>
      <w:r w:rsidR="003822E3" w:rsidRPr="00BE1A10">
        <w:rPr>
          <w:sz w:val="26"/>
          <w:szCs w:val="26"/>
        </w:rPr>
        <w:t>. З</w:t>
      </w:r>
      <w:r w:rsidR="00A806CC" w:rsidRPr="00BE1A10">
        <w:rPr>
          <w:sz w:val="26"/>
          <w:szCs w:val="26"/>
        </w:rPr>
        <w:t>окрема</w:t>
      </w:r>
      <w:r w:rsidR="00EF221E" w:rsidRPr="00BE1A10">
        <w:rPr>
          <w:sz w:val="26"/>
          <w:szCs w:val="26"/>
        </w:rPr>
        <w:t>,</w:t>
      </w:r>
      <w:r w:rsidR="00A806CC" w:rsidRPr="00BE1A10">
        <w:rPr>
          <w:sz w:val="26"/>
          <w:szCs w:val="26"/>
        </w:rPr>
        <w:t xml:space="preserve"> за даними </w:t>
      </w:r>
      <w:r w:rsidR="006A7551" w:rsidRPr="00BE1A10">
        <w:rPr>
          <w:sz w:val="26"/>
          <w:szCs w:val="26"/>
        </w:rPr>
        <w:t xml:space="preserve">інтегрованої міжвідомчої інформаційно-телекомунікаційної системи щодо контролю осіб, транспортних засобів та вантажів, які перетинають державний кордон, «Аркан» </w:t>
      </w:r>
      <w:proofErr w:type="spellStart"/>
      <w:r w:rsidR="006A7551" w:rsidRPr="00BE1A10">
        <w:rPr>
          <w:sz w:val="26"/>
          <w:szCs w:val="26"/>
        </w:rPr>
        <w:t>Архіпов</w:t>
      </w:r>
      <w:proofErr w:type="spellEnd"/>
      <w:r w:rsidR="006A7551" w:rsidRPr="00BE1A10">
        <w:rPr>
          <w:sz w:val="26"/>
          <w:szCs w:val="26"/>
        </w:rPr>
        <w:t xml:space="preserve"> О.Ю.</w:t>
      </w:r>
      <w:r w:rsidR="003822E3" w:rsidRPr="00BE1A10">
        <w:rPr>
          <w:sz w:val="26"/>
          <w:szCs w:val="26"/>
        </w:rPr>
        <w:t xml:space="preserve"> перебував</w:t>
      </w:r>
      <w:r w:rsidR="00EF3A40" w:rsidRPr="00BE1A10">
        <w:rPr>
          <w:sz w:val="26"/>
          <w:szCs w:val="26"/>
        </w:rPr>
        <w:t xml:space="preserve"> </w:t>
      </w:r>
      <w:r w:rsidR="003822E3" w:rsidRPr="00BE1A10">
        <w:rPr>
          <w:sz w:val="26"/>
          <w:szCs w:val="26"/>
        </w:rPr>
        <w:t>за межами території України:</w:t>
      </w:r>
      <w:r w:rsidR="00CE7E83" w:rsidRPr="00BE1A10">
        <w:rPr>
          <w:sz w:val="26"/>
          <w:szCs w:val="26"/>
        </w:rPr>
        <w:t xml:space="preserve"> </w:t>
      </w:r>
      <w:r w:rsidR="00C46CA6" w:rsidRPr="00BE1A10">
        <w:rPr>
          <w:sz w:val="26"/>
          <w:szCs w:val="26"/>
        </w:rPr>
        <w:t xml:space="preserve">05 – </w:t>
      </w:r>
      <w:r w:rsidR="00EF3A40" w:rsidRPr="00BE1A10">
        <w:rPr>
          <w:sz w:val="26"/>
          <w:szCs w:val="26"/>
        </w:rPr>
        <w:t>18 травня 2022 року;</w:t>
      </w:r>
      <w:r w:rsidR="00CE7E83" w:rsidRPr="00BE1A10">
        <w:rPr>
          <w:sz w:val="26"/>
          <w:szCs w:val="26"/>
        </w:rPr>
        <w:t xml:space="preserve"> </w:t>
      </w:r>
      <w:r w:rsidR="00C46CA6" w:rsidRPr="00BE1A10">
        <w:rPr>
          <w:sz w:val="26"/>
          <w:szCs w:val="26"/>
        </w:rPr>
        <w:t>10 – 23 липня 2022 року;</w:t>
      </w:r>
      <w:r w:rsidR="00CE7E83" w:rsidRPr="00BE1A10">
        <w:rPr>
          <w:sz w:val="26"/>
          <w:szCs w:val="26"/>
        </w:rPr>
        <w:t xml:space="preserve"> </w:t>
      </w:r>
      <w:r w:rsidR="00C46CA6" w:rsidRPr="00BE1A10">
        <w:rPr>
          <w:sz w:val="26"/>
          <w:szCs w:val="26"/>
        </w:rPr>
        <w:t xml:space="preserve">24 грудня </w:t>
      </w:r>
      <w:r w:rsidR="00C46CA6" w:rsidRPr="006A27CA">
        <w:rPr>
          <w:spacing w:val="6"/>
          <w:sz w:val="26"/>
          <w:szCs w:val="26"/>
        </w:rPr>
        <w:t>2022 року – 02 січня 2023 року;</w:t>
      </w:r>
      <w:r w:rsidR="00CE7E83" w:rsidRPr="006A27CA">
        <w:rPr>
          <w:spacing w:val="6"/>
          <w:sz w:val="26"/>
          <w:szCs w:val="26"/>
        </w:rPr>
        <w:t xml:space="preserve"> </w:t>
      </w:r>
      <w:r w:rsidR="00C46CA6" w:rsidRPr="006A27CA">
        <w:rPr>
          <w:spacing w:val="6"/>
          <w:sz w:val="26"/>
          <w:szCs w:val="26"/>
        </w:rPr>
        <w:t>13 – 16 січня 2023 року;</w:t>
      </w:r>
      <w:r w:rsidR="00CE7E83" w:rsidRPr="006A27CA">
        <w:rPr>
          <w:spacing w:val="6"/>
          <w:sz w:val="26"/>
          <w:szCs w:val="26"/>
        </w:rPr>
        <w:t xml:space="preserve"> </w:t>
      </w:r>
      <w:r w:rsidR="00C46CA6" w:rsidRPr="006A27CA">
        <w:rPr>
          <w:spacing w:val="6"/>
          <w:sz w:val="26"/>
          <w:szCs w:val="26"/>
        </w:rPr>
        <w:t>04 – 07 квітня 2023 року;</w:t>
      </w:r>
      <w:r w:rsidR="00CE7E83" w:rsidRPr="00BE1A10">
        <w:rPr>
          <w:sz w:val="26"/>
          <w:szCs w:val="26"/>
        </w:rPr>
        <w:t xml:space="preserve"> </w:t>
      </w:r>
      <w:r w:rsidR="00C46CA6" w:rsidRPr="00BE1A10">
        <w:rPr>
          <w:sz w:val="26"/>
          <w:szCs w:val="26"/>
        </w:rPr>
        <w:t xml:space="preserve">05 – </w:t>
      </w:r>
      <w:r w:rsidR="00EB0A0C" w:rsidRPr="00BE1A10">
        <w:rPr>
          <w:sz w:val="26"/>
          <w:szCs w:val="26"/>
        </w:rPr>
        <w:t>13 червня 2024 року.</w:t>
      </w:r>
    </w:p>
    <w:p w14:paraId="6C177F90" w14:textId="2691BA0E" w:rsidR="002A6B1F" w:rsidRPr="00BE1A10" w:rsidRDefault="0009077C" w:rsidP="002A6B1F">
      <w:pPr>
        <w:spacing w:line="276" w:lineRule="auto"/>
        <w:ind w:firstLine="567"/>
        <w:jc w:val="both"/>
        <w:rPr>
          <w:sz w:val="26"/>
          <w:szCs w:val="26"/>
        </w:rPr>
      </w:pPr>
      <w:r w:rsidRPr="00BE1A10">
        <w:rPr>
          <w:sz w:val="26"/>
          <w:szCs w:val="26"/>
        </w:rPr>
        <w:t>В якості підстав для виїзду кандидат зазначив участь у волонтерській діяльності та спортивних змаганнях.</w:t>
      </w:r>
      <w:r w:rsidR="000B7758" w:rsidRPr="00BE1A10">
        <w:rPr>
          <w:sz w:val="26"/>
          <w:szCs w:val="26"/>
        </w:rPr>
        <w:t xml:space="preserve"> Водночас, </w:t>
      </w:r>
      <w:r w:rsidRPr="00BE1A10">
        <w:rPr>
          <w:sz w:val="26"/>
          <w:szCs w:val="26"/>
        </w:rPr>
        <w:t xml:space="preserve">надані </w:t>
      </w:r>
      <w:proofErr w:type="spellStart"/>
      <w:r w:rsidR="000B7758" w:rsidRPr="00BE1A10">
        <w:rPr>
          <w:sz w:val="26"/>
          <w:szCs w:val="26"/>
        </w:rPr>
        <w:t>Архіповим</w:t>
      </w:r>
      <w:proofErr w:type="spellEnd"/>
      <w:r w:rsidR="000B7758" w:rsidRPr="00BE1A10">
        <w:rPr>
          <w:sz w:val="26"/>
          <w:szCs w:val="26"/>
        </w:rPr>
        <w:t xml:space="preserve"> О.Ю. </w:t>
      </w:r>
      <w:r w:rsidRPr="00BE1A10">
        <w:rPr>
          <w:sz w:val="26"/>
          <w:szCs w:val="26"/>
        </w:rPr>
        <w:t xml:space="preserve">пояснення та підтверджуючі документи викликають </w:t>
      </w:r>
      <w:r w:rsidR="002A6B1F" w:rsidRPr="00BE1A10">
        <w:rPr>
          <w:sz w:val="26"/>
          <w:szCs w:val="26"/>
        </w:rPr>
        <w:t xml:space="preserve">у Комісії </w:t>
      </w:r>
      <w:r w:rsidRPr="00BE1A10">
        <w:rPr>
          <w:sz w:val="26"/>
          <w:szCs w:val="26"/>
        </w:rPr>
        <w:t>обґрун</w:t>
      </w:r>
      <w:r w:rsidR="002A6B1F" w:rsidRPr="00BE1A10">
        <w:rPr>
          <w:sz w:val="26"/>
          <w:szCs w:val="26"/>
        </w:rPr>
        <w:t>товані сумніви з огляду на таке.</w:t>
      </w:r>
    </w:p>
    <w:p w14:paraId="67336D01" w14:textId="06EF7756" w:rsidR="00204551" w:rsidRPr="00BE1A10" w:rsidRDefault="0009077C" w:rsidP="00226253">
      <w:pPr>
        <w:spacing w:line="276" w:lineRule="auto"/>
        <w:ind w:firstLine="567"/>
        <w:jc w:val="both"/>
        <w:rPr>
          <w:sz w:val="26"/>
          <w:szCs w:val="26"/>
        </w:rPr>
      </w:pPr>
      <w:r w:rsidRPr="00BE1A10">
        <w:rPr>
          <w:sz w:val="26"/>
          <w:szCs w:val="26"/>
        </w:rPr>
        <w:t xml:space="preserve">Наявність дозволу на виїзд не є безумовним підтвердженням добросовісності дій кандидата. </w:t>
      </w:r>
    </w:p>
    <w:p w14:paraId="62640D30" w14:textId="77777777" w:rsidR="00D441C1" w:rsidRPr="00BE1A10" w:rsidRDefault="001C0924" w:rsidP="00C32C60">
      <w:pPr>
        <w:spacing w:line="276" w:lineRule="auto"/>
        <w:ind w:firstLine="567"/>
        <w:jc w:val="both"/>
        <w:rPr>
          <w:sz w:val="26"/>
          <w:szCs w:val="26"/>
        </w:rPr>
      </w:pPr>
      <w:r w:rsidRPr="00BE1A10">
        <w:rPr>
          <w:sz w:val="26"/>
          <w:szCs w:val="26"/>
        </w:rPr>
        <w:t>Наданий кандидат</w:t>
      </w:r>
      <w:r w:rsidR="00570770" w:rsidRPr="00BE1A10">
        <w:rPr>
          <w:sz w:val="26"/>
          <w:szCs w:val="26"/>
        </w:rPr>
        <w:t xml:space="preserve">ом </w:t>
      </w:r>
      <w:r w:rsidR="00084AC5" w:rsidRPr="00BE1A10">
        <w:rPr>
          <w:sz w:val="26"/>
          <w:szCs w:val="26"/>
        </w:rPr>
        <w:t>лист-підтвердження Г</w:t>
      </w:r>
      <w:r w:rsidRPr="00BE1A10">
        <w:rPr>
          <w:sz w:val="26"/>
          <w:szCs w:val="26"/>
        </w:rPr>
        <w:t xml:space="preserve">ромадської організації «Центр сприяння міжнародному співробітництву» </w:t>
      </w:r>
      <w:proofErr w:type="spellStart"/>
      <w:r w:rsidR="00E16991" w:rsidRPr="00BE1A10">
        <w:rPr>
          <w:sz w:val="26"/>
          <w:szCs w:val="26"/>
        </w:rPr>
        <w:t>вих</w:t>
      </w:r>
      <w:proofErr w:type="spellEnd"/>
      <w:r w:rsidR="00E16991" w:rsidRPr="00BE1A10">
        <w:rPr>
          <w:sz w:val="26"/>
          <w:szCs w:val="26"/>
        </w:rPr>
        <w:t>.№ 02/04 від 17 квітня 2025 року, містить лише загальні формулювання щодо участі кандидата в доставці обладнання та автотранспорту, без конкретизації обсягу</w:t>
      </w:r>
      <w:r w:rsidR="003D1977" w:rsidRPr="00BE1A10">
        <w:rPr>
          <w:sz w:val="26"/>
          <w:szCs w:val="26"/>
        </w:rPr>
        <w:t xml:space="preserve">, характеру, особистого внеску кандидата. </w:t>
      </w:r>
      <w:r w:rsidR="008545E6" w:rsidRPr="00BE1A10">
        <w:rPr>
          <w:sz w:val="26"/>
          <w:szCs w:val="26"/>
        </w:rPr>
        <w:t>Крім того, Комісія звернула увагу, що згідно з даними інтегрованої міжвідомчої інформаційно-телекомунікаційної системи щодо контролю осіб, транспортних засобів та вантажів, які перетинають державний кордон, «Аркан», виїзд і в’їзд</w:t>
      </w:r>
      <w:r w:rsidR="004156F7" w:rsidRPr="00BE1A10">
        <w:rPr>
          <w:sz w:val="26"/>
          <w:szCs w:val="26"/>
        </w:rPr>
        <w:t xml:space="preserve"> кандидата здійснювалися</w:t>
      </w:r>
      <w:r w:rsidR="008545E6" w:rsidRPr="00BE1A10">
        <w:rPr>
          <w:sz w:val="26"/>
          <w:szCs w:val="26"/>
        </w:rPr>
        <w:t xml:space="preserve"> на транс</w:t>
      </w:r>
      <w:r w:rsidR="00B37231" w:rsidRPr="00BE1A10">
        <w:rPr>
          <w:sz w:val="26"/>
          <w:szCs w:val="26"/>
        </w:rPr>
        <w:t xml:space="preserve">портних засобах з однім і тим </w:t>
      </w:r>
      <w:r w:rsidR="00084AC5" w:rsidRPr="00BE1A10">
        <w:rPr>
          <w:sz w:val="26"/>
          <w:szCs w:val="26"/>
        </w:rPr>
        <w:t xml:space="preserve">самим державним номерним знаком. </w:t>
      </w:r>
    </w:p>
    <w:p w14:paraId="25CAC28E" w14:textId="0B706480" w:rsidR="008545E6" w:rsidRPr="00BE1A10" w:rsidRDefault="00084AC5" w:rsidP="00C32C60">
      <w:pPr>
        <w:spacing w:line="276" w:lineRule="auto"/>
        <w:ind w:firstLine="567"/>
        <w:jc w:val="both"/>
        <w:rPr>
          <w:sz w:val="26"/>
          <w:szCs w:val="26"/>
        </w:rPr>
      </w:pPr>
      <w:r w:rsidRPr="00BE1A10">
        <w:rPr>
          <w:sz w:val="26"/>
          <w:szCs w:val="26"/>
        </w:rPr>
        <w:t xml:space="preserve">На уточнююче запитання Комісії </w:t>
      </w:r>
      <w:r w:rsidR="00D441C1" w:rsidRPr="00BE1A10">
        <w:rPr>
          <w:sz w:val="26"/>
          <w:szCs w:val="26"/>
        </w:rPr>
        <w:t xml:space="preserve">щодо виїзду і в’їзду на одному і тому ж автомобілі </w:t>
      </w:r>
      <w:r w:rsidR="00D05602" w:rsidRPr="00BE1A10">
        <w:rPr>
          <w:sz w:val="26"/>
          <w:szCs w:val="26"/>
        </w:rPr>
        <w:t>кандидат надав суперечливі пояснення, зазначивши, що виїжджав за ко</w:t>
      </w:r>
      <w:r w:rsidR="00385891" w:rsidRPr="00BE1A10">
        <w:rPr>
          <w:sz w:val="26"/>
          <w:szCs w:val="26"/>
        </w:rPr>
        <w:t xml:space="preserve">рдон для пошуку автомобілів на </w:t>
      </w:r>
      <w:r w:rsidR="00CF6CB4" w:rsidRPr="00BE1A10">
        <w:rPr>
          <w:sz w:val="26"/>
          <w:szCs w:val="26"/>
        </w:rPr>
        <w:t xml:space="preserve">іноземних </w:t>
      </w:r>
      <w:r w:rsidR="00385891" w:rsidRPr="00BE1A10">
        <w:rPr>
          <w:sz w:val="26"/>
          <w:szCs w:val="26"/>
        </w:rPr>
        <w:t xml:space="preserve">платформах продажу. </w:t>
      </w:r>
    </w:p>
    <w:p w14:paraId="3DDACD63" w14:textId="16181770" w:rsidR="00C946ED" w:rsidRPr="00BE1A10" w:rsidRDefault="0009077C" w:rsidP="00C946ED">
      <w:pPr>
        <w:spacing w:line="276" w:lineRule="auto"/>
        <w:ind w:firstLine="567"/>
        <w:jc w:val="both"/>
        <w:rPr>
          <w:sz w:val="26"/>
          <w:szCs w:val="26"/>
        </w:rPr>
      </w:pPr>
      <w:r w:rsidRPr="00BE1A10">
        <w:rPr>
          <w:sz w:val="26"/>
          <w:szCs w:val="26"/>
        </w:rPr>
        <w:t xml:space="preserve">Участь у </w:t>
      </w:r>
      <w:r w:rsidR="00570770" w:rsidRPr="00BE1A10">
        <w:rPr>
          <w:sz w:val="26"/>
          <w:szCs w:val="26"/>
        </w:rPr>
        <w:t xml:space="preserve">міжнародних </w:t>
      </w:r>
      <w:r w:rsidRPr="00BE1A10">
        <w:rPr>
          <w:sz w:val="26"/>
          <w:szCs w:val="26"/>
        </w:rPr>
        <w:t xml:space="preserve">спортивних заходах </w:t>
      </w:r>
      <w:r w:rsidR="00AA2B44" w:rsidRPr="00BE1A10">
        <w:rPr>
          <w:sz w:val="26"/>
          <w:szCs w:val="26"/>
        </w:rPr>
        <w:t xml:space="preserve">також </w:t>
      </w:r>
      <w:r w:rsidRPr="00BE1A10">
        <w:rPr>
          <w:sz w:val="26"/>
          <w:szCs w:val="26"/>
        </w:rPr>
        <w:t xml:space="preserve">не підтверджена офіційними документами. </w:t>
      </w:r>
    </w:p>
    <w:p w14:paraId="2D6B753B" w14:textId="3A0331A9" w:rsidR="00C32C60" w:rsidRPr="00BE1A10" w:rsidRDefault="00C6352F" w:rsidP="00C946ED">
      <w:pPr>
        <w:spacing w:line="276" w:lineRule="auto"/>
        <w:ind w:firstLine="567"/>
        <w:jc w:val="both"/>
        <w:rPr>
          <w:sz w:val="26"/>
          <w:szCs w:val="26"/>
        </w:rPr>
      </w:pPr>
      <w:r w:rsidRPr="00BE1A10">
        <w:rPr>
          <w:sz w:val="26"/>
          <w:szCs w:val="26"/>
        </w:rPr>
        <w:lastRenderedPageBreak/>
        <w:t>На думку Комісії</w:t>
      </w:r>
      <w:r w:rsidR="007F4345" w:rsidRPr="00BE1A10">
        <w:rPr>
          <w:sz w:val="26"/>
          <w:szCs w:val="26"/>
        </w:rPr>
        <w:t xml:space="preserve">, відсутність конкретних </w:t>
      </w:r>
      <w:r w:rsidR="009E0BBD" w:rsidRPr="00BE1A10">
        <w:rPr>
          <w:sz w:val="26"/>
          <w:szCs w:val="26"/>
        </w:rPr>
        <w:t xml:space="preserve">офіційних </w:t>
      </w:r>
      <w:r w:rsidR="007F4345" w:rsidRPr="00BE1A10">
        <w:rPr>
          <w:sz w:val="26"/>
          <w:szCs w:val="26"/>
        </w:rPr>
        <w:t xml:space="preserve">підтверджень </w:t>
      </w:r>
      <w:r w:rsidR="00B8622E" w:rsidRPr="00BE1A10">
        <w:rPr>
          <w:sz w:val="26"/>
          <w:szCs w:val="26"/>
        </w:rPr>
        <w:t xml:space="preserve">участі кандидата в міжнародних змаганнях викликає обґрунтовані </w:t>
      </w:r>
      <w:r w:rsidR="00D73E1D" w:rsidRPr="00BE1A10">
        <w:rPr>
          <w:sz w:val="26"/>
          <w:szCs w:val="26"/>
        </w:rPr>
        <w:t>сумніви щодо</w:t>
      </w:r>
      <w:r w:rsidR="00522FFE" w:rsidRPr="00BE1A10">
        <w:rPr>
          <w:sz w:val="26"/>
          <w:szCs w:val="26"/>
        </w:rPr>
        <w:t xml:space="preserve"> достовірності заявленої мети виїзду за</w:t>
      </w:r>
      <w:r w:rsidR="00D73E1D" w:rsidRPr="00BE1A10">
        <w:rPr>
          <w:sz w:val="26"/>
          <w:szCs w:val="26"/>
        </w:rPr>
        <w:t xml:space="preserve"> кордон</w:t>
      </w:r>
      <w:r w:rsidR="00D81924" w:rsidRPr="00BE1A10">
        <w:rPr>
          <w:sz w:val="26"/>
          <w:szCs w:val="26"/>
        </w:rPr>
        <w:t xml:space="preserve">, у зв’язку з чим кандидат не відповідає </w:t>
      </w:r>
    </w:p>
    <w:p w14:paraId="16C2D50D" w14:textId="6251E9FA" w:rsidR="00A632A7" w:rsidRPr="00BE1A10" w:rsidRDefault="00A632A7" w:rsidP="00835774">
      <w:pPr>
        <w:spacing w:line="276" w:lineRule="auto"/>
        <w:jc w:val="both"/>
        <w:rPr>
          <w:sz w:val="26"/>
          <w:szCs w:val="26"/>
        </w:rPr>
      </w:pPr>
      <w:r w:rsidRPr="00BE1A10">
        <w:rPr>
          <w:sz w:val="26"/>
          <w:szCs w:val="26"/>
        </w:rPr>
        <w:t>критеріям доброчесності та професійної етики за показниками «</w:t>
      </w:r>
      <w:r w:rsidR="00CE578E" w:rsidRPr="00BE1A10">
        <w:rPr>
          <w:sz w:val="26"/>
          <w:szCs w:val="26"/>
        </w:rPr>
        <w:t xml:space="preserve">Чесність» та «Дотримання етичних норм». </w:t>
      </w:r>
    </w:p>
    <w:p w14:paraId="49834814" w14:textId="741E637A" w:rsidR="00BC0080" w:rsidRPr="00BE1A10" w:rsidRDefault="00D13ABB" w:rsidP="00572BEE">
      <w:pPr>
        <w:spacing w:line="276" w:lineRule="auto"/>
        <w:ind w:firstLine="567"/>
        <w:jc w:val="both"/>
        <w:rPr>
          <w:sz w:val="26"/>
          <w:szCs w:val="26"/>
        </w:rPr>
      </w:pPr>
      <w:r w:rsidRPr="00BE1A10">
        <w:rPr>
          <w:sz w:val="26"/>
          <w:szCs w:val="26"/>
        </w:rPr>
        <w:t xml:space="preserve">Стосовно </w:t>
      </w:r>
      <w:r w:rsidR="00AD0EE6" w:rsidRPr="00BE1A10">
        <w:rPr>
          <w:sz w:val="26"/>
          <w:szCs w:val="26"/>
        </w:rPr>
        <w:t xml:space="preserve">обставин </w:t>
      </w:r>
      <w:r w:rsidR="00157676" w:rsidRPr="00BE1A10">
        <w:rPr>
          <w:sz w:val="26"/>
          <w:szCs w:val="26"/>
        </w:rPr>
        <w:t xml:space="preserve">перебування на посаді помічника народного депутата кандидата та його родичів </w:t>
      </w:r>
      <w:proofErr w:type="spellStart"/>
      <w:r w:rsidR="00157676" w:rsidRPr="00BE1A10">
        <w:rPr>
          <w:sz w:val="26"/>
          <w:szCs w:val="26"/>
        </w:rPr>
        <w:t>Архіпов</w:t>
      </w:r>
      <w:proofErr w:type="spellEnd"/>
      <w:r w:rsidR="00157676" w:rsidRPr="00BE1A10">
        <w:rPr>
          <w:sz w:val="26"/>
          <w:szCs w:val="26"/>
        </w:rPr>
        <w:t xml:space="preserve"> О.Ю. пояснив</w:t>
      </w:r>
      <w:r w:rsidR="00090A03" w:rsidRPr="00BE1A10">
        <w:rPr>
          <w:sz w:val="26"/>
          <w:szCs w:val="26"/>
        </w:rPr>
        <w:t xml:space="preserve">, що </w:t>
      </w:r>
      <w:r w:rsidR="00F20B3F" w:rsidRPr="00BE1A10">
        <w:rPr>
          <w:sz w:val="26"/>
          <w:szCs w:val="26"/>
        </w:rPr>
        <w:t xml:space="preserve">під час навчання в університеті з метою набуття правничого досвіду проходив стажування в Бюджетному комітеті Верховної Ради України як помічник народного депутата </w:t>
      </w:r>
      <w:r w:rsidR="001A0832">
        <w:rPr>
          <w:sz w:val="26"/>
          <w:szCs w:val="26"/>
        </w:rPr>
        <w:t>ОСОБА_2</w:t>
      </w:r>
      <w:r w:rsidR="000F32EB" w:rsidRPr="00BE1A10">
        <w:rPr>
          <w:sz w:val="26"/>
          <w:szCs w:val="26"/>
        </w:rPr>
        <w:t xml:space="preserve"> на громадських засадах. В</w:t>
      </w:r>
      <w:r w:rsidR="00F20B3F" w:rsidRPr="00BE1A10">
        <w:rPr>
          <w:sz w:val="26"/>
          <w:szCs w:val="26"/>
        </w:rPr>
        <w:t>заємодія з депутатом</w:t>
      </w:r>
      <w:r w:rsidR="00B218AE" w:rsidRPr="00BE1A10">
        <w:rPr>
          <w:sz w:val="26"/>
          <w:szCs w:val="26"/>
        </w:rPr>
        <w:t xml:space="preserve"> була мінімальною</w:t>
      </w:r>
      <w:r w:rsidR="0022261B" w:rsidRPr="00BE1A10">
        <w:rPr>
          <w:sz w:val="26"/>
          <w:szCs w:val="26"/>
        </w:rPr>
        <w:t>. О</w:t>
      </w:r>
      <w:r w:rsidR="008A3D85" w:rsidRPr="00BE1A10">
        <w:rPr>
          <w:sz w:val="26"/>
          <w:szCs w:val="26"/>
        </w:rPr>
        <w:t xml:space="preserve">сновні завдання </w:t>
      </w:r>
      <w:r w:rsidR="0022261B" w:rsidRPr="00BE1A10">
        <w:rPr>
          <w:sz w:val="26"/>
          <w:szCs w:val="26"/>
        </w:rPr>
        <w:t xml:space="preserve">він </w:t>
      </w:r>
      <w:r w:rsidR="008A3D85" w:rsidRPr="00BE1A10">
        <w:rPr>
          <w:sz w:val="26"/>
          <w:szCs w:val="26"/>
        </w:rPr>
        <w:t xml:space="preserve">виконував під </w:t>
      </w:r>
      <w:r w:rsidR="00F20B3F" w:rsidRPr="00BE1A10">
        <w:rPr>
          <w:sz w:val="26"/>
          <w:szCs w:val="26"/>
        </w:rPr>
        <w:t>керівництвом його помічника протягом кількох місяців у 2010 році.</w:t>
      </w:r>
      <w:r w:rsidR="008A3D85" w:rsidRPr="00BE1A10">
        <w:rPr>
          <w:sz w:val="26"/>
          <w:szCs w:val="26"/>
        </w:rPr>
        <w:t xml:space="preserve"> </w:t>
      </w:r>
      <w:r w:rsidR="00F20B3F" w:rsidRPr="00BE1A10">
        <w:rPr>
          <w:sz w:val="26"/>
          <w:szCs w:val="26"/>
        </w:rPr>
        <w:t>Після 2010 року припинив участь у цій діяльності через її технічний характер і несумісність із навчанням.</w:t>
      </w:r>
      <w:r w:rsidR="00C32426" w:rsidRPr="00BE1A10">
        <w:rPr>
          <w:sz w:val="26"/>
          <w:szCs w:val="26"/>
        </w:rPr>
        <w:t xml:space="preserve"> </w:t>
      </w:r>
      <w:r w:rsidR="0022261B" w:rsidRPr="00BE1A10">
        <w:rPr>
          <w:sz w:val="26"/>
          <w:szCs w:val="26"/>
        </w:rPr>
        <w:t>Також кандидат</w:t>
      </w:r>
      <w:r w:rsidR="00572BEE" w:rsidRPr="00BE1A10">
        <w:rPr>
          <w:sz w:val="26"/>
          <w:szCs w:val="26"/>
        </w:rPr>
        <w:t xml:space="preserve"> пояснив, що його близькі особи </w:t>
      </w:r>
      <w:r w:rsidR="00F20B3F" w:rsidRPr="00BE1A10">
        <w:rPr>
          <w:sz w:val="26"/>
          <w:szCs w:val="26"/>
        </w:rPr>
        <w:t>не здійснювали системної діяльності як помічники</w:t>
      </w:r>
      <w:r w:rsidR="00C92F06" w:rsidRPr="00BE1A10">
        <w:rPr>
          <w:sz w:val="26"/>
          <w:szCs w:val="26"/>
        </w:rPr>
        <w:t xml:space="preserve"> народного депутата</w:t>
      </w:r>
      <w:r w:rsidR="00F20B3F" w:rsidRPr="00BE1A10">
        <w:rPr>
          <w:sz w:val="26"/>
          <w:szCs w:val="26"/>
        </w:rPr>
        <w:t xml:space="preserve">, але не заперечували проти формального включення </w:t>
      </w:r>
      <w:r w:rsidR="00694357" w:rsidRPr="00BE1A10">
        <w:rPr>
          <w:sz w:val="26"/>
          <w:szCs w:val="26"/>
        </w:rPr>
        <w:t xml:space="preserve">їх </w:t>
      </w:r>
      <w:r w:rsidR="00F20B3F" w:rsidRPr="00BE1A10">
        <w:rPr>
          <w:sz w:val="26"/>
          <w:szCs w:val="26"/>
        </w:rPr>
        <w:t>до відповідного списку з метою підтримки і</w:t>
      </w:r>
      <w:r w:rsidR="0022261B" w:rsidRPr="00BE1A10">
        <w:rPr>
          <w:sz w:val="26"/>
          <w:szCs w:val="26"/>
        </w:rPr>
        <w:t xml:space="preserve">ніціатив </w:t>
      </w:r>
      <w:r w:rsidR="00A449F3" w:rsidRPr="00BE1A10">
        <w:rPr>
          <w:sz w:val="26"/>
          <w:szCs w:val="26"/>
        </w:rPr>
        <w:t xml:space="preserve">Херсонського земляцтва, </w:t>
      </w:r>
      <w:r w:rsidR="0022261B" w:rsidRPr="00BE1A10">
        <w:rPr>
          <w:sz w:val="26"/>
          <w:szCs w:val="26"/>
        </w:rPr>
        <w:t xml:space="preserve">звідки вони родом. </w:t>
      </w:r>
      <w:r w:rsidR="00B860DA" w:rsidRPr="00BE1A10">
        <w:rPr>
          <w:sz w:val="26"/>
          <w:szCs w:val="26"/>
        </w:rPr>
        <w:t>Їх п</w:t>
      </w:r>
      <w:r w:rsidR="00C32426" w:rsidRPr="00BE1A10">
        <w:rPr>
          <w:sz w:val="26"/>
          <w:szCs w:val="26"/>
        </w:rPr>
        <w:t xml:space="preserve">овноваження </w:t>
      </w:r>
      <w:r w:rsidR="00B860DA" w:rsidRPr="00BE1A10">
        <w:rPr>
          <w:sz w:val="26"/>
          <w:szCs w:val="26"/>
        </w:rPr>
        <w:t xml:space="preserve">як </w:t>
      </w:r>
      <w:r w:rsidR="00B25DDF" w:rsidRPr="00BE1A10">
        <w:rPr>
          <w:sz w:val="26"/>
          <w:szCs w:val="26"/>
        </w:rPr>
        <w:t xml:space="preserve">помічників народженого депутата </w:t>
      </w:r>
      <w:r w:rsidR="00F20B3F" w:rsidRPr="00BE1A10">
        <w:rPr>
          <w:sz w:val="26"/>
          <w:szCs w:val="26"/>
        </w:rPr>
        <w:t xml:space="preserve">припинилися із завершенням каденції Верховної Ради VI скликання у 2012 році. </w:t>
      </w:r>
    </w:p>
    <w:p w14:paraId="4A8CCC83" w14:textId="594CFDBC" w:rsidR="0009077C" w:rsidRPr="00BE1A10" w:rsidRDefault="00BC0080" w:rsidP="00572BEE">
      <w:pPr>
        <w:spacing w:line="276" w:lineRule="auto"/>
        <w:ind w:firstLine="567"/>
        <w:jc w:val="both"/>
        <w:rPr>
          <w:sz w:val="26"/>
          <w:szCs w:val="26"/>
        </w:rPr>
      </w:pPr>
      <w:proofErr w:type="spellStart"/>
      <w:r w:rsidRPr="00BE1A10">
        <w:rPr>
          <w:sz w:val="26"/>
          <w:szCs w:val="26"/>
        </w:rPr>
        <w:t>Архіпов</w:t>
      </w:r>
      <w:proofErr w:type="spellEnd"/>
      <w:r w:rsidRPr="00BE1A10">
        <w:rPr>
          <w:sz w:val="26"/>
          <w:szCs w:val="26"/>
        </w:rPr>
        <w:t xml:space="preserve"> О.Ю. додав, що з</w:t>
      </w:r>
      <w:r w:rsidR="00F20B3F" w:rsidRPr="00BE1A10">
        <w:rPr>
          <w:sz w:val="26"/>
          <w:szCs w:val="26"/>
        </w:rPr>
        <w:t xml:space="preserve"> того часу кандидат і його близькі </w:t>
      </w:r>
      <w:r w:rsidR="005B7814" w:rsidRPr="00BE1A10">
        <w:rPr>
          <w:sz w:val="26"/>
          <w:szCs w:val="26"/>
        </w:rPr>
        <w:t xml:space="preserve">особи </w:t>
      </w:r>
      <w:r w:rsidR="00F20B3F" w:rsidRPr="00BE1A10">
        <w:rPr>
          <w:sz w:val="26"/>
          <w:szCs w:val="26"/>
        </w:rPr>
        <w:t xml:space="preserve">до політичної </w:t>
      </w:r>
      <w:r w:rsidR="00F20B3F" w:rsidRPr="006A27CA">
        <w:rPr>
          <w:spacing w:val="6"/>
          <w:sz w:val="26"/>
          <w:szCs w:val="26"/>
        </w:rPr>
        <w:t>діяльності не залучалися. Кандидат не був і не є членом жодної політичної партії,</w:t>
      </w:r>
      <w:r w:rsidR="007B3D31" w:rsidRPr="006A27CA">
        <w:rPr>
          <w:spacing w:val="6"/>
          <w:sz w:val="26"/>
          <w:szCs w:val="26"/>
        </w:rPr>
        <w:t xml:space="preserve"> </w:t>
      </w:r>
      <w:r w:rsidR="00F20B3F" w:rsidRPr="00BE1A10">
        <w:rPr>
          <w:sz w:val="26"/>
          <w:szCs w:val="26"/>
        </w:rPr>
        <w:t>а зазначена діяльність не мала політичного змісту.</w:t>
      </w:r>
    </w:p>
    <w:p w14:paraId="341CEBF0" w14:textId="303AF626" w:rsidR="006510B0" w:rsidRPr="00BE1A10" w:rsidRDefault="00FE657B" w:rsidP="00E21E0B">
      <w:pPr>
        <w:spacing w:line="276" w:lineRule="auto"/>
        <w:ind w:firstLine="567"/>
        <w:jc w:val="both"/>
        <w:rPr>
          <w:sz w:val="26"/>
          <w:szCs w:val="26"/>
        </w:rPr>
      </w:pPr>
      <w:r w:rsidRPr="00BE1A10">
        <w:rPr>
          <w:sz w:val="26"/>
          <w:szCs w:val="26"/>
        </w:rPr>
        <w:t xml:space="preserve">За результатами аналізу наданої інформації Комісія не встановила </w:t>
      </w:r>
      <w:r w:rsidR="00242E7D" w:rsidRPr="00BE1A10">
        <w:rPr>
          <w:sz w:val="26"/>
          <w:szCs w:val="26"/>
        </w:rPr>
        <w:t>ознак порушення кри</w:t>
      </w:r>
      <w:r w:rsidR="009C39A0" w:rsidRPr="00BE1A10">
        <w:rPr>
          <w:sz w:val="26"/>
          <w:szCs w:val="26"/>
        </w:rPr>
        <w:t xml:space="preserve">терію політичної нейтральності, а відтак </w:t>
      </w:r>
      <w:r w:rsidR="00E21E0B" w:rsidRPr="00BE1A10">
        <w:rPr>
          <w:sz w:val="26"/>
          <w:szCs w:val="26"/>
        </w:rPr>
        <w:t xml:space="preserve">– </w:t>
      </w:r>
      <w:r w:rsidR="009C39A0" w:rsidRPr="00BE1A10">
        <w:rPr>
          <w:sz w:val="26"/>
          <w:szCs w:val="26"/>
        </w:rPr>
        <w:t xml:space="preserve">і </w:t>
      </w:r>
      <w:proofErr w:type="spellStart"/>
      <w:r w:rsidR="009C39A0" w:rsidRPr="00BE1A10">
        <w:rPr>
          <w:sz w:val="26"/>
          <w:szCs w:val="26"/>
        </w:rPr>
        <w:t>недоброчесності</w:t>
      </w:r>
      <w:proofErr w:type="spellEnd"/>
      <w:r w:rsidR="009C39A0" w:rsidRPr="00BE1A10">
        <w:rPr>
          <w:sz w:val="26"/>
          <w:szCs w:val="26"/>
        </w:rPr>
        <w:t xml:space="preserve"> кандидата за </w:t>
      </w:r>
      <w:r w:rsidR="00E21E0B" w:rsidRPr="00BE1A10">
        <w:rPr>
          <w:sz w:val="26"/>
          <w:szCs w:val="26"/>
        </w:rPr>
        <w:t xml:space="preserve">жодним </w:t>
      </w:r>
      <w:r w:rsidR="009C39A0" w:rsidRPr="00BE1A10">
        <w:rPr>
          <w:sz w:val="26"/>
          <w:szCs w:val="26"/>
        </w:rPr>
        <w:t>із</w:t>
      </w:r>
      <w:r w:rsidR="00E21E0B" w:rsidRPr="00BE1A10">
        <w:rPr>
          <w:sz w:val="26"/>
          <w:szCs w:val="26"/>
        </w:rPr>
        <w:t xml:space="preserve"> відповідних</w:t>
      </w:r>
      <w:r w:rsidR="00510BEF" w:rsidRPr="00BE1A10">
        <w:rPr>
          <w:sz w:val="26"/>
          <w:szCs w:val="26"/>
        </w:rPr>
        <w:t xml:space="preserve"> показників.</w:t>
      </w:r>
    </w:p>
    <w:p w14:paraId="13A1EBB2" w14:textId="43BFDC40" w:rsidR="00772C02" w:rsidRPr="00BE1A10" w:rsidRDefault="001E0279" w:rsidP="001E0279">
      <w:pPr>
        <w:spacing w:line="276" w:lineRule="auto"/>
        <w:ind w:firstLine="567"/>
        <w:jc w:val="both"/>
        <w:rPr>
          <w:color w:val="FF0000"/>
          <w:sz w:val="26"/>
          <w:szCs w:val="26"/>
        </w:rPr>
      </w:pPr>
      <w:r w:rsidRPr="00BE1A10">
        <w:rPr>
          <w:sz w:val="26"/>
          <w:szCs w:val="26"/>
        </w:rPr>
        <w:t xml:space="preserve">Водночас Комісія зазначає, що </w:t>
      </w:r>
      <w:r w:rsidR="00F31ADB" w:rsidRPr="00BE1A10">
        <w:rPr>
          <w:sz w:val="26"/>
          <w:szCs w:val="26"/>
        </w:rPr>
        <w:t xml:space="preserve">згідно з пунктами </w:t>
      </w:r>
      <w:r w:rsidR="00F31ADB" w:rsidRPr="00BE1A10">
        <w:rPr>
          <w:sz w:val="26"/>
          <w:szCs w:val="26"/>
          <w:shd w:val="clear" w:color="auto" w:fill="FFFFFF"/>
        </w:rPr>
        <w:t xml:space="preserve">8, 9 розділу ІІ Показників </w:t>
      </w:r>
      <w:r w:rsidRPr="00BE1A10">
        <w:rPr>
          <w:sz w:val="26"/>
          <w:szCs w:val="26"/>
        </w:rPr>
        <w:t>д</w:t>
      </w:r>
      <w:r w:rsidR="00E36513" w:rsidRPr="00BE1A10">
        <w:rPr>
          <w:sz w:val="26"/>
          <w:szCs w:val="26"/>
        </w:rPr>
        <w:t xml:space="preserve">ля оцінки відповідності судді (кандидата на посаду судді) критеріям доброчесності та професійної етики Комісією </w:t>
      </w:r>
      <w:r w:rsidR="00E36513" w:rsidRPr="00BE1A10">
        <w:rPr>
          <w:sz w:val="26"/>
          <w:szCs w:val="26"/>
          <w:shd w:val="clear" w:color="auto" w:fill="FFFFFF"/>
        </w:rPr>
        <w:t>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відповідно до Закону України «Про запобігання корупції». Інформація, джерела походження якої установити неможливо, не має доказової сили під час оцінювання відповідності судді (кандидата на посаду судді) Таку інформацію може перевірити суб’єкт оцінювання. Анонімні повідомлення не розглядаються.</w:t>
      </w:r>
    </w:p>
    <w:p w14:paraId="45DBC97B" w14:textId="77777777" w:rsidR="00772C02" w:rsidRPr="00BE1A10" w:rsidRDefault="00E36513" w:rsidP="00CA045B">
      <w:pPr>
        <w:spacing w:line="276" w:lineRule="auto"/>
        <w:ind w:firstLine="567"/>
        <w:jc w:val="both"/>
        <w:rPr>
          <w:sz w:val="26"/>
          <w:szCs w:val="26"/>
        </w:rPr>
      </w:pPr>
      <w:r w:rsidRPr="00BE1A10">
        <w:rPr>
          <w:sz w:val="26"/>
          <w:szCs w:val="26"/>
          <w:shd w:val="clear" w:color="auto" w:fill="FFFFFF"/>
        </w:rPr>
        <w:t>Під час оцінювання відповідності судді (кандидата на посаду судді) Показникам може використовуватись інформація із кримінальних, адміністративних, цивільних справ, справ про адміністративні правопорушення або дисциплінарних проваджень.</w:t>
      </w:r>
    </w:p>
    <w:p w14:paraId="1BCD47E8" w14:textId="77777777" w:rsidR="00772C02" w:rsidRPr="00BE1A10" w:rsidRDefault="00E36513" w:rsidP="00CA045B">
      <w:pPr>
        <w:spacing w:line="276" w:lineRule="auto"/>
        <w:ind w:firstLine="567"/>
        <w:jc w:val="both"/>
        <w:rPr>
          <w:sz w:val="26"/>
          <w:szCs w:val="26"/>
        </w:rPr>
      </w:pPr>
      <w:r w:rsidRPr="00BE1A10">
        <w:rPr>
          <w:sz w:val="26"/>
          <w:szCs w:val="26"/>
          <w:shd w:val="clear" w:color="auto" w:fill="FFFFFF"/>
        </w:rPr>
        <w:t>Оцінювання відповідності Показникам судді (кандидата на посаду судді) може ґрунтуватися на інформації без часових обмежень, з урахуванням давності та подальшої поведінки судді (кандидата на посаду судді).</w:t>
      </w:r>
    </w:p>
    <w:p w14:paraId="53064354" w14:textId="79105D79" w:rsidR="00F21CE5" w:rsidRPr="00BE1A10" w:rsidRDefault="00AB6180" w:rsidP="00CA045B">
      <w:pPr>
        <w:spacing w:line="276" w:lineRule="auto"/>
        <w:ind w:firstLine="567"/>
        <w:jc w:val="both"/>
        <w:rPr>
          <w:sz w:val="26"/>
          <w:szCs w:val="26"/>
          <w:shd w:val="clear" w:color="auto" w:fill="FFFFFF"/>
        </w:rPr>
      </w:pPr>
      <w:r w:rsidRPr="00BE1A10">
        <w:rPr>
          <w:sz w:val="26"/>
          <w:szCs w:val="26"/>
          <w:shd w:val="clear" w:color="auto" w:fill="FFFFFF"/>
        </w:rPr>
        <w:t>Враховуючи зазначене, п</w:t>
      </w:r>
      <w:r w:rsidR="00E36513" w:rsidRPr="00BE1A10">
        <w:rPr>
          <w:sz w:val="26"/>
          <w:szCs w:val="26"/>
          <w:shd w:val="clear" w:color="auto" w:fill="FFFFFF"/>
        </w:rPr>
        <w:t xml:space="preserve">ід час </w:t>
      </w:r>
      <w:r w:rsidR="00F21CE5" w:rsidRPr="00BE1A10">
        <w:rPr>
          <w:sz w:val="26"/>
          <w:szCs w:val="26"/>
          <w:shd w:val="clear" w:color="auto" w:fill="FFFFFF"/>
        </w:rPr>
        <w:t>кваліфікаційного оцінювання</w:t>
      </w:r>
      <w:r w:rsidRPr="00BE1A10">
        <w:rPr>
          <w:sz w:val="26"/>
          <w:szCs w:val="26"/>
          <w:shd w:val="clear" w:color="auto" w:fill="FFFFFF"/>
        </w:rPr>
        <w:t xml:space="preserve"> кандидата </w:t>
      </w:r>
      <w:proofErr w:type="spellStart"/>
      <w:r w:rsidRPr="00BE1A10">
        <w:rPr>
          <w:sz w:val="26"/>
          <w:szCs w:val="26"/>
          <w:shd w:val="clear" w:color="auto" w:fill="FFFFFF"/>
        </w:rPr>
        <w:t>Архіпова</w:t>
      </w:r>
      <w:proofErr w:type="spellEnd"/>
      <w:r w:rsidR="006A27CA">
        <w:rPr>
          <w:sz w:val="26"/>
          <w:szCs w:val="26"/>
          <w:shd w:val="clear" w:color="auto" w:fill="FFFFFF"/>
        </w:rPr>
        <w:t> </w:t>
      </w:r>
      <w:r w:rsidR="00854D9A" w:rsidRPr="00BE1A10">
        <w:rPr>
          <w:sz w:val="26"/>
          <w:szCs w:val="26"/>
          <w:shd w:val="clear" w:color="auto" w:fill="FFFFFF"/>
        </w:rPr>
        <w:t>О.Ю.</w:t>
      </w:r>
      <w:r w:rsidR="00F66A4C" w:rsidRPr="00BE1A10">
        <w:rPr>
          <w:sz w:val="26"/>
          <w:szCs w:val="26"/>
          <w:shd w:val="clear" w:color="auto" w:fill="FFFFFF"/>
        </w:rPr>
        <w:t xml:space="preserve"> </w:t>
      </w:r>
      <w:r w:rsidR="00B724C4" w:rsidRPr="00BE1A10">
        <w:rPr>
          <w:sz w:val="26"/>
          <w:szCs w:val="26"/>
          <w:shd w:val="clear" w:color="auto" w:fill="FFFFFF"/>
        </w:rPr>
        <w:t xml:space="preserve">також </w:t>
      </w:r>
      <w:r w:rsidR="00F21CE5" w:rsidRPr="00BE1A10">
        <w:rPr>
          <w:sz w:val="26"/>
          <w:szCs w:val="26"/>
          <w:shd w:val="clear" w:color="auto" w:fill="FFFFFF"/>
        </w:rPr>
        <w:t>використано інформацію</w:t>
      </w:r>
      <w:r w:rsidR="00314DE0" w:rsidRPr="00BE1A10">
        <w:rPr>
          <w:sz w:val="26"/>
          <w:szCs w:val="26"/>
          <w:shd w:val="clear" w:color="auto" w:fill="FFFFFF"/>
        </w:rPr>
        <w:t xml:space="preserve">, надану </w:t>
      </w:r>
      <w:r w:rsidR="00F21CE5" w:rsidRPr="00BE1A10">
        <w:rPr>
          <w:sz w:val="26"/>
          <w:szCs w:val="26"/>
          <w:shd w:val="clear" w:color="auto" w:fill="FFFFFF"/>
        </w:rPr>
        <w:t>Д</w:t>
      </w:r>
      <w:r w:rsidR="00314DE0" w:rsidRPr="00BE1A10">
        <w:rPr>
          <w:sz w:val="26"/>
          <w:szCs w:val="26"/>
          <w:shd w:val="clear" w:color="auto" w:fill="FFFFFF"/>
        </w:rPr>
        <w:t>епартаментом</w:t>
      </w:r>
      <w:r w:rsidR="00F21CE5" w:rsidRPr="00BE1A10">
        <w:rPr>
          <w:sz w:val="26"/>
          <w:szCs w:val="26"/>
          <w:shd w:val="clear" w:color="auto" w:fill="FFFFFF"/>
        </w:rPr>
        <w:t xml:space="preserve"> інформаційно-аналітичної підтримки Національної поліції Ук</w:t>
      </w:r>
      <w:r w:rsidR="00314DE0" w:rsidRPr="00BE1A10">
        <w:rPr>
          <w:sz w:val="26"/>
          <w:szCs w:val="26"/>
          <w:shd w:val="clear" w:color="auto" w:fill="FFFFFF"/>
        </w:rPr>
        <w:t xml:space="preserve">раїни, стосовно </w:t>
      </w:r>
      <w:r w:rsidR="00854D9A" w:rsidRPr="00BE1A10">
        <w:rPr>
          <w:sz w:val="26"/>
          <w:szCs w:val="26"/>
          <w:shd w:val="clear" w:color="auto" w:fill="FFFFFF"/>
        </w:rPr>
        <w:t xml:space="preserve">нього. </w:t>
      </w:r>
      <w:r w:rsidR="0090599D" w:rsidRPr="00BE1A10">
        <w:rPr>
          <w:sz w:val="26"/>
          <w:szCs w:val="26"/>
          <w:shd w:val="clear" w:color="auto" w:fill="FFFFFF"/>
        </w:rPr>
        <w:t xml:space="preserve">Із наданої </w:t>
      </w:r>
      <w:r w:rsidR="00B724C4" w:rsidRPr="00BE1A10">
        <w:rPr>
          <w:sz w:val="26"/>
          <w:szCs w:val="26"/>
          <w:shd w:val="clear" w:color="auto" w:fill="FFFFFF"/>
        </w:rPr>
        <w:lastRenderedPageBreak/>
        <w:t>інформації</w:t>
      </w:r>
      <w:r w:rsidR="0090599D" w:rsidRPr="00BE1A10">
        <w:rPr>
          <w:sz w:val="26"/>
          <w:szCs w:val="26"/>
          <w:shd w:val="clear" w:color="auto" w:fill="FFFFFF"/>
        </w:rPr>
        <w:t xml:space="preserve"> встановлено, що кандидат </w:t>
      </w:r>
      <w:r w:rsidR="0085284A" w:rsidRPr="00BE1A10">
        <w:rPr>
          <w:sz w:val="26"/>
          <w:szCs w:val="26"/>
          <w:shd w:val="clear" w:color="auto" w:fill="FFFFFF"/>
        </w:rPr>
        <w:t xml:space="preserve">неодноразово </w:t>
      </w:r>
      <w:r w:rsidR="0090599D" w:rsidRPr="00BE1A10">
        <w:rPr>
          <w:sz w:val="26"/>
          <w:szCs w:val="26"/>
          <w:shd w:val="clear" w:color="auto" w:fill="FFFFFF"/>
        </w:rPr>
        <w:t>притягувався до адміністративної відповідальності</w:t>
      </w:r>
      <w:r w:rsidR="00B724C4" w:rsidRPr="00BE1A10">
        <w:rPr>
          <w:sz w:val="26"/>
          <w:szCs w:val="26"/>
          <w:shd w:val="clear" w:color="auto" w:fill="FFFFFF"/>
        </w:rPr>
        <w:t>, зокрема</w:t>
      </w:r>
      <w:r w:rsidR="0090599D" w:rsidRPr="00BE1A10">
        <w:rPr>
          <w:sz w:val="26"/>
          <w:szCs w:val="26"/>
          <w:shd w:val="clear" w:color="auto" w:fill="FFFFFF"/>
        </w:rPr>
        <w:t xml:space="preserve">: </w:t>
      </w:r>
    </w:p>
    <w:p w14:paraId="1733BB28" w14:textId="3DDE6A1D" w:rsidR="000038D1" w:rsidRPr="00BE1A10" w:rsidRDefault="000038D1" w:rsidP="002F5391">
      <w:pPr>
        <w:spacing w:line="276" w:lineRule="auto"/>
        <w:ind w:firstLine="567"/>
        <w:jc w:val="both"/>
        <w:rPr>
          <w:sz w:val="26"/>
          <w:szCs w:val="26"/>
          <w:shd w:val="clear" w:color="auto" w:fill="FFFFFF"/>
        </w:rPr>
      </w:pPr>
      <w:r w:rsidRPr="00BE1A10">
        <w:rPr>
          <w:sz w:val="26"/>
          <w:szCs w:val="26"/>
          <w:shd w:val="clear" w:color="auto" w:fill="FFFFFF"/>
        </w:rPr>
        <w:t>- 11 жовтня 2012 року Солом’янським управлінням поліції Г</w:t>
      </w:r>
      <w:r w:rsidR="002F5391" w:rsidRPr="00BE1A10">
        <w:rPr>
          <w:sz w:val="26"/>
          <w:szCs w:val="26"/>
          <w:shd w:val="clear" w:color="auto" w:fill="FFFFFF"/>
        </w:rPr>
        <w:t xml:space="preserve">оловного управління Національної поліції в місті Києві </w:t>
      </w:r>
      <w:proofErr w:type="spellStart"/>
      <w:r w:rsidR="00854D9A" w:rsidRPr="00BE1A10">
        <w:rPr>
          <w:sz w:val="26"/>
          <w:szCs w:val="26"/>
          <w:shd w:val="clear" w:color="auto" w:fill="FFFFFF"/>
        </w:rPr>
        <w:t>Архіпова</w:t>
      </w:r>
      <w:proofErr w:type="spellEnd"/>
      <w:r w:rsidR="00854D9A" w:rsidRPr="00BE1A10">
        <w:rPr>
          <w:sz w:val="26"/>
          <w:szCs w:val="26"/>
          <w:shd w:val="clear" w:color="auto" w:fill="FFFFFF"/>
        </w:rPr>
        <w:t xml:space="preserve"> О.Ю. </w:t>
      </w:r>
      <w:r w:rsidRPr="00BE1A10">
        <w:rPr>
          <w:sz w:val="26"/>
          <w:szCs w:val="26"/>
          <w:shd w:val="clear" w:color="auto" w:fill="FFFFFF"/>
        </w:rPr>
        <w:t>притягнуто до адмініс</w:t>
      </w:r>
      <w:r w:rsidR="002F5391" w:rsidRPr="00BE1A10">
        <w:rPr>
          <w:sz w:val="26"/>
          <w:szCs w:val="26"/>
          <w:shd w:val="clear" w:color="auto" w:fill="FFFFFF"/>
        </w:rPr>
        <w:t>тративної відповідальності за частиною першою статті</w:t>
      </w:r>
      <w:r w:rsidRPr="00BE1A10">
        <w:rPr>
          <w:sz w:val="26"/>
          <w:szCs w:val="26"/>
          <w:shd w:val="clear" w:color="auto" w:fill="FFFFFF"/>
        </w:rPr>
        <w:t xml:space="preserve"> 122 К</w:t>
      </w:r>
      <w:r w:rsidR="002F5391" w:rsidRPr="00BE1A10">
        <w:rPr>
          <w:sz w:val="26"/>
          <w:szCs w:val="26"/>
          <w:shd w:val="clear" w:color="auto" w:fill="FFFFFF"/>
        </w:rPr>
        <w:t>одексу України про</w:t>
      </w:r>
      <w:r w:rsidR="00854D9A" w:rsidRPr="00BE1A10">
        <w:rPr>
          <w:sz w:val="26"/>
          <w:szCs w:val="26"/>
          <w:shd w:val="clear" w:color="auto" w:fill="FFFFFF"/>
        </w:rPr>
        <w:t xml:space="preserve"> адміністративні правопорушення</w:t>
      </w:r>
      <w:r w:rsidR="002F5391" w:rsidRPr="00BE1A10">
        <w:rPr>
          <w:sz w:val="26"/>
          <w:szCs w:val="26"/>
          <w:shd w:val="clear" w:color="auto" w:fill="FFFFFF"/>
        </w:rPr>
        <w:t xml:space="preserve"> (далі – К</w:t>
      </w:r>
      <w:r w:rsidRPr="00BE1A10">
        <w:rPr>
          <w:sz w:val="26"/>
          <w:szCs w:val="26"/>
          <w:shd w:val="clear" w:color="auto" w:fill="FFFFFF"/>
        </w:rPr>
        <w:t>УпАП</w:t>
      </w:r>
      <w:r w:rsidR="00854D9A" w:rsidRPr="00BE1A10">
        <w:rPr>
          <w:sz w:val="26"/>
          <w:szCs w:val="26"/>
          <w:shd w:val="clear" w:color="auto" w:fill="FFFFFF"/>
        </w:rPr>
        <w:t>)</w:t>
      </w:r>
      <w:r w:rsidRPr="00BE1A10">
        <w:rPr>
          <w:sz w:val="26"/>
          <w:szCs w:val="26"/>
          <w:shd w:val="clear" w:color="auto" w:fill="FFFFFF"/>
        </w:rPr>
        <w:t xml:space="preserve"> (перевищення водіями т/з встановлених обмежень швидкості руху). </w:t>
      </w:r>
      <w:r w:rsidR="00544014" w:rsidRPr="00BE1A10">
        <w:rPr>
          <w:sz w:val="26"/>
          <w:szCs w:val="26"/>
          <w:shd w:val="clear" w:color="auto" w:fill="FFFFFF"/>
        </w:rPr>
        <w:t>Стягнення: штраф</w:t>
      </w:r>
      <w:r w:rsidRPr="00BE1A10">
        <w:rPr>
          <w:sz w:val="26"/>
          <w:szCs w:val="26"/>
          <w:shd w:val="clear" w:color="auto" w:fill="FFFFFF"/>
        </w:rPr>
        <w:t xml:space="preserve"> 255 грн;</w:t>
      </w:r>
    </w:p>
    <w:p w14:paraId="369FA9B3" w14:textId="68C0C367" w:rsidR="000038D1" w:rsidRPr="00BE1A10" w:rsidRDefault="000038D1" w:rsidP="000038D1">
      <w:pPr>
        <w:spacing w:line="276" w:lineRule="auto"/>
        <w:ind w:firstLine="567"/>
        <w:jc w:val="both"/>
        <w:rPr>
          <w:sz w:val="26"/>
          <w:szCs w:val="26"/>
          <w:shd w:val="clear" w:color="auto" w:fill="FFFFFF"/>
        </w:rPr>
      </w:pPr>
      <w:r w:rsidRPr="006A27CA">
        <w:rPr>
          <w:spacing w:val="4"/>
          <w:sz w:val="26"/>
          <w:szCs w:val="26"/>
          <w:shd w:val="clear" w:color="auto" w:fill="FFFFFF"/>
        </w:rPr>
        <w:t>- 28 квітня 2015 року сектором поліцейської діяльності № 1 відділу поліції № 1</w:t>
      </w:r>
      <w:r w:rsidRPr="00BE1A10">
        <w:rPr>
          <w:sz w:val="26"/>
          <w:szCs w:val="26"/>
          <w:shd w:val="clear" w:color="auto" w:fill="FFFFFF"/>
        </w:rPr>
        <w:t xml:space="preserve"> </w:t>
      </w:r>
      <w:r w:rsidR="004F5FEE" w:rsidRPr="00BE1A10">
        <w:rPr>
          <w:sz w:val="26"/>
          <w:szCs w:val="26"/>
          <w:shd w:val="clear" w:color="auto" w:fill="FFFFFF"/>
        </w:rPr>
        <w:t xml:space="preserve">(с. Баришівка) </w:t>
      </w:r>
      <w:r w:rsidRPr="00BE1A10">
        <w:rPr>
          <w:sz w:val="26"/>
          <w:szCs w:val="26"/>
          <w:shd w:val="clear" w:color="auto" w:fill="FFFFFF"/>
        </w:rPr>
        <w:t>Броварського районного управління поліції Г</w:t>
      </w:r>
      <w:r w:rsidR="00544014" w:rsidRPr="00BE1A10">
        <w:rPr>
          <w:sz w:val="26"/>
          <w:szCs w:val="26"/>
          <w:shd w:val="clear" w:color="auto" w:fill="FFFFFF"/>
        </w:rPr>
        <w:t xml:space="preserve">оловного управління  Національної поліції </w:t>
      </w:r>
      <w:r w:rsidRPr="00BE1A10">
        <w:rPr>
          <w:sz w:val="26"/>
          <w:szCs w:val="26"/>
          <w:shd w:val="clear" w:color="auto" w:fill="FFFFFF"/>
        </w:rPr>
        <w:t xml:space="preserve">в Київській області </w:t>
      </w:r>
      <w:proofErr w:type="spellStart"/>
      <w:r w:rsidR="00854D9A" w:rsidRPr="00BE1A10">
        <w:rPr>
          <w:sz w:val="26"/>
          <w:szCs w:val="26"/>
          <w:shd w:val="clear" w:color="auto" w:fill="FFFFFF"/>
        </w:rPr>
        <w:t>Архіпова</w:t>
      </w:r>
      <w:proofErr w:type="spellEnd"/>
      <w:r w:rsidR="00854D9A" w:rsidRPr="00BE1A10">
        <w:rPr>
          <w:sz w:val="26"/>
          <w:szCs w:val="26"/>
          <w:shd w:val="clear" w:color="auto" w:fill="FFFFFF"/>
        </w:rPr>
        <w:t xml:space="preserve"> О.Ю. </w:t>
      </w:r>
      <w:r w:rsidRPr="00BE1A10">
        <w:rPr>
          <w:sz w:val="26"/>
          <w:szCs w:val="26"/>
          <w:shd w:val="clear" w:color="auto" w:fill="FFFFFF"/>
        </w:rPr>
        <w:t>притягнуто до адмініс</w:t>
      </w:r>
      <w:r w:rsidR="00544014" w:rsidRPr="00BE1A10">
        <w:rPr>
          <w:sz w:val="26"/>
          <w:szCs w:val="26"/>
          <w:shd w:val="clear" w:color="auto" w:fill="FFFFFF"/>
        </w:rPr>
        <w:t xml:space="preserve">тративної відповідальності за частиною першою статті </w:t>
      </w:r>
      <w:r w:rsidRPr="00BE1A10">
        <w:rPr>
          <w:sz w:val="26"/>
          <w:szCs w:val="26"/>
          <w:shd w:val="clear" w:color="auto" w:fill="FFFFFF"/>
        </w:rPr>
        <w:t xml:space="preserve">122 КУпАП (перевищення водіями т/з встановлених обмежень швидкості руху). </w:t>
      </w:r>
      <w:r w:rsidR="00544014" w:rsidRPr="00BE1A10">
        <w:rPr>
          <w:sz w:val="26"/>
          <w:szCs w:val="26"/>
          <w:shd w:val="clear" w:color="auto" w:fill="FFFFFF"/>
        </w:rPr>
        <w:t xml:space="preserve">Стягнення: штраф </w:t>
      </w:r>
      <w:r w:rsidRPr="00BE1A10">
        <w:rPr>
          <w:sz w:val="26"/>
          <w:szCs w:val="26"/>
          <w:shd w:val="clear" w:color="auto" w:fill="FFFFFF"/>
        </w:rPr>
        <w:t xml:space="preserve">255 грн; </w:t>
      </w:r>
    </w:p>
    <w:p w14:paraId="263E0C66" w14:textId="6F6B79E7" w:rsidR="000038D1" w:rsidRPr="00BE1A10" w:rsidRDefault="000038D1" w:rsidP="000038D1">
      <w:pPr>
        <w:spacing w:line="276" w:lineRule="auto"/>
        <w:ind w:firstLine="567"/>
        <w:jc w:val="both"/>
        <w:rPr>
          <w:sz w:val="26"/>
          <w:szCs w:val="26"/>
          <w:shd w:val="clear" w:color="auto" w:fill="FFFFFF"/>
        </w:rPr>
      </w:pPr>
      <w:r w:rsidRPr="00BE1A10">
        <w:rPr>
          <w:sz w:val="26"/>
          <w:szCs w:val="26"/>
          <w:shd w:val="clear" w:color="auto" w:fill="FFFFFF"/>
        </w:rPr>
        <w:t>- 28 вересня 2015 року Головним управлінням Національно</w:t>
      </w:r>
      <w:r w:rsidR="003328C8" w:rsidRPr="00BE1A10">
        <w:rPr>
          <w:sz w:val="26"/>
          <w:szCs w:val="26"/>
          <w:shd w:val="clear" w:color="auto" w:fill="FFFFFF"/>
        </w:rPr>
        <w:t>ї поліції в Рівненській області</w:t>
      </w:r>
      <w:r w:rsidR="004F5FEE" w:rsidRPr="00BE1A10">
        <w:rPr>
          <w:sz w:val="26"/>
          <w:szCs w:val="26"/>
          <w:shd w:val="clear" w:color="auto" w:fill="FFFFFF"/>
        </w:rPr>
        <w:t xml:space="preserve"> </w:t>
      </w:r>
      <w:proofErr w:type="spellStart"/>
      <w:r w:rsidR="00854D9A" w:rsidRPr="00BE1A10">
        <w:rPr>
          <w:sz w:val="26"/>
          <w:szCs w:val="26"/>
          <w:shd w:val="clear" w:color="auto" w:fill="FFFFFF"/>
        </w:rPr>
        <w:t>Архіпова</w:t>
      </w:r>
      <w:proofErr w:type="spellEnd"/>
      <w:r w:rsidR="00854D9A" w:rsidRPr="00BE1A10">
        <w:rPr>
          <w:sz w:val="26"/>
          <w:szCs w:val="26"/>
          <w:shd w:val="clear" w:color="auto" w:fill="FFFFFF"/>
        </w:rPr>
        <w:t xml:space="preserve"> О.Ю. </w:t>
      </w:r>
      <w:r w:rsidR="004F5FEE" w:rsidRPr="00BE1A10">
        <w:rPr>
          <w:sz w:val="26"/>
          <w:szCs w:val="26"/>
          <w:shd w:val="clear" w:color="auto" w:fill="FFFFFF"/>
        </w:rPr>
        <w:t>притягнуто до</w:t>
      </w:r>
      <w:r w:rsidRPr="00BE1A10">
        <w:rPr>
          <w:sz w:val="26"/>
          <w:szCs w:val="26"/>
          <w:shd w:val="clear" w:color="auto" w:fill="FFFFFF"/>
        </w:rPr>
        <w:t xml:space="preserve"> адмініс</w:t>
      </w:r>
      <w:r w:rsidR="00544014" w:rsidRPr="00BE1A10">
        <w:rPr>
          <w:sz w:val="26"/>
          <w:szCs w:val="26"/>
          <w:shd w:val="clear" w:color="auto" w:fill="FFFFFF"/>
        </w:rPr>
        <w:t>тративної відповідальн</w:t>
      </w:r>
      <w:r w:rsidR="00854D9A" w:rsidRPr="00BE1A10">
        <w:rPr>
          <w:sz w:val="26"/>
          <w:szCs w:val="26"/>
          <w:shd w:val="clear" w:color="auto" w:fill="FFFFFF"/>
        </w:rPr>
        <w:t xml:space="preserve">ості за частиною першою статті </w:t>
      </w:r>
      <w:r w:rsidRPr="00BE1A10">
        <w:rPr>
          <w:sz w:val="26"/>
          <w:szCs w:val="26"/>
          <w:shd w:val="clear" w:color="auto" w:fill="FFFFFF"/>
        </w:rPr>
        <w:t xml:space="preserve">122 КУпАП (перевищення водіями т/з встановлених обмежень швидкості руху). </w:t>
      </w:r>
      <w:r w:rsidR="00707DC4" w:rsidRPr="00BE1A10">
        <w:rPr>
          <w:sz w:val="26"/>
          <w:szCs w:val="26"/>
          <w:shd w:val="clear" w:color="auto" w:fill="FFFFFF"/>
        </w:rPr>
        <w:t xml:space="preserve">Стягнення: штраф </w:t>
      </w:r>
      <w:r w:rsidRPr="00BE1A10">
        <w:rPr>
          <w:sz w:val="26"/>
          <w:szCs w:val="26"/>
          <w:shd w:val="clear" w:color="auto" w:fill="FFFFFF"/>
        </w:rPr>
        <w:t xml:space="preserve">255 грн; </w:t>
      </w:r>
    </w:p>
    <w:p w14:paraId="356E6CC3" w14:textId="0AB1B2B5" w:rsidR="000038D1" w:rsidRPr="00BE1A10" w:rsidRDefault="000038D1" w:rsidP="000038D1">
      <w:pPr>
        <w:spacing w:line="276" w:lineRule="auto"/>
        <w:ind w:firstLine="567"/>
        <w:jc w:val="both"/>
        <w:rPr>
          <w:sz w:val="26"/>
          <w:szCs w:val="26"/>
          <w:shd w:val="clear" w:color="auto" w:fill="FFFFFF"/>
        </w:rPr>
      </w:pPr>
      <w:r w:rsidRPr="00BE1A10">
        <w:rPr>
          <w:sz w:val="26"/>
          <w:szCs w:val="26"/>
          <w:shd w:val="clear" w:color="auto" w:fill="FFFFFF"/>
        </w:rPr>
        <w:t xml:space="preserve">- 16 січня 2016 року Управлінням патрульної поліції в місті Києві </w:t>
      </w:r>
      <w:proofErr w:type="spellStart"/>
      <w:r w:rsidR="008F508A" w:rsidRPr="00BE1A10">
        <w:rPr>
          <w:sz w:val="26"/>
          <w:szCs w:val="26"/>
          <w:shd w:val="clear" w:color="auto" w:fill="FFFFFF"/>
        </w:rPr>
        <w:t>Архіпова</w:t>
      </w:r>
      <w:proofErr w:type="spellEnd"/>
      <w:r w:rsidR="008F508A" w:rsidRPr="00BE1A10">
        <w:rPr>
          <w:sz w:val="26"/>
          <w:szCs w:val="26"/>
          <w:shd w:val="clear" w:color="auto" w:fill="FFFFFF"/>
        </w:rPr>
        <w:t xml:space="preserve"> О.Ю. </w:t>
      </w:r>
      <w:r w:rsidRPr="00BE1A10">
        <w:rPr>
          <w:sz w:val="26"/>
          <w:szCs w:val="26"/>
          <w:shd w:val="clear" w:color="auto" w:fill="FFFFFF"/>
        </w:rPr>
        <w:t>притягнуто до адмініс</w:t>
      </w:r>
      <w:r w:rsidR="00F34F80" w:rsidRPr="00BE1A10">
        <w:rPr>
          <w:sz w:val="26"/>
          <w:szCs w:val="26"/>
          <w:shd w:val="clear" w:color="auto" w:fill="FFFFFF"/>
        </w:rPr>
        <w:t>тративної відповідальності за частиною першою статті</w:t>
      </w:r>
      <w:r w:rsidRPr="00BE1A10">
        <w:rPr>
          <w:sz w:val="26"/>
          <w:szCs w:val="26"/>
          <w:shd w:val="clear" w:color="auto" w:fill="FFFFFF"/>
        </w:rPr>
        <w:t xml:space="preserve"> 122 КУпАП (перевищення водіями т/з встановлених обмежень швидкості руху). </w:t>
      </w:r>
      <w:r w:rsidR="008F508A" w:rsidRPr="00BE1A10">
        <w:rPr>
          <w:sz w:val="26"/>
          <w:szCs w:val="26"/>
          <w:shd w:val="clear" w:color="auto" w:fill="FFFFFF"/>
        </w:rPr>
        <w:t xml:space="preserve">Стягнення: </w:t>
      </w:r>
      <w:r w:rsidR="00F34F80" w:rsidRPr="00BE1A10">
        <w:rPr>
          <w:sz w:val="26"/>
          <w:szCs w:val="26"/>
          <w:shd w:val="clear" w:color="auto" w:fill="FFFFFF"/>
        </w:rPr>
        <w:t>штраф</w:t>
      </w:r>
      <w:r w:rsidRPr="00BE1A10">
        <w:rPr>
          <w:sz w:val="26"/>
          <w:szCs w:val="26"/>
          <w:shd w:val="clear" w:color="auto" w:fill="FFFFFF"/>
        </w:rPr>
        <w:t xml:space="preserve"> 255 грн;</w:t>
      </w:r>
    </w:p>
    <w:p w14:paraId="684F4828" w14:textId="452BEC5B" w:rsidR="000038D1" w:rsidRPr="00BE1A10" w:rsidRDefault="000038D1" w:rsidP="000038D1">
      <w:pPr>
        <w:spacing w:line="276" w:lineRule="auto"/>
        <w:ind w:firstLine="567"/>
        <w:jc w:val="both"/>
        <w:rPr>
          <w:sz w:val="26"/>
          <w:szCs w:val="26"/>
          <w:shd w:val="clear" w:color="auto" w:fill="FFFFFF"/>
        </w:rPr>
      </w:pPr>
      <w:r w:rsidRPr="00BE1A10">
        <w:rPr>
          <w:sz w:val="26"/>
          <w:szCs w:val="26"/>
          <w:shd w:val="clear" w:color="auto" w:fill="FFFFFF"/>
        </w:rPr>
        <w:t xml:space="preserve">- 04 липня 2016 року Управлінням патрульної поліції в місті Києві </w:t>
      </w:r>
      <w:proofErr w:type="spellStart"/>
      <w:r w:rsidR="00AD779A" w:rsidRPr="00BE1A10">
        <w:rPr>
          <w:sz w:val="26"/>
          <w:szCs w:val="26"/>
          <w:shd w:val="clear" w:color="auto" w:fill="FFFFFF"/>
        </w:rPr>
        <w:t>Архіпова</w:t>
      </w:r>
      <w:proofErr w:type="spellEnd"/>
      <w:r w:rsidR="00AD779A" w:rsidRPr="00BE1A10">
        <w:rPr>
          <w:sz w:val="26"/>
          <w:szCs w:val="26"/>
          <w:shd w:val="clear" w:color="auto" w:fill="FFFFFF"/>
        </w:rPr>
        <w:t xml:space="preserve"> О.Ю. </w:t>
      </w:r>
      <w:r w:rsidRPr="00BE1A10">
        <w:rPr>
          <w:sz w:val="26"/>
          <w:szCs w:val="26"/>
          <w:shd w:val="clear" w:color="auto" w:fill="FFFFFF"/>
        </w:rPr>
        <w:t>притягнуто до адмініс</w:t>
      </w:r>
      <w:r w:rsidR="005D794C" w:rsidRPr="00BE1A10">
        <w:rPr>
          <w:sz w:val="26"/>
          <w:szCs w:val="26"/>
          <w:shd w:val="clear" w:color="auto" w:fill="FFFFFF"/>
        </w:rPr>
        <w:t>тративно</w:t>
      </w:r>
      <w:r w:rsidR="00AD779A" w:rsidRPr="00BE1A10">
        <w:rPr>
          <w:sz w:val="26"/>
          <w:szCs w:val="26"/>
          <w:shd w:val="clear" w:color="auto" w:fill="FFFFFF"/>
        </w:rPr>
        <w:t xml:space="preserve">ї відповідальності за частиною </w:t>
      </w:r>
      <w:r w:rsidR="005D794C" w:rsidRPr="00BE1A10">
        <w:rPr>
          <w:sz w:val="26"/>
          <w:szCs w:val="26"/>
          <w:shd w:val="clear" w:color="auto" w:fill="FFFFFF"/>
        </w:rPr>
        <w:t xml:space="preserve">першою статті 126 КУпАП (керування транспортним засобом </w:t>
      </w:r>
      <w:r w:rsidRPr="00BE1A10">
        <w:rPr>
          <w:sz w:val="26"/>
          <w:szCs w:val="26"/>
          <w:shd w:val="clear" w:color="auto" w:fill="FFFFFF"/>
        </w:rPr>
        <w:t xml:space="preserve">особою, яка не має відповідних документів). </w:t>
      </w:r>
      <w:r w:rsidR="00AD779A" w:rsidRPr="00BE1A10">
        <w:rPr>
          <w:sz w:val="26"/>
          <w:szCs w:val="26"/>
          <w:shd w:val="clear" w:color="auto" w:fill="FFFFFF"/>
        </w:rPr>
        <w:t xml:space="preserve">Стягнення: </w:t>
      </w:r>
      <w:r w:rsidR="005D794C" w:rsidRPr="00BE1A10">
        <w:rPr>
          <w:sz w:val="26"/>
          <w:szCs w:val="26"/>
          <w:shd w:val="clear" w:color="auto" w:fill="FFFFFF"/>
        </w:rPr>
        <w:t>штраф 425 грн;</w:t>
      </w:r>
    </w:p>
    <w:p w14:paraId="44902622" w14:textId="1FCA38D3" w:rsidR="000038D1" w:rsidRPr="00BE1A10" w:rsidRDefault="000038D1" w:rsidP="000038D1">
      <w:pPr>
        <w:spacing w:line="276" w:lineRule="auto"/>
        <w:ind w:firstLine="567"/>
        <w:jc w:val="both"/>
        <w:rPr>
          <w:sz w:val="26"/>
          <w:szCs w:val="26"/>
          <w:shd w:val="clear" w:color="auto" w:fill="FFFFFF"/>
        </w:rPr>
      </w:pPr>
      <w:r w:rsidRPr="00BE1A10">
        <w:rPr>
          <w:sz w:val="26"/>
          <w:szCs w:val="26"/>
          <w:shd w:val="clear" w:color="auto" w:fill="FFFFFF"/>
        </w:rPr>
        <w:t xml:space="preserve">- 05 листопада 2018 року Управлінням патрульної поліції в місті Києві </w:t>
      </w:r>
      <w:proofErr w:type="spellStart"/>
      <w:r w:rsidR="00AD779A" w:rsidRPr="00BE1A10">
        <w:rPr>
          <w:sz w:val="26"/>
          <w:szCs w:val="26"/>
          <w:shd w:val="clear" w:color="auto" w:fill="FFFFFF"/>
        </w:rPr>
        <w:t>Архіпова</w:t>
      </w:r>
      <w:proofErr w:type="spellEnd"/>
      <w:r w:rsidR="006A27CA">
        <w:rPr>
          <w:sz w:val="26"/>
          <w:szCs w:val="26"/>
          <w:shd w:val="clear" w:color="auto" w:fill="FFFFFF"/>
        </w:rPr>
        <w:t> </w:t>
      </w:r>
      <w:r w:rsidR="00AD779A" w:rsidRPr="00BE1A10">
        <w:rPr>
          <w:sz w:val="26"/>
          <w:szCs w:val="26"/>
          <w:shd w:val="clear" w:color="auto" w:fill="FFFFFF"/>
        </w:rPr>
        <w:t xml:space="preserve">О.Ю. </w:t>
      </w:r>
      <w:r w:rsidRPr="00BE1A10">
        <w:rPr>
          <w:sz w:val="26"/>
          <w:szCs w:val="26"/>
          <w:shd w:val="clear" w:color="auto" w:fill="FFFFFF"/>
        </w:rPr>
        <w:t>притягнуто до адмініс</w:t>
      </w:r>
      <w:r w:rsidR="005D794C" w:rsidRPr="00BE1A10">
        <w:rPr>
          <w:sz w:val="26"/>
          <w:szCs w:val="26"/>
          <w:shd w:val="clear" w:color="auto" w:fill="FFFFFF"/>
        </w:rPr>
        <w:t>тративної відповідальності за частиною першою статті</w:t>
      </w:r>
      <w:r w:rsidRPr="00BE1A10">
        <w:rPr>
          <w:sz w:val="26"/>
          <w:szCs w:val="26"/>
          <w:shd w:val="clear" w:color="auto" w:fill="FFFFFF"/>
        </w:rPr>
        <w:t xml:space="preserve"> 122 КУпАП (не виконав вимоги дорожнього знаку 3.34 «зупинку заборонено». </w:t>
      </w:r>
      <w:r w:rsidR="00AD779A" w:rsidRPr="00BE1A10">
        <w:rPr>
          <w:sz w:val="26"/>
          <w:szCs w:val="26"/>
          <w:shd w:val="clear" w:color="auto" w:fill="FFFFFF"/>
        </w:rPr>
        <w:t xml:space="preserve">Стягнення: </w:t>
      </w:r>
      <w:r w:rsidR="005D794C" w:rsidRPr="00BE1A10">
        <w:rPr>
          <w:sz w:val="26"/>
          <w:szCs w:val="26"/>
          <w:shd w:val="clear" w:color="auto" w:fill="FFFFFF"/>
        </w:rPr>
        <w:t>ш</w:t>
      </w:r>
      <w:r w:rsidRPr="00BE1A10">
        <w:rPr>
          <w:sz w:val="26"/>
          <w:szCs w:val="26"/>
          <w:shd w:val="clear" w:color="auto" w:fill="FFFFFF"/>
        </w:rPr>
        <w:t>траф 255 грн.</w:t>
      </w:r>
    </w:p>
    <w:p w14:paraId="6913CD00" w14:textId="7AC6A441" w:rsidR="000038D1" w:rsidRPr="00BE1A10" w:rsidRDefault="000038D1" w:rsidP="000038D1">
      <w:pPr>
        <w:spacing w:line="276" w:lineRule="auto"/>
        <w:ind w:firstLine="567"/>
        <w:jc w:val="both"/>
        <w:rPr>
          <w:sz w:val="26"/>
          <w:szCs w:val="26"/>
          <w:shd w:val="clear" w:color="auto" w:fill="FFFFFF"/>
        </w:rPr>
      </w:pPr>
      <w:r w:rsidRPr="00BE1A10">
        <w:rPr>
          <w:sz w:val="26"/>
          <w:szCs w:val="26"/>
          <w:shd w:val="clear" w:color="auto" w:fill="FFFFFF"/>
        </w:rPr>
        <w:t xml:space="preserve">- 28 травня 2024 року Управлінням патрульної поліції в місті Києві </w:t>
      </w:r>
      <w:proofErr w:type="spellStart"/>
      <w:r w:rsidR="000C22D0" w:rsidRPr="00BE1A10">
        <w:rPr>
          <w:sz w:val="26"/>
          <w:szCs w:val="26"/>
          <w:shd w:val="clear" w:color="auto" w:fill="FFFFFF"/>
        </w:rPr>
        <w:t>Архіпова</w:t>
      </w:r>
      <w:proofErr w:type="spellEnd"/>
      <w:r w:rsidR="000C22D0" w:rsidRPr="00BE1A10">
        <w:rPr>
          <w:sz w:val="26"/>
          <w:szCs w:val="26"/>
          <w:shd w:val="clear" w:color="auto" w:fill="FFFFFF"/>
        </w:rPr>
        <w:t xml:space="preserve"> О.Ю. </w:t>
      </w:r>
      <w:r w:rsidRPr="00BE1A10">
        <w:rPr>
          <w:sz w:val="26"/>
          <w:szCs w:val="26"/>
          <w:shd w:val="clear" w:color="auto" w:fill="FFFFFF"/>
        </w:rPr>
        <w:t>притягнуто до адміністративної в</w:t>
      </w:r>
      <w:r w:rsidR="000C22D0" w:rsidRPr="00BE1A10">
        <w:rPr>
          <w:sz w:val="26"/>
          <w:szCs w:val="26"/>
          <w:shd w:val="clear" w:color="auto" w:fill="FFFFFF"/>
        </w:rPr>
        <w:t>ідповідальності</w:t>
      </w:r>
      <w:r w:rsidR="005D794C" w:rsidRPr="00BE1A10">
        <w:rPr>
          <w:sz w:val="26"/>
          <w:szCs w:val="26"/>
          <w:shd w:val="clear" w:color="auto" w:fill="FFFFFF"/>
        </w:rPr>
        <w:t xml:space="preserve"> за частиною третьою статті</w:t>
      </w:r>
      <w:r w:rsidR="0066418C" w:rsidRPr="00BE1A10">
        <w:rPr>
          <w:sz w:val="26"/>
          <w:szCs w:val="26"/>
          <w:shd w:val="clear" w:color="auto" w:fill="FFFFFF"/>
        </w:rPr>
        <w:t xml:space="preserve"> 122</w:t>
      </w:r>
      <w:r w:rsidRPr="00BE1A10">
        <w:rPr>
          <w:sz w:val="26"/>
          <w:szCs w:val="26"/>
          <w:shd w:val="clear" w:color="auto" w:fill="FFFFFF"/>
        </w:rPr>
        <w:t xml:space="preserve"> КУпАП (рух на смузі для маршрутних таксі). </w:t>
      </w:r>
      <w:r w:rsidR="005D794C" w:rsidRPr="00BE1A10">
        <w:rPr>
          <w:sz w:val="26"/>
          <w:szCs w:val="26"/>
          <w:shd w:val="clear" w:color="auto" w:fill="FFFFFF"/>
        </w:rPr>
        <w:t>Стягнення: ш</w:t>
      </w:r>
      <w:r w:rsidRPr="00BE1A10">
        <w:rPr>
          <w:sz w:val="26"/>
          <w:szCs w:val="26"/>
          <w:shd w:val="clear" w:color="auto" w:fill="FFFFFF"/>
        </w:rPr>
        <w:t>траф 680 грн.</w:t>
      </w:r>
    </w:p>
    <w:p w14:paraId="37AC735C" w14:textId="38FC947D" w:rsidR="000038D1" w:rsidRPr="00BE1A10" w:rsidRDefault="000038D1" w:rsidP="000038D1">
      <w:pPr>
        <w:spacing w:line="276" w:lineRule="auto"/>
        <w:ind w:firstLine="567"/>
        <w:jc w:val="both"/>
        <w:rPr>
          <w:sz w:val="26"/>
          <w:szCs w:val="26"/>
          <w:shd w:val="clear" w:color="auto" w:fill="FFFFFF"/>
        </w:rPr>
      </w:pPr>
      <w:r w:rsidRPr="00BE1A10">
        <w:rPr>
          <w:sz w:val="26"/>
          <w:szCs w:val="26"/>
          <w:shd w:val="clear" w:color="auto" w:fill="FFFFFF"/>
        </w:rPr>
        <w:t xml:space="preserve">- 27 вересня 2024 року Управлінням патрульної поліції в місті Києві </w:t>
      </w:r>
      <w:proofErr w:type="spellStart"/>
      <w:r w:rsidR="004464CD" w:rsidRPr="00BE1A10">
        <w:rPr>
          <w:sz w:val="26"/>
          <w:szCs w:val="26"/>
          <w:shd w:val="clear" w:color="auto" w:fill="FFFFFF"/>
        </w:rPr>
        <w:t>Архіпова</w:t>
      </w:r>
      <w:proofErr w:type="spellEnd"/>
      <w:r w:rsidR="006A27CA">
        <w:rPr>
          <w:sz w:val="26"/>
          <w:szCs w:val="26"/>
          <w:shd w:val="clear" w:color="auto" w:fill="FFFFFF"/>
        </w:rPr>
        <w:t> </w:t>
      </w:r>
      <w:r w:rsidR="004464CD" w:rsidRPr="00BE1A10">
        <w:rPr>
          <w:sz w:val="26"/>
          <w:szCs w:val="26"/>
          <w:shd w:val="clear" w:color="auto" w:fill="FFFFFF"/>
        </w:rPr>
        <w:t xml:space="preserve">О.Ю. </w:t>
      </w:r>
      <w:r w:rsidRPr="00BE1A10">
        <w:rPr>
          <w:sz w:val="26"/>
          <w:szCs w:val="26"/>
          <w:shd w:val="clear" w:color="auto" w:fill="FFFFFF"/>
        </w:rPr>
        <w:t>притягнуто до ад</w:t>
      </w:r>
      <w:r w:rsidR="004F5FEE" w:rsidRPr="00BE1A10">
        <w:rPr>
          <w:sz w:val="26"/>
          <w:szCs w:val="26"/>
          <w:shd w:val="clear" w:color="auto" w:fill="FFFFFF"/>
        </w:rPr>
        <w:t>міністративної відповідальності</w:t>
      </w:r>
      <w:r w:rsidR="005D794C" w:rsidRPr="00BE1A10">
        <w:rPr>
          <w:sz w:val="26"/>
          <w:szCs w:val="26"/>
          <w:shd w:val="clear" w:color="auto" w:fill="FFFFFF"/>
        </w:rPr>
        <w:t xml:space="preserve"> за частиною третьою статті</w:t>
      </w:r>
      <w:r w:rsidR="004464CD" w:rsidRPr="00BE1A10">
        <w:rPr>
          <w:sz w:val="26"/>
          <w:szCs w:val="26"/>
          <w:shd w:val="clear" w:color="auto" w:fill="FFFFFF"/>
        </w:rPr>
        <w:t xml:space="preserve"> 122 </w:t>
      </w:r>
      <w:r w:rsidRPr="00BE1A10">
        <w:rPr>
          <w:sz w:val="26"/>
          <w:szCs w:val="26"/>
          <w:shd w:val="clear" w:color="auto" w:fill="FFFFFF"/>
        </w:rPr>
        <w:t xml:space="preserve">КУпАП (рух на смузі для маршрутних таксі). </w:t>
      </w:r>
      <w:r w:rsidR="005D794C" w:rsidRPr="00BE1A10">
        <w:rPr>
          <w:sz w:val="26"/>
          <w:szCs w:val="26"/>
          <w:shd w:val="clear" w:color="auto" w:fill="FFFFFF"/>
        </w:rPr>
        <w:t>Стягнення: ш</w:t>
      </w:r>
      <w:r w:rsidRPr="00BE1A10">
        <w:rPr>
          <w:sz w:val="26"/>
          <w:szCs w:val="26"/>
          <w:shd w:val="clear" w:color="auto" w:fill="FFFFFF"/>
        </w:rPr>
        <w:t xml:space="preserve">траф 680 грн. </w:t>
      </w:r>
    </w:p>
    <w:p w14:paraId="64E4641B" w14:textId="09C199C4" w:rsidR="00A63BF9" w:rsidRPr="00BE1A10" w:rsidRDefault="00A63BF9" w:rsidP="000038D1">
      <w:pPr>
        <w:spacing w:line="276" w:lineRule="auto"/>
        <w:ind w:firstLine="567"/>
        <w:jc w:val="both"/>
        <w:rPr>
          <w:sz w:val="26"/>
          <w:szCs w:val="26"/>
          <w:shd w:val="clear" w:color="auto" w:fill="FFFFFF"/>
        </w:rPr>
      </w:pPr>
      <w:r w:rsidRPr="00BE1A10">
        <w:rPr>
          <w:sz w:val="26"/>
          <w:szCs w:val="26"/>
          <w:shd w:val="clear" w:color="auto" w:fill="FFFFFF"/>
        </w:rPr>
        <w:t xml:space="preserve">Під час співбесіди кандидат </w:t>
      </w:r>
      <w:r w:rsidR="00834FCC" w:rsidRPr="00BE1A10">
        <w:rPr>
          <w:sz w:val="26"/>
          <w:szCs w:val="26"/>
          <w:shd w:val="clear" w:color="auto" w:fill="FFFFFF"/>
        </w:rPr>
        <w:t xml:space="preserve">визнав </w:t>
      </w:r>
      <w:r w:rsidR="00025D10" w:rsidRPr="00BE1A10">
        <w:rPr>
          <w:sz w:val="26"/>
          <w:szCs w:val="26"/>
          <w:shd w:val="clear" w:color="auto" w:fill="FFFFFF"/>
        </w:rPr>
        <w:t>наявність фактів порушення</w:t>
      </w:r>
      <w:r w:rsidR="00B724C4" w:rsidRPr="00BE1A10">
        <w:rPr>
          <w:sz w:val="26"/>
          <w:szCs w:val="26"/>
          <w:shd w:val="clear" w:color="auto" w:fill="FFFFFF"/>
        </w:rPr>
        <w:t xml:space="preserve"> ним</w:t>
      </w:r>
      <w:r w:rsidR="00025D10" w:rsidRPr="00BE1A10">
        <w:rPr>
          <w:sz w:val="26"/>
          <w:szCs w:val="26"/>
          <w:shd w:val="clear" w:color="auto" w:fill="FFFFFF"/>
        </w:rPr>
        <w:t xml:space="preserve"> правил дорожнього руху</w:t>
      </w:r>
      <w:r w:rsidR="00834FCC" w:rsidRPr="00BE1A10">
        <w:rPr>
          <w:sz w:val="26"/>
          <w:szCs w:val="26"/>
          <w:shd w:val="clear" w:color="auto" w:fill="FFFFFF"/>
        </w:rPr>
        <w:t xml:space="preserve">, охарактеризував це як власний недолік і запевнив, що намагається його виправити. </w:t>
      </w:r>
    </w:p>
    <w:p w14:paraId="2A223941" w14:textId="13D72E50" w:rsidR="00201AB5" w:rsidRPr="00BE1A10" w:rsidRDefault="00331740" w:rsidP="00201AB5">
      <w:pPr>
        <w:spacing w:line="276" w:lineRule="auto"/>
        <w:ind w:firstLine="567"/>
        <w:jc w:val="both"/>
        <w:rPr>
          <w:sz w:val="26"/>
          <w:szCs w:val="26"/>
          <w:shd w:val="clear" w:color="auto" w:fill="FFFFFF"/>
        </w:rPr>
      </w:pPr>
      <w:r w:rsidRPr="00BE1A10">
        <w:rPr>
          <w:sz w:val="26"/>
          <w:szCs w:val="26"/>
          <w:shd w:val="clear" w:color="auto" w:fill="FFFFFF"/>
        </w:rPr>
        <w:t>Проаналізувавши</w:t>
      </w:r>
      <w:r w:rsidR="00F92E66" w:rsidRPr="00BE1A10">
        <w:rPr>
          <w:sz w:val="26"/>
          <w:szCs w:val="26"/>
          <w:shd w:val="clear" w:color="auto" w:fill="FFFFFF"/>
        </w:rPr>
        <w:t xml:space="preserve"> інформацію, надану Департаментом інформаційно-аналітичної підтримки Національної поліції України, а також пояснення </w:t>
      </w:r>
      <w:r w:rsidRPr="00BE1A10">
        <w:rPr>
          <w:sz w:val="26"/>
          <w:szCs w:val="26"/>
          <w:shd w:val="clear" w:color="auto" w:fill="FFFFFF"/>
        </w:rPr>
        <w:t xml:space="preserve">кандидата, </w:t>
      </w:r>
      <w:r w:rsidR="0007782A" w:rsidRPr="00BE1A10">
        <w:rPr>
          <w:sz w:val="26"/>
          <w:szCs w:val="26"/>
          <w:shd w:val="clear" w:color="auto" w:fill="FFFFFF"/>
        </w:rPr>
        <w:t xml:space="preserve">надані ним під час співбесіди, </w:t>
      </w:r>
      <w:r w:rsidRPr="00BE1A10">
        <w:rPr>
          <w:sz w:val="26"/>
          <w:szCs w:val="26"/>
          <w:shd w:val="clear" w:color="auto" w:fill="FFFFFF"/>
        </w:rPr>
        <w:t>Комісія з</w:t>
      </w:r>
      <w:r w:rsidR="0007782A" w:rsidRPr="00BE1A10">
        <w:rPr>
          <w:sz w:val="26"/>
          <w:szCs w:val="26"/>
          <w:shd w:val="clear" w:color="auto" w:fill="FFFFFF"/>
        </w:rPr>
        <w:t>ауважує</w:t>
      </w:r>
      <w:r w:rsidRPr="00BE1A10">
        <w:rPr>
          <w:sz w:val="26"/>
          <w:szCs w:val="26"/>
          <w:shd w:val="clear" w:color="auto" w:fill="FFFFFF"/>
        </w:rPr>
        <w:t xml:space="preserve">, </w:t>
      </w:r>
      <w:r w:rsidR="00BD16E8" w:rsidRPr="00BE1A10">
        <w:rPr>
          <w:sz w:val="26"/>
          <w:szCs w:val="26"/>
          <w:shd w:val="clear" w:color="auto" w:fill="FFFFFF"/>
        </w:rPr>
        <w:t xml:space="preserve">що кандидат протягом </w:t>
      </w:r>
      <w:r w:rsidR="00343C7B" w:rsidRPr="00BE1A10">
        <w:rPr>
          <w:sz w:val="26"/>
          <w:szCs w:val="26"/>
          <w:shd w:val="clear" w:color="auto" w:fill="FFFFFF"/>
        </w:rPr>
        <w:t>2012–</w:t>
      </w:r>
      <w:r w:rsidR="00E075E2" w:rsidRPr="00BE1A10">
        <w:rPr>
          <w:sz w:val="26"/>
          <w:szCs w:val="26"/>
          <w:shd w:val="clear" w:color="auto" w:fill="FFFFFF"/>
        </w:rPr>
        <w:t xml:space="preserve">2024 років </w:t>
      </w:r>
      <w:r w:rsidR="00BD16E8" w:rsidRPr="00BE1A10">
        <w:rPr>
          <w:sz w:val="26"/>
          <w:szCs w:val="26"/>
          <w:shd w:val="clear" w:color="auto" w:fill="FFFFFF"/>
        </w:rPr>
        <w:t xml:space="preserve">неодноразово </w:t>
      </w:r>
      <w:r w:rsidR="00BD16E8" w:rsidRPr="00BE1A10">
        <w:rPr>
          <w:sz w:val="26"/>
          <w:szCs w:val="26"/>
          <w:shd w:val="clear" w:color="auto" w:fill="FFFFFF"/>
        </w:rPr>
        <w:lastRenderedPageBreak/>
        <w:t>притягувався до адміністративної відповідальності за п</w:t>
      </w:r>
      <w:r w:rsidR="00201AB5" w:rsidRPr="00BE1A10">
        <w:rPr>
          <w:sz w:val="26"/>
          <w:szCs w:val="26"/>
          <w:shd w:val="clear" w:color="auto" w:fill="FFFFFF"/>
        </w:rPr>
        <w:t>орушен</w:t>
      </w:r>
      <w:r w:rsidR="00E5106C" w:rsidRPr="00BE1A10">
        <w:rPr>
          <w:sz w:val="26"/>
          <w:szCs w:val="26"/>
          <w:shd w:val="clear" w:color="auto" w:fill="FFFFFF"/>
        </w:rPr>
        <w:t xml:space="preserve">ня правил дорожнього руху, що </w:t>
      </w:r>
      <w:r w:rsidR="00201AB5" w:rsidRPr="00BE1A10">
        <w:rPr>
          <w:sz w:val="26"/>
          <w:szCs w:val="26"/>
          <w:shd w:val="clear" w:color="auto" w:fill="FFFFFF"/>
        </w:rPr>
        <w:t xml:space="preserve">може викликати обґрунтовані сумніви в його доброчесності. </w:t>
      </w:r>
    </w:p>
    <w:p w14:paraId="19600EA9" w14:textId="09128B5C" w:rsidR="00E12CAF" w:rsidRPr="00BE1A10" w:rsidRDefault="00B43A09" w:rsidP="00201AB5">
      <w:pPr>
        <w:spacing w:line="276" w:lineRule="auto"/>
        <w:ind w:firstLine="567"/>
        <w:jc w:val="both"/>
        <w:rPr>
          <w:sz w:val="26"/>
          <w:szCs w:val="26"/>
          <w:shd w:val="clear" w:color="auto" w:fill="FFFFFF"/>
        </w:rPr>
      </w:pPr>
      <w:r w:rsidRPr="00BE1A10">
        <w:rPr>
          <w:sz w:val="26"/>
          <w:szCs w:val="26"/>
          <w:shd w:val="clear" w:color="auto" w:fill="FFFFFF"/>
        </w:rPr>
        <w:t>З</w:t>
      </w:r>
      <w:r w:rsidR="00DF6CFD" w:rsidRPr="00BE1A10">
        <w:rPr>
          <w:sz w:val="26"/>
          <w:szCs w:val="26"/>
          <w:shd w:val="clear" w:color="auto" w:fill="FFFFFF"/>
        </w:rPr>
        <w:t xml:space="preserve"> інформації Департаменту інформаційно-аналітичної підтримки Національної поліції України </w:t>
      </w:r>
      <w:r w:rsidRPr="00BE1A10">
        <w:rPr>
          <w:sz w:val="26"/>
          <w:szCs w:val="26"/>
          <w:shd w:val="clear" w:color="auto" w:fill="FFFFFF"/>
        </w:rPr>
        <w:t xml:space="preserve">також </w:t>
      </w:r>
      <w:r w:rsidR="00DF6CFD" w:rsidRPr="00BE1A10">
        <w:rPr>
          <w:sz w:val="26"/>
          <w:szCs w:val="26"/>
          <w:shd w:val="clear" w:color="auto" w:fill="FFFFFF"/>
        </w:rPr>
        <w:t xml:space="preserve">встановлено, що </w:t>
      </w:r>
      <w:r w:rsidR="00AE0082" w:rsidRPr="00BE1A10">
        <w:rPr>
          <w:sz w:val="26"/>
          <w:szCs w:val="26"/>
          <w:shd w:val="clear" w:color="auto" w:fill="FFFFFF"/>
        </w:rPr>
        <w:t>26 березня 2025 року Го</w:t>
      </w:r>
      <w:r w:rsidR="00C53D52" w:rsidRPr="00BE1A10">
        <w:rPr>
          <w:sz w:val="26"/>
          <w:szCs w:val="26"/>
          <w:shd w:val="clear" w:color="auto" w:fill="FFFFFF"/>
        </w:rPr>
        <w:t>лосіївським</w:t>
      </w:r>
      <w:r w:rsidR="00AE0082" w:rsidRPr="00BE1A10">
        <w:rPr>
          <w:sz w:val="26"/>
          <w:szCs w:val="26"/>
          <w:shd w:val="clear" w:color="auto" w:fill="FFFFFF"/>
        </w:rPr>
        <w:t xml:space="preserve"> </w:t>
      </w:r>
      <w:r w:rsidR="00485F78" w:rsidRPr="00BE1A10">
        <w:rPr>
          <w:sz w:val="26"/>
          <w:szCs w:val="26"/>
          <w:shd w:val="clear" w:color="auto" w:fill="FFFFFF"/>
        </w:rPr>
        <w:t xml:space="preserve">районним </w:t>
      </w:r>
      <w:r w:rsidR="00E12CAF" w:rsidRPr="00BE1A10">
        <w:rPr>
          <w:sz w:val="26"/>
          <w:szCs w:val="26"/>
          <w:shd w:val="clear" w:color="auto" w:fill="FFFFFF"/>
        </w:rPr>
        <w:t>управління</w:t>
      </w:r>
      <w:r w:rsidR="00C53D52" w:rsidRPr="00BE1A10">
        <w:rPr>
          <w:sz w:val="26"/>
          <w:szCs w:val="26"/>
          <w:shd w:val="clear" w:color="auto" w:fill="FFFFFF"/>
        </w:rPr>
        <w:t>м</w:t>
      </w:r>
      <w:r w:rsidR="00AE0082" w:rsidRPr="00BE1A10">
        <w:rPr>
          <w:sz w:val="26"/>
          <w:szCs w:val="26"/>
          <w:shd w:val="clear" w:color="auto" w:fill="FFFFFF"/>
        </w:rPr>
        <w:t xml:space="preserve"> поліції Голо</w:t>
      </w:r>
      <w:r w:rsidR="00E12CAF" w:rsidRPr="00BE1A10">
        <w:rPr>
          <w:sz w:val="26"/>
          <w:szCs w:val="26"/>
          <w:shd w:val="clear" w:color="auto" w:fill="FFFFFF"/>
        </w:rPr>
        <w:t>вного управління поліції в місті</w:t>
      </w:r>
      <w:r w:rsidR="00AE0082" w:rsidRPr="00BE1A10">
        <w:rPr>
          <w:sz w:val="26"/>
          <w:szCs w:val="26"/>
          <w:shd w:val="clear" w:color="auto" w:fill="FFFFFF"/>
        </w:rPr>
        <w:t xml:space="preserve"> Києві</w:t>
      </w:r>
      <w:r w:rsidR="00E12CAF" w:rsidRPr="00BE1A10">
        <w:rPr>
          <w:sz w:val="26"/>
          <w:szCs w:val="26"/>
          <w:shd w:val="clear" w:color="auto" w:fill="FFFFFF"/>
        </w:rPr>
        <w:t xml:space="preserve"> зафіксовано</w:t>
      </w:r>
      <w:r w:rsidR="00AE0082" w:rsidRPr="00BE1A10">
        <w:rPr>
          <w:sz w:val="26"/>
          <w:szCs w:val="26"/>
          <w:shd w:val="clear" w:color="auto" w:fill="FFFFFF"/>
        </w:rPr>
        <w:t xml:space="preserve"> </w:t>
      </w:r>
      <w:r w:rsidR="00E12CAF" w:rsidRPr="00BE1A10">
        <w:rPr>
          <w:sz w:val="26"/>
          <w:szCs w:val="26"/>
          <w:shd w:val="clear" w:color="auto" w:fill="FFFFFF"/>
        </w:rPr>
        <w:t>звернення</w:t>
      </w:r>
      <w:r w:rsidR="00AE0082" w:rsidRPr="00BE1A10">
        <w:rPr>
          <w:sz w:val="26"/>
          <w:szCs w:val="26"/>
          <w:shd w:val="clear" w:color="auto" w:fill="FFFFFF"/>
        </w:rPr>
        <w:t xml:space="preserve"> Голосіївського районного у місті Києві центру комплектування та соціальної підтримки</w:t>
      </w:r>
      <w:r w:rsidR="00E12CAF" w:rsidRPr="00BE1A10">
        <w:rPr>
          <w:sz w:val="26"/>
          <w:szCs w:val="26"/>
          <w:shd w:val="clear" w:color="auto" w:fill="FFFFFF"/>
        </w:rPr>
        <w:t xml:space="preserve"> </w:t>
      </w:r>
      <w:r w:rsidR="003D5412" w:rsidRPr="00BE1A10">
        <w:rPr>
          <w:sz w:val="26"/>
          <w:szCs w:val="26"/>
          <w:shd w:val="clear" w:color="auto" w:fill="FFFFFF"/>
        </w:rPr>
        <w:t xml:space="preserve">(далі – Голосіївський РТЦК та СП) </w:t>
      </w:r>
      <w:r w:rsidR="00E12CAF" w:rsidRPr="00BE1A10">
        <w:rPr>
          <w:sz w:val="26"/>
          <w:szCs w:val="26"/>
          <w:shd w:val="clear" w:color="auto" w:fill="FFFFFF"/>
        </w:rPr>
        <w:t xml:space="preserve">щодо необхідності доставлення </w:t>
      </w:r>
      <w:proofErr w:type="spellStart"/>
      <w:r w:rsidR="00E12CAF" w:rsidRPr="00BE1A10">
        <w:rPr>
          <w:sz w:val="26"/>
          <w:szCs w:val="26"/>
          <w:shd w:val="clear" w:color="auto" w:fill="FFFFFF"/>
        </w:rPr>
        <w:t>Архіпова</w:t>
      </w:r>
      <w:proofErr w:type="spellEnd"/>
      <w:r w:rsidR="00E12CAF" w:rsidRPr="00BE1A10">
        <w:rPr>
          <w:sz w:val="26"/>
          <w:szCs w:val="26"/>
          <w:shd w:val="clear" w:color="auto" w:fill="FFFFFF"/>
        </w:rPr>
        <w:t xml:space="preserve"> О.Ю. як особи, яка здійснила правопорушення, передбачене статтями 210, 210¹</w:t>
      </w:r>
      <w:r w:rsidR="00930A53" w:rsidRPr="00BE1A10">
        <w:rPr>
          <w:sz w:val="26"/>
          <w:szCs w:val="26"/>
          <w:shd w:val="clear" w:color="auto" w:fill="FFFFFF"/>
        </w:rPr>
        <w:t>КУпАП</w:t>
      </w:r>
      <w:r w:rsidR="00485F78" w:rsidRPr="00BE1A10">
        <w:rPr>
          <w:sz w:val="26"/>
          <w:szCs w:val="26"/>
          <w:shd w:val="clear" w:color="auto" w:fill="FFFFFF"/>
        </w:rPr>
        <w:t>.</w:t>
      </w:r>
    </w:p>
    <w:p w14:paraId="751EEB61" w14:textId="248B21EF" w:rsidR="00FE48E5" w:rsidRPr="00BE1A10" w:rsidRDefault="00C96C1C" w:rsidP="00FF3B27">
      <w:pPr>
        <w:spacing w:line="276" w:lineRule="auto"/>
        <w:ind w:firstLine="567"/>
        <w:jc w:val="both"/>
        <w:rPr>
          <w:sz w:val="26"/>
          <w:szCs w:val="26"/>
          <w:shd w:val="clear" w:color="auto" w:fill="FFFFFF"/>
        </w:rPr>
      </w:pPr>
      <w:r w:rsidRPr="00BE1A10">
        <w:rPr>
          <w:sz w:val="26"/>
          <w:szCs w:val="26"/>
          <w:shd w:val="clear" w:color="auto" w:fill="FFFFFF"/>
        </w:rPr>
        <w:t xml:space="preserve">Під час співбесіди кандидат пояснив, що </w:t>
      </w:r>
      <w:r w:rsidR="008B3479" w:rsidRPr="00BE1A10">
        <w:rPr>
          <w:sz w:val="26"/>
          <w:szCs w:val="26"/>
          <w:shd w:val="clear" w:color="auto" w:fill="FFFFFF"/>
        </w:rPr>
        <w:t xml:space="preserve">його було притягнуто до адміністративної відповідальності за неявку за повісткою для уточнення </w:t>
      </w:r>
      <w:r w:rsidR="009B4B12" w:rsidRPr="00BE1A10">
        <w:rPr>
          <w:sz w:val="26"/>
          <w:szCs w:val="26"/>
          <w:shd w:val="clear" w:color="auto" w:fill="FFFFFF"/>
        </w:rPr>
        <w:t xml:space="preserve">облікових </w:t>
      </w:r>
      <w:r w:rsidR="008B3479" w:rsidRPr="00BE1A10">
        <w:rPr>
          <w:sz w:val="26"/>
          <w:szCs w:val="26"/>
          <w:shd w:val="clear" w:color="auto" w:fill="FFFFFF"/>
        </w:rPr>
        <w:t>даних</w:t>
      </w:r>
      <w:r w:rsidR="009B4B12" w:rsidRPr="00BE1A10">
        <w:rPr>
          <w:sz w:val="26"/>
          <w:szCs w:val="26"/>
          <w:shd w:val="clear" w:color="auto" w:fill="FFFFFF"/>
        </w:rPr>
        <w:t>.</w:t>
      </w:r>
      <w:r w:rsidR="00462065" w:rsidRPr="00BE1A10">
        <w:rPr>
          <w:sz w:val="26"/>
          <w:szCs w:val="26"/>
          <w:shd w:val="clear" w:color="auto" w:fill="FFFFFF"/>
        </w:rPr>
        <w:t xml:space="preserve"> Водночас </w:t>
      </w:r>
      <w:r w:rsidR="00150CD6" w:rsidRPr="00BE1A10">
        <w:rPr>
          <w:sz w:val="26"/>
          <w:szCs w:val="26"/>
          <w:shd w:val="clear" w:color="auto" w:fill="FFFFFF"/>
        </w:rPr>
        <w:t>він</w:t>
      </w:r>
      <w:r w:rsidR="00AF2E09" w:rsidRPr="00BE1A10">
        <w:rPr>
          <w:sz w:val="26"/>
          <w:szCs w:val="26"/>
          <w:shd w:val="clear" w:color="auto" w:fill="FFFFFF"/>
        </w:rPr>
        <w:t xml:space="preserve"> стверджував</w:t>
      </w:r>
      <w:r w:rsidR="00462065" w:rsidRPr="00BE1A10">
        <w:rPr>
          <w:sz w:val="26"/>
          <w:szCs w:val="26"/>
          <w:shd w:val="clear" w:color="auto" w:fill="FFFFFF"/>
        </w:rPr>
        <w:t>, що</w:t>
      </w:r>
      <w:r w:rsidR="00150CD6" w:rsidRPr="00BE1A10">
        <w:rPr>
          <w:sz w:val="26"/>
          <w:szCs w:val="26"/>
          <w:shd w:val="clear" w:color="auto" w:fill="FFFFFF"/>
        </w:rPr>
        <w:t xml:space="preserve"> своєчасно оновив облікові дані в </w:t>
      </w:r>
      <w:r w:rsidR="003D5412" w:rsidRPr="00BE1A10">
        <w:rPr>
          <w:sz w:val="26"/>
          <w:szCs w:val="26"/>
          <w:shd w:val="clear" w:color="auto" w:fill="FFFFFF"/>
        </w:rPr>
        <w:t>ц</w:t>
      </w:r>
      <w:r w:rsidR="00150CD6" w:rsidRPr="00BE1A10">
        <w:rPr>
          <w:sz w:val="26"/>
          <w:szCs w:val="26"/>
          <w:shd w:val="clear" w:color="auto" w:fill="FFFFFF"/>
        </w:rPr>
        <w:t>ентр</w:t>
      </w:r>
      <w:r w:rsidR="00AF7031" w:rsidRPr="00BE1A10">
        <w:rPr>
          <w:sz w:val="26"/>
          <w:szCs w:val="26"/>
          <w:shd w:val="clear" w:color="auto" w:fill="FFFFFF"/>
        </w:rPr>
        <w:t>і</w:t>
      </w:r>
      <w:r w:rsidR="00150CD6" w:rsidRPr="00BE1A10">
        <w:rPr>
          <w:sz w:val="26"/>
          <w:szCs w:val="26"/>
          <w:shd w:val="clear" w:color="auto" w:fill="FFFFFF"/>
        </w:rPr>
        <w:t xml:space="preserve"> надання адміністративних</w:t>
      </w:r>
      <w:r w:rsidR="00462065" w:rsidRPr="00BE1A10">
        <w:rPr>
          <w:sz w:val="26"/>
          <w:szCs w:val="26"/>
          <w:shd w:val="clear" w:color="auto" w:fill="FFFFFF"/>
        </w:rPr>
        <w:t xml:space="preserve"> послуг</w:t>
      </w:r>
      <w:r w:rsidR="00923D55" w:rsidRPr="00BE1A10">
        <w:rPr>
          <w:sz w:val="26"/>
          <w:szCs w:val="26"/>
          <w:shd w:val="clear" w:color="auto" w:fill="FFFFFF"/>
        </w:rPr>
        <w:t>.</w:t>
      </w:r>
      <w:r w:rsidR="00AF2E09" w:rsidRPr="00BE1A10">
        <w:rPr>
          <w:sz w:val="26"/>
          <w:szCs w:val="26"/>
          <w:shd w:val="clear" w:color="auto" w:fill="FFFFFF"/>
        </w:rPr>
        <w:t xml:space="preserve"> Кандидат уточнив, що с</w:t>
      </w:r>
      <w:r w:rsidR="00B707D4" w:rsidRPr="00BE1A10">
        <w:rPr>
          <w:sz w:val="26"/>
          <w:szCs w:val="26"/>
          <w:shd w:val="clear" w:color="auto" w:fill="FFFFFF"/>
        </w:rPr>
        <w:t xml:space="preserve">таном на середину лютого 2025 року він був постановлений на облік в Голосіївському РТЦК та </w:t>
      </w:r>
      <w:r w:rsidR="001F5D95" w:rsidRPr="00BE1A10">
        <w:rPr>
          <w:sz w:val="26"/>
          <w:szCs w:val="26"/>
          <w:shd w:val="clear" w:color="auto" w:fill="FFFFFF"/>
        </w:rPr>
        <w:t xml:space="preserve">СП. </w:t>
      </w:r>
      <w:r w:rsidR="005D5B9E" w:rsidRPr="00BE1A10">
        <w:rPr>
          <w:sz w:val="26"/>
          <w:szCs w:val="26"/>
          <w:shd w:val="clear" w:color="auto" w:fill="FFFFFF"/>
        </w:rPr>
        <w:t>Отримавши повістку щодо необхідності</w:t>
      </w:r>
      <w:r w:rsidR="00AF7031" w:rsidRPr="00BE1A10">
        <w:rPr>
          <w:sz w:val="26"/>
          <w:szCs w:val="26"/>
          <w:shd w:val="clear" w:color="auto" w:fill="FFFFFF"/>
        </w:rPr>
        <w:t xml:space="preserve"> </w:t>
      </w:r>
      <w:r w:rsidR="00647669" w:rsidRPr="00BE1A10">
        <w:rPr>
          <w:sz w:val="26"/>
          <w:szCs w:val="26"/>
          <w:shd w:val="clear" w:color="auto" w:fill="FFFFFF"/>
        </w:rPr>
        <w:t>з’явитися</w:t>
      </w:r>
      <w:r w:rsidR="00AF7031" w:rsidRPr="00BE1A10">
        <w:rPr>
          <w:sz w:val="26"/>
          <w:szCs w:val="26"/>
          <w:shd w:val="clear" w:color="auto" w:fill="FFFFFF"/>
        </w:rPr>
        <w:t xml:space="preserve"> для оновлення даних,</w:t>
      </w:r>
      <w:r w:rsidR="002F5192" w:rsidRPr="00BE1A10">
        <w:rPr>
          <w:sz w:val="26"/>
          <w:szCs w:val="26"/>
          <w:shd w:val="clear" w:color="auto" w:fill="FFFFFF"/>
        </w:rPr>
        <w:t xml:space="preserve"> зокрема пройти військ</w:t>
      </w:r>
      <w:r w:rsidR="001F5D95" w:rsidRPr="00BE1A10">
        <w:rPr>
          <w:sz w:val="26"/>
          <w:szCs w:val="26"/>
          <w:shd w:val="clear" w:color="auto" w:fill="FFFFFF"/>
        </w:rPr>
        <w:t>ово-</w:t>
      </w:r>
      <w:r w:rsidR="002F5192" w:rsidRPr="00BE1A10">
        <w:rPr>
          <w:sz w:val="26"/>
          <w:szCs w:val="26"/>
          <w:shd w:val="clear" w:color="auto" w:fill="FFFFFF"/>
        </w:rPr>
        <w:t xml:space="preserve">лікарську комісію, </w:t>
      </w:r>
      <w:r w:rsidR="005D5B9E" w:rsidRPr="00BE1A10">
        <w:rPr>
          <w:sz w:val="26"/>
          <w:szCs w:val="26"/>
          <w:shd w:val="clear" w:color="auto" w:fill="FFFFFF"/>
        </w:rPr>
        <w:t xml:space="preserve">кандидат завчасно </w:t>
      </w:r>
      <w:r w:rsidR="00AF7031" w:rsidRPr="00BE1A10">
        <w:rPr>
          <w:sz w:val="26"/>
          <w:szCs w:val="26"/>
          <w:shd w:val="clear" w:color="auto" w:fill="FFFFFF"/>
        </w:rPr>
        <w:t xml:space="preserve">повідомив </w:t>
      </w:r>
      <w:r w:rsidR="00923D55" w:rsidRPr="00BE1A10">
        <w:rPr>
          <w:sz w:val="26"/>
          <w:szCs w:val="26"/>
          <w:shd w:val="clear" w:color="auto" w:fill="FFFFFF"/>
        </w:rPr>
        <w:t>Голосіївський РТЦК та СП про неможливість прибуття на вказану дату</w:t>
      </w:r>
      <w:r w:rsidR="006370C7" w:rsidRPr="00BE1A10">
        <w:rPr>
          <w:sz w:val="26"/>
          <w:szCs w:val="26"/>
          <w:shd w:val="clear" w:color="auto" w:fill="FFFFFF"/>
        </w:rPr>
        <w:t xml:space="preserve"> </w:t>
      </w:r>
      <w:r w:rsidR="00AF7031" w:rsidRPr="00BE1A10">
        <w:rPr>
          <w:sz w:val="26"/>
          <w:szCs w:val="26"/>
          <w:shd w:val="clear" w:color="auto" w:fill="FFFFFF"/>
        </w:rPr>
        <w:t xml:space="preserve">у </w:t>
      </w:r>
      <w:r w:rsidR="00923D55" w:rsidRPr="00BE1A10">
        <w:rPr>
          <w:sz w:val="26"/>
          <w:szCs w:val="26"/>
          <w:shd w:val="clear" w:color="auto" w:fill="FFFFFF"/>
        </w:rPr>
        <w:t>зв’язку</w:t>
      </w:r>
      <w:r w:rsidR="00AF7031" w:rsidRPr="00BE1A10">
        <w:rPr>
          <w:sz w:val="26"/>
          <w:szCs w:val="26"/>
          <w:shd w:val="clear" w:color="auto" w:fill="FFFFFF"/>
        </w:rPr>
        <w:t xml:space="preserve"> </w:t>
      </w:r>
      <w:r w:rsidR="006370C7" w:rsidRPr="00BE1A10">
        <w:rPr>
          <w:sz w:val="26"/>
          <w:szCs w:val="26"/>
          <w:shd w:val="clear" w:color="auto" w:fill="FFFFFF"/>
        </w:rPr>
        <w:t xml:space="preserve">з </w:t>
      </w:r>
      <w:r w:rsidR="00923D55" w:rsidRPr="00BE1A10">
        <w:rPr>
          <w:sz w:val="26"/>
          <w:szCs w:val="26"/>
          <w:shd w:val="clear" w:color="auto" w:fill="FFFFFF"/>
        </w:rPr>
        <w:t>участю</w:t>
      </w:r>
      <w:r w:rsidR="00AF7031" w:rsidRPr="00BE1A10">
        <w:rPr>
          <w:sz w:val="26"/>
          <w:szCs w:val="26"/>
          <w:shd w:val="clear" w:color="auto" w:fill="FFFFFF"/>
        </w:rPr>
        <w:t xml:space="preserve"> в </w:t>
      </w:r>
      <w:r w:rsidR="00AF2E09" w:rsidRPr="00BE1A10">
        <w:rPr>
          <w:sz w:val="26"/>
          <w:szCs w:val="26"/>
          <w:shd w:val="clear" w:color="auto" w:fill="FFFFFF"/>
        </w:rPr>
        <w:t>судовому засіданні</w:t>
      </w:r>
      <w:r w:rsidR="00AF7031" w:rsidRPr="00BE1A10">
        <w:rPr>
          <w:sz w:val="26"/>
          <w:szCs w:val="26"/>
          <w:shd w:val="clear" w:color="auto" w:fill="FFFFFF"/>
        </w:rPr>
        <w:t xml:space="preserve"> за межами Києва</w:t>
      </w:r>
      <w:r w:rsidR="00923D55" w:rsidRPr="00BE1A10">
        <w:rPr>
          <w:sz w:val="26"/>
          <w:szCs w:val="26"/>
          <w:shd w:val="clear" w:color="auto" w:fill="FFFFFF"/>
        </w:rPr>
        <w:t xml:space="preserve"> та надав у</w:t>
      </w:r>
      <w:r w:rsidR="00AF7031" w:rsidRPr="00BE1A10">
        <w:rPr>
          <w:sz w:val="26"/>
          <w:szCs w:val="26"/>
          <w:shd w:val="clear" w:color="auto" w:fill="FFFFFF"/>
        </w:rPr>
        <w:t xml:space="preserve">сю </w:t>
      </w:r>
      <w:r w:rsidR="00923D55" w:rsidRPr="00BE1A10">
        <w:rPr>
          <w:sz w:val="26"/>
          <w:szCs w:val="26"/>
          <w:shd w:val="clear" w:color="auto" w:fill="FFFFFF"/>
        </w:rPr>
        <w:t xml:space="preserve">наявну і </w:t>
      </w:r>
      <w:r w:rsidR="00AF7031" w:rsidRPr="00BE1A10">
        <w:rPr>
          <w:sz w:val="26"/>
          <w:szCs w:val="26"/>
          <w:shd w:val="clear" w:color="auto" w:fill="FFFFFF"/>
        </w:rPr>
        <w:t>актуаль</w:t>
      </w:r>
      <w:r w:rsidR="00923D55" w:rsidRPr="00BE1A10">
        <w:rPr>
          <w:sz w:val="26"/>
          <w:szCs w:val="26"/>
          <w:shd w:val="clear" w:color="auto" w:fill="FFFFFF"/>
        </w:rPr>
        <w:t>ну</w:t>
      </w:r>
      <w:r w:rsidR="00AF2E09" w:rsidRPr="00BE1A10">
        <w:rPr>
          <w:sz w:val="26"/>
          <w:szCs w:val="26"/>
          <w:shd w:val="clear" w:color="auto" w:fill="FFFFFF"/>
        </w:rPr>
        <w:t xml:space="preserve"> у нього</w:t>
      </w:r>
      <w:r w:rsidR="00AF7031" w:rsidRPr="00BE1A10">
        <w:rPr>
          <w:sz w:val="26"/>
          <w:szCs w:val="26"/>
          <w:shd w:val="clear" w:color="auto" w:fill="FFFFFF"/>
        </w:rPr>
        <w:t xml:space="preserve"> інформацію</w:t>
      </w:r>
      <w:r w:rsidR="00A53C91" w:rsidRPr="00BE1A10">
        <w:rPr>
          <w:sz w:val="26"/>
          <w:szCs w:val="26"/>
          <w:shd w:val="clear" w:color="auto" w:fill="FFFFFF"/>
        </w:rPr>
        <w:t>.</w:t>
      </w:r>
      <w:r w:rsidR="00AF7031" w:rsidRPr="00BE1A10">
        <w:rPr>
          <w:sz w:val="26"/>
          <w:szCs w:val="26"/>
          <w:shd w:val="clear" w:color="auto" w:fill="FFFFFF"/>
        </w:rPr>
        <w:t xml:space="preserve"> Однак, </w:t>
      </w:r>
      <w:r w:rsidR="00C27546" w:rsidRPr="00BE1A10">
        <w:rPr>
          <w:sz w:val="26"/>
          <w:szCs w:val="26"/>
          <w:shd w:val="clear" w:color="auto" w:fill="FFFFFF"/>
        </w:rPr>
        <w:t>ці обставини</w:t>
      </w:r>
      <w:r w:rsidR="00AF7031" w:rsidRPr="00BE1A10">
        <w:rPr>
          <w:sz w:val="26"/>
          <w:szCs w:val="26"/>
          <w:shd w:val="clear" w:color="auto" w:fill="FFFFFF"/>
        </w:rPr>
        <w:t xml:space="preserve"> не було враховано</w:t>
      </w:r>
      <w:r w:rsidR="00E65757" w:rsidRPr="00BE1A10">
        <w:rPr>
          <w:sz w:val="26"/>
          <w:szCs w:val="26"/>
          <w:shd w:val="clear" w:color="auto" w:fill="FFFFFF"/>
        </w:rPr>
        <w:t xml:space="preserve"> Голосіївським РТЦК та СП</w:t>
      </w:r>
      <w:r w:rsidR="00C27546" w:rsidRPr="00BE1A10">
        <w:rPr>
          <w:sz w:val="26"/>
          <w:szCs w:val="26"/>
          <w:shd w:val="clear" w:color="auto" w:fill="FFFFFF"/>
        </w:rPr>
        <w:t xml:space="preserve"> </w:t>
      </w:r>
      <w:r w:rsidR="00D9502B" w:rsidRPr="00BE1A10">
        <w:rPr>
          <w:sz w:val="26"/>
          <w:szCs w:val="26"/>
          <w:shd w:val="clear" w:color="auto" w:fill="FFFFFF"/>
        </w:rPr>
        <w:t xml:space="preserve">і </w:t>
      </w:r>
      <w:r w:rsidR="00C27546" w:rsidRPr="00BE1A10">
        <w:rPr>
          <w:sz w:val="26"/>
          <w:szCs w:val="26"/>
          <w:shd w:val="clear" w:color="auto" w:fill="FFFFFF"/>
        </w:rPr>
        <w:t xml:space="preserve">згодом </w:t>
      </w:r>
      <w:r w:rsidR="00D9502B" w:rsidRPr="00BE1A10">
        <w:rPr>
          <w:sz w:val="26"/>
          <w:szCs w:val="26"/>
          <w:shd w:val="clear" w:color="auto" w:fill="FFFFFF"/>
        </w:rPr>
        <w:t>кандидат виявив</w:t>
      </w:r>
      <w:r w:rsidR="00C27546" w:rsidRPr="00BE1A10">
        <w:rPr>
          <w:sz w:val="26"/>
          <w:szCs w:val="26"/>
          <w:shd w:val="clear" w:color="auto" w:fill="FFFFFF"/>
        </w:rPr>
        <w:t xml:space="preserve">, що його </w:t>
      </w:r>
      <w:proofErr w:type="spellStart"/>
      <w:r w:rsidR="00C27546" w:rsidRPr="00BE1A10">
        <w:rPr>
          <w:sz w:val="26"/>
          <w:szCs w:val="26"/>
          <w:shd w:val="clear" w:color="auto" w:fill="FFFFFF"/>
        </w:rPr>
        <w:t>внесено</w:t>
      </w:r>
      <w:proofErr w:type="spellEnd"/>
      <w:r w:rsidR="00FF3B27" w:rsidRPr="00BE1A10">
        <w:rPr>
          <w:sz w:val="26"/>
          <w:szCs w:val="26"/>
          <w:shd w:val="clear" w:color="auto" w:fill="FFFFFF"/>
        </w:rPr>
        <w:t xml:space="preserve"> до розшукової бази. </w:t>
      </w:r>
      <w:proofErr w:type="spellStart"/>
      <w:r w:rsidR="00B20566" w:rsidRPr="00BE1A10">
        <w:rPr>
          <w:sz w:val="26"/>
          <w:szCs w:val="26"/>
          <w:shd w:val="clear" w:color="auto" w:fill="FFFFFF"/>
        </w:rPr>
        <w:t>Архіпов</w:t>
      </w:r>
      <w:proofErr w:type="spellEnd"/>
      <w:r w:rsidR="00B20566" w:rsidRPr="00BE1A10">
        <w:rPr>
          <w:sz w:val="26"/>
          <w:szCs w:val="26"/>
          <w:shd w:val="clear" w:color="auto" w:fill="FFFFFF"/>
        </w:rPr>
        <w:t xml:space="preserve"> О.Ю. додав, що </w:t>
      </w:r>
      <w:r w:rsidR="00E65757" w:rsidRPr="00BE1A10">
        <w:rPr>
          <w:sz w:val="26"/>
          <w:szCs w:val="26"/>
          <w:shd w:val="clear" w:color="auto" w:fill="FFFFFF"/>
        </w:rPr>
        <w:t xml:space="preserve">він </w:t>
      </w:r>
      <w:r w:rsidR="00B20566" w:rsidRPr="00BE1A10">
        <w:rPr>
          <w:sz w:val="26"/>
          <w:szCs w:val="26"/>
          <w:shd w:val="clear" w:color="auto" w:fill="FFFFFF"/>
        </w:rPr>
        <w:t xml:space="preserve">був фактично доставлений </w:t>
      </w:r>
      <w:r w:rsidR="00F65C44" w:rsidRPr="00BE1A10">
        <w:rPr>
          <w:sz w:val="26"/>
          <w:szCs w:val="26"/>
          <w:shd w:val="clear" w:color="auto" w:fill="FFFFFF"/>
        </w:rPr>
        <w:t xml:space="preserve">Голосіївським </w:t>
      </w:r>
      <w:r w:rsidR="00473CF5" w:rsidRPr="00BE1A10">
        <w:rPr>
          <w:sz w:val="26"/>
          <w:szCs w:val="26"/>
          <w:shd w:val="clear" w:color="auto" w:fill="FFFFFF"/>
        </w:rPr>
        <w:t xml:space="preserve">районним управлінням Головного управління поліції в місті Києві </w:t>
      </w:r>
      <w:r w:rsidR="00876E7F" w:rsidRPr="00BE1A10">
        <w:rPr>
          <w:sz w:val="26"/>
          <w:szCs w:val="26"/>
          <w:shd w:val="clear" w:color="auto" w:fill="FFFFFF"/>
        </w:rPr>
        <w:t>до</w:t>
      </w:r>
      <w:r w:rsidR="00473CF5" w:rsidRPr="00BE1A10">
        <w:rPr>
          <w:sz w:val="26"/>
          <w:szCs w:val="26"/>
          <w:shd w:val="clear" w:color="auto" w:fill="FFFFFF"/>
        </w:rPr>
        <w:t xml:space="preserve"> Го</w:t>
      </w:r>
      <w:r w:rsidR="00A74720" w:rsidRPr="00BE1A10">
        <w:rPr>
          <w:sz w:val="26"/>
          <w:szCs w:val="26"/>
          <w:shd w:val="clear" w:color="auto" w:fill="FFFFFF"/>
        </w:rPr>
        <w:t>лосіївського</w:t>
      </w:r>
      <w:r w:rsidR="00876E7F" w:rsidRPr="00BE1A10">
        <w:rPr>
          <w:sz w:val="26"/>
          <w:szCs w:val="26"/>
          <w:shd w:val="clear" w:color="auto" w:fill="FFFFFF"/>
        </w:rPr>
        <w:t xml:space="preserve"> </w:t>
      </w:r>
      <w:r w:rsidR="00473CF5" w:rsidRPr="00BE1A10">
        <w:rPr>
          <w:sz w:val="26"/>
          <w:szCs w:val="26"/>
          <w:shd w:val="clear" w:color="auto" w:fill="FFFFFF"/>
        </w:rPr>
        <w:t>РТЦК та СП</w:t>
      </w:r>
      <w:r w:rsidR="008B66FC" w:rsidRPr="00BE1A10">
        <w:rPr>
          <w:sz w:val="26"/>
          <w:szCs w:val="26"/>
          <w:shd w:val="clear" w:color="auto" w:fill="FFFFFF"/>
        </w:rPr>
        <w:t>,</w:t>
      </w:r>
      <w:r w:rsidR="00876E7F" w:rsidRPr="00BE1A10">
        <w:rPr>
          <w:sz w:val="26"/>
          <w:szCs w:val="26"/>
          <w:shd w:val="clear" w:color="auto" w:fill="FFFFFF"/>
        </w:rPr>
        <w:t xml:space="preserve"> </w:t>
      </w:r>
      <w:r w:rsidR="00FF3B27" w:rsidRPr="00BE1A10">
        <w:rPr>
          <w:sz w:val="26"/>
          <w:szCs w:val="26"/>
          <w:shd w:val="clear" w:color="auto" w:fill="FFFFFF"/>
        </w:rPr>
        <w:t xml:space="preserve">де </w:t>
      </w:r>
      <w:r w:rsidR="00876E7F" w:rsidRPr="00BE1A10">
        <w:rPr>
          <w:sz w:val="26"/>
          <w:szCs w:val="26"/>
          <w:shd w:val="clear" w:color="auto" w:fill="FFFFFF"/>
        </w:rPr>
        <w:t xml:space="preserve">пройшов </w:t>
      </w:r>
      <w:r w:rsidR="00473CF5" w:rsidRPr="00BE1A10">
        <w:rPr>
          <w:sz w:val="26"/>
          <w:szCs w:val="26"/>
          <w:shd w:val="clear" w:color="auto" w:fill="FFFFFF"/>
        </w:rPr>
        <w:t>військо-лікарську комісію</w:t>
      </w:r>
      <w:r w:rsidR="003036F0" w:rsidRPr="00BE1A10">
        <w:rPr>
          <w:sz w:val="26"/>
          <w:szCs w:val="26"/>
          <w:shd w:val="clear" w:color="auto" w:fill="FFFFFF"/>
        </w:rPr>
        <w:t xml:space="preserve"> і</w:t>
      </w:r>
      <w:r w:rsidR="00876E7F" w:rsidRPr="00BE1A10">
        <w:rPr>
          <w:sz w:val="26"/>
          <w:szCs w:val="26"/>
          <w:shd w:val="clear" w:color="auto" w:fill="FFFFFF"/>
        </w:rPr>
        <w:t xml:space="preserve"> </w:t>
      </w:r>
      <w:r w:rsidR="008B66FC" w:rsidRPr="00BE1A10">
        <w:rPr>
          <w:sz w:val="26"/>
          <w:szCs w:val="26"/>
          <w:shd w:val="clear" w:color="auto" w:fill="FFFFFF"/>
        </w:rPr>
        <w:t xml:space="preserve">сплатив </w:t>
      </w:r>
      <w:r w:rsidR="003036F0" w:rsidRPr="00BE1A10">
        <w:rPr>
          <w:sz w:val="26"/>
          <w:szCs w:val="26"/>
          <w:shd w:val="clear" w:color="auto" w:fill="FFFFFF"/>
        </w:rPr>
        <w:t>адміністративний штраф. Н</w:t>
      </w:r>
      <w:r w:rsidR="008B66FC" w:rsidRPr="00BE1A10">
        <w:rPr>
          <w:sz w:val="26"/>
          <w:szCs w:val="26"/>
          <w:shd w:val="clear" w:color="auto" w:fill="FFFFFF"/>
        </w:rPr>
        <w:t>аразі порушень військового обліку</w:t>
      </w:r>
      <w:r w:rsidR="00523578" w:rsidRPr="00BE1A10">
        <w:rPr>
          <w:sz w:val="26"/>
          <w:szCs w:val="26"/>
          <w:shd w:val="clear" w:color="auto" w:fill="FFFFFF"/>
        </w:rPr>
        <w:t xml:space="preserve"> </w:t>
      </w:r>
      <w:r w:rsidR="008B66FC" w:rsidRPr="00BE1A10">
        <w:rPr>
          <w:sz w:val="26"/>
          <w:szCs w:val="26"/>
          <w:shd w:val="clear" w:color="auto" w:fill="FFFFFF"/>
        </w:rPr>
        <w:t>не має.</w:t>
      </w:r>
    </w:p>
    <w:p w14:paraId="7C3D4B55" w14:textId="3269DAE4" w:rsidR="007270E7" w:rsidRPr="00BE1A10" w:rsidRDefault="00D75EF8" w:rsidP="00064667">
      <w:pPr>
        <w:spacing w:line="276" w:lineRule="auto"/>
        <w:ind w:firstLine="567"/>
        <w:jc w:val="both"/>
        <w:rPr>
          <w:sz w:val="26"/>
          <w:szCs w:val="26"/>
        </w:rPr>
      </w:pPr>
      <w:r w:rsidRPr="00BE1A10">
        <w:rPr>
          <w:sz w:val="26"/>
          <w:szCs w:val="26"/>
          <w:shd w:val="clear" w:color="auto" w:fill="FFFFFF"/>
        </w:rPr>
        <w:t>Проаналізувавши інформацію, надану Департаментом інформаційно-аналітичної підтримки Національної поліції України, а також пояснення кандидата, надані ним під час співбесіди</w:t>
      </w:r>
      <w:r w:rsidR="000241F1" w:rsidRPr="00BE1A10">
        <w:rPr>
          <w:sz w:val="26"/>
          <w:szCs w:val="26"/>
          <w:shd w:val="clear" w:color="auto" w:fill="FFFFFF"/>
        </w:rPr>
        <w:t>,</w:t>
      </w:r>
      <w:r w:rsidRPr="00BE1A10">
        <w:rPr>
          <w:sz w:val="26"/>
          <w:szCs w:val="26"/>
          <w:shd w:val="clear" w:color="auto" w:fill="FFFFFF"/>
        </w:rPr>
        <w:t xml:space="preserve"> Комісія зазначає, що </w:t>
      </w:r>
      <w:r w:rsidR="00064667" w:rsidRPr="00BE1A10">
        <w:rPr>
          <w:sz w:val="26"/>
          <w:szCs w:val="26"/>
        </w:rPr>
        <w:t>в</w:t>
      </w:r>
      <w:r w:rsidR="00146B0B" w:rsidRPr="00BE1A10">
        <w:rPr>
          <w:sz w:val="26"/>
          <w:szCs w:val="26"/>
        </w:rPr>
        <w:t xml:space="preserve"> умовах воєнного стану доброчесна особа повинна демонструвати високу правову дисципліну та свідоме ставлення до обов’язків перед державою.</w:t>
      </w:r>
      <w:r w:rsidR="0016572C" w:rsidRPr="00BE1A10">
        <w:rPr>
          <w:sz w:val="26"/>
          <w:szCs w:val="26"/>
        </w:rPr>
        <w:t xml:space="preserve"> </w:t>
      </w:r>
      <w:r w:rsidR="00665E3D" w:rsidRPr="00BE1A10">
        <w:rPr>
          <w:sz w:val="26"/>
          <w:szCs w:val="26"/>
        </w:rPr>
        <w:t xml:space="preserve">Участь у судовому засіданні не передбачена як безумовна поважна причина неявки за повісткою до </w:t>
      </w:r>
      <w:r w:rsidR="00382556" w:rsidRPr="00BE1A10">
        <w:rPr>
          <w:sz w:val="26"/>
          <w:szCs w:val="26"/>
        </w:rPr>
        <w:t xml:space="preserve">територіальних центрів комплектування </w:t>
      </w:r>
      <w:r w:rsidR="00665E3D" w:rsidRPr="00BE1A10">
        <w:rPr>
          <w:sz w:val="26"/>
          <w:szCs w:val="26"/>
        </w:rPr>
        <w:t xml:space="preserve">та </w:t>
      </w:r>
      <w:r w:rsidR="00382556" w:rsidRPr="00BE1A10">
        <w:rPr>
          <w:sz w:val="26"/>
          <w:szCs w:val="26"/>
        </w:rPr>
        <w:t>соціальної підтримки</w:t>
      </w:r>
      <w:r w:rsidR="00665E3D" w:rsidRPr="00BE1A10">
        <w:rPr>
          <w:sz w:val="26"/>
          <w:szCs w:val="26"/>
        </w:rPr>
        <w:t xml:space="preserve"> у чинному законодавстві, </w:t>
      </w:r>
      <w:r w:rsidR="00B370E5" w:rsidRPr="00BE1A10">
        <w:rPr>
          <w:sz w:val="26"/>
          <w:szCs w:val="26"/>
        </w:rPr>
        <w:t xml:space="preserve">яка автоматично звільняє </w:t>
      </w:r>
      <w:r w:rsidR="005C31BF" w:rsidRPr="00BE1A10">
        <w:rPr>
          <w:sz w:val="26"/>
          <w:szCs w:val="26"/>
        </w:rPr>
        <w:t xml:space="preserve">особу </w:t>
      </w:r>
      <w:r w:rsidR="00B370E5" w:rsidRPr="00BE1A10">
        <w:rPr>
          <w:sz w:val="26"/>
          <w:szCs w:val="26"/>
        </w:rPr>
        <w:t>від відповідальності</w:t>
      </w:r>
      <w:r w:rsidR="00E418BD" w:rsidRPr="00BE1A10">
        <w:rPr>
          <w:sz w:val="26"/>
          <w:szCs w:val="26"/>
        </w:rPr>
        <w:t>.</w:t>
      </w:r>
      <w:r w:rsidR="00B370E5" w:rsidRPr="00BE1A10">
        <w:rPr>
          <w:sz w:val="26"/>
          <w:szCs w:val="26"/>
        </w:rPr>
        <w:t xml:space="preserve"> </w:t>
      </w:r>
      <w:r w:rsidR="00E418BD" w:rsidRPr="00BE1A10">
        <w:rPr>
          <w:sz w:val="26"/>
          <w:szCs w:val="26"/>
        </w:rPr>
        <w:t xml:space="preserve">Однак </w:t>
      </w:r>
      <w:r w:rsidR="00B370E5" w:rsidRPr="00BE1A10">
        <w:rPr>
          <w:sz w:val="26"/>
          <w:szCs w:val="26"/>
        </w:rPr>
        <w:t xml:space="preserve">вона може бути врахована якщо особа </w:t>
      </w:r>
      <w:r w:rsidR="005C31BF" w:rsidRPr="00BE1A10">
        <w:rPr>
          <w:sz w:val="26"/>
          <w:szCs w:val="26"/>
        </w:rPr>
        <w:t xml:space="preserve">заздалегідь </w:t>
      </w:r>
      <w:r w:rsidR="00B370E5" w:rsidRPr="00BE1A10">
        <w:rPr>
          <w:sz w:val="26"/>
          <w:szCs w:val="26"/>
        </w:rPr>
        <w:t>повідомила</w:t>
      </w:r>
      <w:r w:rsidR="005C31BF" w:rsidRPr="00BE1A10">
        <w:rPr>
          <w:sz w:val="26"/>
          <w:szCs w:val="26"/>
        </w:rPr>
        <w:t xml:space="preserve"> територіальний центр комплектації та соціальної підтримки</w:t>
      </w:r>
      <w:r w:rsidR="00F163BE" w:rsidRPr="00BE1A10">
        <w:rPr>
          <w:sz w:val="26"/>
          <w:szCs w:val="26"/>
        </w:rPr>
        <w:t xml:space="preserve"> про наявність таких причин, </w:t>
      </w:r>
      <w:r w:rsidR="005C31BF" w:rsidRPr="00BE1A10">
        <w:rPr>
          <w:sz w:val="26"/>
          <w:szCs w:val="26"/>
        </w:rPr>
        <w:t>надала</w:t>
      </w:r>
      <w:r w:rsidR="00F163BE" w:rsidRPr="00BE1A10">
        <w:rPr>
          <w:sz w:val="26"/>
          <w:szCs w:val="26"/>
        </w:rPr>
        <w:t xml:space="preserve"> відповідні документальні</w:t>
      </w:r>
      <w:r w:rsidR="005C31BF" w:rsidRPr="00BE1A10">
        <w:rPr>
          <w:sz w:val="26"/>
          <w:szCs w:val="26"/>
        </w:rPr>
        <w:t xml:space="preserve"> підтвердження та погодила дату перенесення </w:t>
      </w:r>
      <w:r w:rsidR="00F163BE" w:rsidRPr="00BE1A10">
        <w:rPr>
          <w:sz w:val="26"/>
          <w:szCs w:val="26"/>
        </w:rPr>
        <w:t xml:space="preserve">своєї </w:t>
      </w:r>
      <w:r w:rsidR="005C31BF" w:rsidRPr="00BE1A10">
        <w:rPr>
          <w:sz w:val="26"/>
          <w:szCs w:val="26"/>
        </w:rPr>
        <w:t>явки.</w:t>
      </w:r>
    </w:p>
    <w:p w14:paraId="0C960407" w14:textId="1F781F8A" w:rsidR="00146B0B" w:rsidRPr="00BE1A10" w:rsidRDefault="002C51F7" w:rsidP="009F21A8">
      <w:pPr>
        <w:spacing w:line="276" w:lineRule="auto"/>
        <w:ind w:firstLine="567"/>
        <w:jc w:val="both"/>
        <w:rPr>
          <w:sz w:val="26"/>
          <w:szCs w:val="26"/>
        </w:rPr>
      </w:pPr>
      <w:r w:rsidRPr="00BE1A10">
        <w:rPr>
          <w:sz w:val="26"/>
          <w:szCs w:val="26"/>
        </w:rPr>
        <w:t>Комісія звертає увагу, що</w:t>
      </w:r>
      <w:r w:rsidR="00155249" w:rsidRPr="00BE1A10">
        <w:rPr>
          <w:sz w:val="26"/>
          <w:szCs w:val="26"/>
        </w:rPr>
        <w:t xml:space="preserve">, </w:t>
      </w:r>
      <w:r w:rsidR="009D18FB" w:rsidRPr="00BE1A10">
        <w:rPr>
          <w:sz w:val="26"/>
          <w:szCs w:val="26"/>
        </w:rPr>
        <w:t>не</w:t>
      </w:r>
      <w:r w:rsidR="00DF643F" w:rsidRPr="00BE1A10">
        <w:rPr>
          <w:sz w:val="26"/>
          <w:szCs w:val="26"/>
        </w:rPr>
        <w:t xml:space="preserve"> зважаючи на отримання повістки для уточнення облікових даних, </w:t>
      </w:r>
      <w:r w:rsidRPr="00BE1A10">
        <w:rPr>
          <w:sz w:val="26"/>
          <w:szCs w:val="26"/>
        </w:rPr>
        <w:t xml:space="preserve">кандидат </w:t>
      </w:r>
      <w:r w:rsidR="007374FB" w:rsidRPr="00BE1A10">
        <w:rPr>
          <w:sz w:val="26"/>
          <w:szCs w:val="26"/>
        </w:rPr>
        <w:t xml:space="preserve">не з’явився </w:t>
      </w:r>
      <w:r w:rsidR="004E7667" w:rsidRPr="00BE1A10">
        <w:rPr>
          <w:sz w:val="26"/>
          <w:szCs w:val="26"/>
        </w:rPr>
        <w:t xml:space="preserve">у визначений термін, обмежившись направленням повідомлення про неможливість прибуття. </w:t>
      </w:r>
      <w:r w:rsidR="009137E6" w:rsidRPr="00BE1A10">
        <w:rPr>
          <w:sz w:val="26"/>
          <w:szCs w:val="26"/>
        </w:rPr>
        <w:t xml:space="preserve">Водночас </w:t>
      </w:r>
      <w:r w:rsidR="004E7667" w:rsidRPr="00BE1A10">
        <w:rPr>
          <w:sz w:val="26"/>
          <w:szCs w:val="26"/>
        </w:rPr>
        <w:t xml:space="preserve">він не вжив достатніх заходів для особистої </w:t>
      </w:r>
      <w:r w:rsidR="005A5D02" w:rsidRPr="00BE1A10">
        <w:rPr>
          <w:sz w:val="26"/>
          <w:szCs w:val="26"/>
        </w:rPr>
        <w:t xml:space="preserve">добровільної </w:t>
      </w:r>
      <w:r w:rsidR="004E7667" w:rsidRPr="00BE1A10">
        <w:rPr>
          <w:sz w:val="26"/>
          <w:szCs w:val="26"/>
        </w:rPr>
        <w:t>явки після</w:t>
      </w:r>
      <w:r w:rsidR="005A5D02" w:rsidRPr="00BE1A10">
        <w:rPr>
          <w:sz w:val="26"/>
          <w:szCs w:val="26"/>
        </w:rPr>
        <w:t xml:space="preserve"> зникнення причин, що перешкоджали</w:t>
      </w:r>
      <w:r w:rsidR="00155249" w:rsidRPr="00BE1A10">
        <w:rPr>
          <w:sz w:val="26"/>
          <w:szCs w:val="26"/>
        </w:rPr>
        <w:t xml:space="preserve"> його прибуттю за повісткою</w:t>
      </w:r>
      <w:r w:rsidR="005A5D02" w:rsidRPr="00BE1A10">
        <w:rPr>
          <w:sz w:val="26"/>
          <w:szCs w:val="26"/>
        </w:rPr>
        <w:t xml:space="preserve">, та </w:t>
      </w:r>
      <w:r w:rsidRPr="00BE1A10">
        <w:rPr>
          <w:sz w:val="26"/>
          <w:szCs w:val="26"/>
        </w:rPr>
        <w:t>фактично був доставлений до Голосіївського</w:t>
      </w:r>
      <w:r w:rsidR="00860884" w:rsidRPr="00BE1A10">
        <w:rPr>
          <w:sz w:val="26"/>
          <w:szCs w:val="26"/>
        </w:rPr>
        <w:t xml:space="preserve"> РТЦК та СП</w:t>
      </w:r>
      <w:r w:rsidR="005A5D02" w:rsidRPr="00BE1A10">
        <w:rPr>
          <w:sz w:val="26"/>
          <w:szCs w:val="26"/>
        </w:rPr>
        <w:t xml:space="preserve">. Така поведінка </w:t>
      </w:r>
      <w:r w:rsidR="009B001B" w:rsidRPr="00BE1A10">
        <w:rPr>
          <w:sz w:val="26"/>
          <w:szCs w:val="26"/>
        </w:rPr>
        <w:t xml:space="preserve">викликає обґрунтовані сумніви щодо належного </w:t>
      </w:r>
      <w:r w:rsidR="005A5D02" w:rsidRPr="00BE1A10">
        <w:rPr>
          <w:sz w:val="26"/>
          <w:szCs w:val="26"/>
        </w:rPr>
        <w:t>виконання обов’язків</w:t>
      </w:r>
      <w:r w:rsidR="009D18FB" w:rsidRPr="00BE1A10">
        <w:rPr>
          <w:sz w:val="26"/>
          <w:szCs w:val="26"/>
        </w:rPr>
        <w:t xml:space="preserve"> з військового обліку, у той час як кандидат, який претендує на посаду судді має слугувати прикладо</w:t>
      </w:r>
      <w:r w:rsidR="009F21A8" w:rsidRPr="00BE1A10">
        <w:rPr>
          <w:sz w:val="26"/>
          <w:szCs w:val="26"/>
        </w:rPr>
        <w:t xml:space="preserve">м </w:t>
      </w:r>
      <w:proofErr w:type="spellStart"/>
      <w:r w:rsidR="009F21A8" w:rsidRPr="00BE1A10">
        <w:rPr>
          <w:sz w:val="26"/>
          <w:szCs w:val="26"/>
        </w:rPr>
        <w:t>правослухняності</w:t>
      </w:r>
      <w:proofErr w:type="spellEnd"/>
      <w:r w:rsidR="009F21A8" w:rsidRPr="00BE1A10">
        <w:rPr>
          <w:sz w:val="26"/>
          <w:szCs w:val="26"/>
        </w:rPr>
        <w:t>.</w:t>
      </w:r>
    </w:p>
    <w:p w14:paraId="5463E352" w14:textId="2C1D6D86" w:rsidR="000F1646" w:rsidRPr="00BE1A10" w:rsidRDefault="00E3213F" w:rsidP="00C80F94">
      <w:pPr>
        <w:spacing w:line="276" w:lineRule="auto"/>
        <w:ind w:firstLine="567"/>
        <w:jc w:val="both"/>
        <w:rPr>
          <w:sz w:val="26"/>
          <w:szCs w:val="26"/>
        </w:rPr>
      </w:pPr>
      <w:r w:rsidRPr="00BE1A10">
        <w:rPr>
          <w:sz w:val="26"/>
          <w:szCs w:val="26"/>
        </w:rPr>
        <w:lastRenderedPageBreak/>
        <w:t xml:space="preserve">Оцінюючи обставини, </w:t>
      </w:r>
      <w:r w:rsidR="00C80F94" w:rsidRPr="00BE1A10">
        <w:rPr>
          <w:sz w:val="26"/>
          <w:szCs w:val="26"/>
        </w:rPr>
        <w:t>встановлені на підставі інформації Департаменту інформаційно-аналітичної підтримки Національної поліції України</w:t>
      </w:r>
      <w:r w:rsidR="001F4280" w:rsidRPr="00BE1A10">
        <w:rPr>
          <w:sz w:val="26"/>
          <w:szCs w:val="26"/>
        </w:rPr>
        <w:t>, у сукупності з поясненнями</w:t>
      </w:r>
      <w:r w:rsidR="00C80F94" w:rsidRPr="00BE1A10">
        <w:rPr>
          <w:sz w:val="26"/>
          <w:szCs w:val="26"/>
        </w:rPr>
        <w:t xml:space="preserve"> кандидата</w:t>
      </w:r>
      <w:r w:rsidR="001F4280" w:rsidRPr="00BE1A10">
        <w:rPr>
          <w:sz w:val="26"/>
          <w:szCs w:val="26"/>
        </w:rPr>
        <w:t xml:space="preserve">, наданими під час </w:t>
      </w:r>
      <w:r w:rsidRPr="00BE1A10">
        <w:rPr>
          <w:sz w:val="26"/>
          <w:szCs w:val="26"/>
        </w:rPr>
        <w:t>співбесіди, Комісія дійшла висновку про наявність обґрунтованого сумніву у відповідності</w:t>
      </w:r>
      <w:r w:rsidR="00150C7E" w:rsidRPr="00BE1A10">
        <w:rPr>
          <w:sz w:val="26"/>
          <w:szCs w:val="26"/>
        </w:rPr>
        <w:t xml:space="preserve"> </w:t>
      </w:r>
      <w:proofErr w:type="spellStart"/>
      <w:r w:rsidR="001F4280" w:rsidRPr="00BE1A10">
        <w:rPr>
          <w:sz w:val="26"/>
          <w:szCs w:val="26"/>
        </w:rPr>
        <w:t>Архіпова</w:t>
      </w:r>
      <w:proofErr w:type="spellEnd"/>
      <w:r w:rsidR="001F4280" w:rsidRPr="00BE1A10">
        <w:rPr>
          <w:sz w:val="26"/>
          <w:szCs w:val="26"/>
        </w:rPr>
        <w:t xml:space="preserve"> О.Ю. </w:t>
      </w:r>
      <w:r w:rsidRPr="00BE1A10">
        <w:rPr>
          <w:sz w:val="26"/>
          <w:szCs w:val="26"/>
        </w:rPr>
        <w:t>критерію доброчесності за показником «</w:t>
      </w:r>
      <w:r w:rsidR="001F4280" w:rsidRPr="00BE1A10">
        <w:rPr>
          <w:sz w:val="26"/>
          <w:szCs w:val="26"/>
        </w:rPr>
        <w:t>Дотримання етичних норм і бездоганна поведінка у професійній діяльності та особистому житті</w:t>
      </w:r>
      <w:r w:rsidRPr="00BE1A10">
        <w:rPr>
          <w:sz w:val="26"/>
          <w:szCs w:val="26"/>
        </w:rPr>
        <w:t xml:space="preserve">». </w:t>
      </w:r>
    </w:p>
    <w:p w14:paraId="78432754" w14:textId="7054AF63" w:rsidR="006147B1" w:rsidRPr="00BE1A10" w:rsidRDefault="002946D4" w:rsidP="000F1646">
      <w:pPr>
        <w:spacing w:line="276" w:lineRule="auto"/>
        <w:ind w:firstLine="567"/>
        <w:jc w:val="both"/>
        <w:rPr>
          <w:sz w:val="26"/>
          <w:szCs w:val="26"/>
        </w:rPr>
      </w:pPr>
      <w:r w:rsidRPr="00BE1A10">
        <w:rPr>
          <w:sz w:val="26"/>
          <w:szCs w:val="26"/>
          <w:shd w:val="clear" w:color="auto" w:fill="FFFFFF"/>
        </w:rPr>
        <w:t>У</w:t>
      </w:r>
      <w:r w:rsidR="006147B1" w:rsidRPr="00BE1A10">
        <w:rPr>
          <w:sz w:val="26"/>
          <w:szCs w:val="26"/>
          <w:shd w:val="clear" w:color="auto" w:fill="FFFFFF"/>
        </w:rPr>
        <w:t xml:space="preserve">раховуючи встановлені обставини та висновки про невідповідність </w:t>
      </w:r>
      <w:proofErr w:type="spellStart"/>
      <w:r w:rsidR="00495212" w:rsidRPr="00BE1A10">
        <w:rPr>
          <w:sz w:val="26"/>
          <w:szCs w:val="26"/>
          <w:shd w:val="clear" w:color="auto" w:fill="FFFFFF"/>
        </w:rPr>
        <w:t>Архіпова</w:t>
      </w:r>
      <w:proofErr w:type="spellEnd"/>
      <w:r w:rsidR="006A27CA">
        <w:rPr>
          <w:sz w:val="26"/>
          <w:szCs w:val="26"/>
          <w:shd w:val="clear" w:color="auto" w:fill="FFFFFF"/>
        </w:rPr>
        <w:t> </w:t>
      </w:r>
      <w:r w:rsidR="00495212" w:rsidRPr="00BE1A10">
        <w:rPr>
          <w:sz w:val="26"/>
          <w:szCs w:val="26"/>
          <w:shd w:val="clear" w:color="auto" w:fill="FFFFFF"/>
        </w:rPr>
        <w:t xml:space="preserve">О.Ю. </w:t>
      </w:r>
      <w:r w:rsidR="006147B1" w:rsidRPr="00BE1A10">
        <w:rPr>
          <w:sz w:val="26"/>
          <w:szCs w:val="26"/>
          <w:shd w:val="clear" w:color="auto" w:fill="FFFFFF"/>
        </w:rPr>
        <w:t>критерію кваліфікаційного оцінювання, кандидат підлягає оцінці у</w:t>
      </w:r>
      <w:r w:rsidR="001626F2" w:rsidRPr="00BE1A10">
        <w:rPr>
          <w:sz w:val="26"/>
          <w:szCs w:val="26"/>
          <w:shd w:val="clear" w:color="auto" w:fill="FFFFFF"/>
        </w:rPr>
        <w:t xml:space="preserve"> </w:t>
      </w:r>
      <w:r w:rsidR="002876C2" w:rsidRPr="00BE1A10">
        <w:rPr>
          <w:sz w:val="26"/>
          <w:szCs w:val="26"/>
          <w:shd w:val="clear" w:color="auto" w:fill="FFFFFF"/>
        </w:rPr>
        <w:t>0</w:t>
      </w:r>
      <w:r w:rsidR="006A27CA">
        <w:rPr>
          <w:sz w:val="26"/>
          <w:szCs w:val="26"/>
          <w:shd w:val="clear" w:color="auto" w:fill="FFFFFF"/>
        </w:rPr>
        <w:t> </w:t>
      </w:r>
      <w:r w:rsidR="002876C2" w:rsidRPr="00BE1A10">
        <w:rPr>
          <w:sz w:val="26"/>
          <w:szCs w:val="26"/>
          <w:shd w:val="clear" w:color="auto" w:fill="FFFFFF"/>
        </w:rPr>
        <w:t>балів за критерієм доброчесності та професійної етики</w:t>
      </w:r>
      <w:r w:rsidR="006147B1" w:rsidRPr="00BE1A10">
        <w:rPr>
          <w:sz w:val="26"/>
          <w:szCs w:val="26"/>
          <w:shd w:val="clear" w:color="auto" w:fill="FFFFFF"/>
        </w:rPr>
        <w:t xml:space="preserve">, що є підставою для визнання його таким, що </w:t>
      </w:r>
      <w:r w:rsidR="006147B1" w:rsidRPr="00BE1A10">
        <w:rPr>
          <w:sz w:val="26"/>
          <w:szCs w:val="26"/>
        </w:rPr>
        <w:t>не підтвердив здатності здійснювати правосуддя у відповідному суді</w:t>
      </w:r>
      <w:r w:rsidRPr="00BE1A10">
        <w:rPr>
          <w:sz w:val="26"/>
          <w:szCs w:val="26"/>
        </w:rPr>
        <w:t>,</w:t>
      </w:r>
      <w:r w:rsidR="006147B1" w:rsidRPr="00BE1A10">
        <w:rPr>
          <w:sz w:val="26"/>
          <w:szCs w:val="26"/>
        </w:rPr>
        <w:t xml:space="preserve"> та припинення кваліфікаційного оцінювання.</w:t>
      </w:r>
    </w:p>
    <w:p w14:paraId="1D2AD359" w14:textId="77777777" w:rsidR="00772C02" w:rsidRPr="00BE1A10" w:rsidRDefault="00E36513" w:rsidP="00CA045B">
      <w:pPr>
        <w:spacing w:line="276" w:lineRule="auto"/>
        <w:ind w:firstLine="567"/>
        <w:jc w:val="both"/>
        <w:rPr>
          <w:sz w:val="26"/>
          <w:szCs w:val="26"/>
        </w:rPr>
      </w:pPr>
      <w:r w:rsidRPr="00BE1A10">
        <w:rPr>
          <w:sz w:val="26"/>
          <w:szCs w:val="26"/>
        </w:rPr>
        <w:t xml:space="preserve">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w:t>
      </w:r>
      <w:proofErr w:type="spellStart"/>
      <w:r w:rsidRPr="00BE1A10">
        <w:rPr>
          <w:sz w:val="26"/>
          <w:szCs w:val="26"/>
        </w:rPr>
        <w:t>непідтвердження</w:t>
      </w:r>
      <w:proofErr w:type="spellEnd"/>
      <w:r w:rsidRPr="00BE1A10">
        <w:rPr>
          <w:sz w:val="26"/>
          <w:szCs w:val="26"/>
        </w:rPr>
        <w:t xml:space="preserve"> здатності судді (кандидата на посаду судді) здійснювати правосуддя у відповідному суді. </w:t>
      </w:r>
    </w:p>
    <w:p w14:paraId="0EFACCAF" w14:textId="7574BD4A" w:rsidR="00772C02" w:rsidRPr="00BE1A10" w:rsidRDefault="00E36513" w:rsidP="00CA045B">
      <w:pPr>
        <w:spacing w:line="276" w:lineRule="auto"/>
        <w:ind w:firstLine="567"/>
        <w:jc w:val="both"/>
        <w:rPr>
          <w:sz w:val="26"/>
          <w:szCs w:val="26"/>
        </w:rPr>
      </w:pPr>
      <w:r w:rsidRPr="00BE1A10">
        <w:rPr>
          <w:sz w:val="26"/>
          <w:szCs w:val="26"/>
        </w:rPr>
        <w:t xml:space="preserve">Рішення Комісії про </w:t>
      </w:r>
      <w:proofErr w:type="spellStart"/>
      <w:r w:rsidRPr="00BE1A10">
        <w:rPr>
          <w:sz w:val="26"/>
          <w:szCs w:val="26"/>
        </w:rPr>
        <w:t>непідтвердження</w:t>
      </w:r>
      <w:proofErr w:type="spellEnd"/>
      <w:r w:rsidRPr="00BE1A10">
        <w:rPr>
          <w:sz w:val="26"/>
          <w:szCs w:val="26"/>
        </w:rPr>
        <w:t xml:space="preserve"> здатності кандидата на посаду судді здійснювати правосуддя у відповідному суді є підставою для припинення пода</w:t>
      </w:r>
      <w:r w:rsidR="002946D4" w:rsidRPr="00BE1A10">
        <w:rPr>
          <w:sz w:val="26"/>
          <w:szCs w:val="26"/>
        </w:rPr>
        <w:t>льшої його участі в</w:t>
      </w:r>
      <w:r w:rsidRPr="00BE1A10">
        <w:rPr>
          <w:sz w:val="26"/>
          <w:szCs w:val="26"/>
        </w:rPr>
        <w:t xml:space="preserve"> конкурсі на зайняття вакантної посади судді. </w:t>
      </w:r>
    </w:p>
    <w:p w14:paraId="34B5F313" w14:textId="5065223D" w:rsidR="00772C02" w:rsidRPr="00BE1A10" w:rsidRDefault="00E36513" w:rsidP="009E4D97">
      <w:pPr>
        <w:shd w:val="clear" w:color="auto" w:fill="FFFFFF"/>
        <w:tabs>
          <w:tab w:val="left" w:pos="426"/>
        </w:tabs>
        <w:ind w:firstLine="567"/>
        <w:jc w:val="center"/>
        <w:rPr>
          <w:b/>
          <w:color w:val="000000"/>
          <w:sz w:val="26"/>
        </w:rPr>
      </w:pPr>
      <w:r w:rsidRPr="00BE1A10">
        <w:rPr>
          <w:b/>
          <w:color w:val="000000"/>
          <w:sz w:val="26"/>
        </w:rPr>
        <w:t>Висновки за результатами кваліфікаційного оцінювання</w:t>
      </w:r>
    </w:p>
    <w:tbl>
      <w:tblPr>
        <w:tblStyle w:val="afd"/>
        <w:tblW w:w="0" w:type="auto"/>
        <w:tblLook w:val="04A0" w:firstRow="1" w:lastRow="0" w:firstColumn="1" w:lastColumn="0" w:noHBand="0" w:noVBand="1"/>
      </w:tblPr>
      <w:tblGrid>
        <w:gridCol w:w="1696"/>
        <w:gridCol w:w="3402"/>
        <w:gridCol w:w="1910"/>
        <w:gridCol w:w="2336"/>
      </w:tblGrid>
      <w:tr w:rsidR="00772C02" w:rsidRPr="00BE1A10" w14:paraId="4ED78B66" w14:textId="77777777">
        <w:tc>
          <w:tcPr>
            <w:tcW w:w="1696" w:type="dxa"/>
            <w:tcBorders>
              <w:top w:val="single" w:sz="18" w:space="0" w:color="auto"/>
              <w:left w:val="single" w:sz="18" w:space="0" w:color="auto"/>
              <w:bottom w:val="single" w:sz="18" w:space="0" w:color="auto"/>
            </w:tcBorders>
            <w:shd w:val="clear" w:color="auto" w:fill="F2F2F2"/>
          </w:tcPr>
          <w:p w14:paraId="433AE5F6" w14:textId="77777777" w:rsidR="00772C02" w:rsidRPr="00BE1A10" w:rsidRDefault="00E36513">
            <w:pPr>
              <w:tabs>
                <w:tab w:val="left" w:pos="426"/>
              </w:tabs>
              <w:spacing w:line="276" w:lineRule="auto"/>
              <w:jc w:val="center"/>
              <w:rPr>
                <w:b/>
                <w:color w:val="000000"/>
                <w:sz w:val="22"/>
                <w:szCs w:val="22"/>
              </w:rPr>
            </w:pPr>
            <w:r w:rsidRPr="00BE1A10">
              <w:rPr>
                <w:b/>
                <w:color w:val="000000"/>
                <w:sz w:val="22"/>
                <w:szCs w:val="22"/>
              </w:rPr>
              <w:t>КРИТЕРІЇ</w:t>
            </w:r>
          </w:p>
        </w:tc>
        <w:tc>
          <w:tcPr>
            <w:tcW w:w="3402" w:type="dxa"/>
            <w:tcBorders>
              <w:top w:val="single" w:sz="18" w:space="0" w:color="auto"/>
              <w:bottom w:val="single" w:sz="18" w:space="0" w:color="auto"/>
            </w:tcBorders>
            <w:shd w:val="clear" w:color="auto" w:fill="F2F2F2"/>
          </w:tcPr>
          <w:p w14:paraId="4594E1D6" w14:textId="77777777" w:rsidR="00772C02" w:rsidRPr="00BE1A10" w:rsidRDefault="00E36513">
            <w:pPr>
              <w:tabs>
                <w:tab w:val="left" w:pos="426"/>
              </w:tabs>
              <w:spacing w:line="276" w:lineRule="auto"/>
              <w:jc w:val="center"/>
              <w:rPr>
                <w:b/>
                <w:color w:val="000000"/>
                <w:sz w:val="22"/>
                <w:szCs w:val="22"/>
              </w:rPr>
            </w:pPr>
            <w:r w:rsidRPr="00BE1A10">
              <w:rPr>
                <w:b/>
                <w:color w:val="000000"/>
                <w:sz w:val="22"/>
                <w:szCs w:val="22"/>
              </w:rPr>
              <w:t>ПОКАЗНИКИ</w:t>
            </w:r>
          </w:p>
        </w:tc>
        <w:tc>
          <w:tcPr>
            <w:tcW w:w="1910" w:type="dxa"/>
            <w:tcBorders>
              <w:top w:val="single" w:sz="18" w:space="0" w:color="auto"/>
              <w:bottom w:val="single" w:sz="18" w:space="0" w:color="auto"/>
            </w:tcBorders>
            <w:shd w:val="clear" w:color="auto" w:fill="F2F2F2"/>
          </w:tcPr>
          <w:p w14:paraId="7BA8B5EA" w14:textId="77777777" w:rsidR="00772C02" w:rsidRPr="00BE1A10" w:rsidRDefault="00E36513">
            <w:pPr>
              <w:tabs>
                <w:tab w:val="left" w:pos="426"/>
              </w:tabs>
              <w:spacing w:line="276" w:lineRule="auto"/>
              <w:jc w:val="center"/>
              <w:rPr>
                <w:b/>
                <w:color w:val="000000"/>
                <w:sz w:val="22"/>
                <w:szCs w:val="22"/>
              </w:rPr>
            </w:pPr>
            <w:r w:rsidRPr="00BE1A10">
              <w:rPr>
                <w:b/>
                <w:color w:val="000000"/>
                <w:sz w:val="22"/>
                <w:szCs w:val="22"/>
              </w:rPr>
              <w:t>РЕЗУЛЬТАТ</w:t>
            </w:r>
            <w:r w:rsidRPr="00BE1A10">
              <w:rPr>
                <w:rStyle w:val="apple-converted-space"/>
                <w:b/>
                <w:color w:val="000000"/>
                <w:sz w:val="22"/>
                <w:szCs w:val="22"/>
              </w:rPr>
              <w:t> </w:t>
            </w:r>
            <w:r w:rsidRPr="00BE1A10">
              <w:rPr>
                <w:b/>
                <w:color w:val="000000"/>
                <w:sz w:val="22"/>
                <w:szCs w:val="22"/>
              </w:rPr>
              <w:br/>
              <w:t>(за показником</w:t>
            </w:r>
          </w:p>
        </w:tc>
        <w:tc>
          <w:tcPr>
            <w:tcW w:w="2336" w:type="dxa"/>
            <w:tcBorders>
              <w:top w:val="single" w:sz="18" w:space="0" w:color="auto"/>
              <w:bottom w:val="single" w:sz="18" w:space="0" w:color="auto"/>
            </w:tcBorders>
            <w:shd w:val="clear" w:color="auto" w:fill="F2F2F2"/>
          </w:tcPr>
          <w:p w14:paraId="1257D6C9" w14:textId="77777777" w:rsidR="00772C02" w:rsidRPr="00BE1A10" w:rsidRDefault="00E36513">
            <w:pPr>
              <w:tabs>
                <w:tab w:val="left" w:pos="426"/>
              </w:tabs>
              <w:spacing w:line="276" w:lineRule="auto"/>
              <w:jc w:val="center"/>
              <w:rPr>
                <w:b/>
                <w:color w:val="000000"/>
                <w:sz w:val="22"/>
                <w:szCs w:val="22"/>
              </w:rPr>
            </w:pPr>
            <w:r w:rsidRPr="00BE1A10">
              <w:rPr>
                <w:b/>
                <w:color w:val="000000"/>
                <w:sz w:val="22"/>
                <w:szCs w:val="22"/>
              </w:rPr>
              <w:t>РЕЗУЛЬТАТ</w:t>
            </w:r>
            <w:r w:rsidRPr="00BE1A10">
              <w:rPr>
                <w:rStyle w:val="apple-converted-space"/>
                <w:b/>
                <w:color w:val="000000"/>
                <w:sz w:val="22"/>
                <w:szCs w:val="22"/>
              </w:rPr>
              <w:t> </w:t>
            </w:r>
            <w:r w:rsidRPr="00BE1A10">
              <w:rPr>
                <w:b/>
                <w:color w:val="000000"/>
                <w:sz w:val="22"/>
                <w:szCs w:val="22"/>
              </w:rPr>
              <w:br/>
              <w:t>(за критерієм)</w:t>
            </w:r>
          </w:p>
        </w:tc>
      </w:tr>
      <w:tr w:rsidR="00772C02" w:rsidRPr="00BE1A10" w14:paraId="63323904" w14:textId="77777777">
        <w:tc>
          <w:tcPr>
            <w:tcW w:w="1696" w:type="dxa"/>
            <w:vMerge w:val="restart"/>
            <w:tcBorders>
              <w:top w:val="single" w:sz="18" w:space="0" w:color="auto"/>
              <w:left w:val="single" w:sz="18" w:space="0" w:color="auto"/>
            </w:tcBorders>
            <w:vAlign w:val="center"/>
          </w:tcPr>
          <w:p w14:paraId="3E0BB29A" w14:textId="77777777" w:rsidR="00772C02" w:rsidRPr="00BE1A10" w:rsidRDefault="00E36513">
            <w:pPr>
              <w:tabs>
                <w:tab w:val="left" w:pos="426"/>
              </w:tabs>
              <w:spacing w:line="276" w:lineRule="auto"/>
              <w:rPr>
                <w:b/>
                <w:color w:val="000000"/>
                <w:sz w:val="22"/>
                <w:szCs w:val="22"/>
              </w:rPr>
            </w:pPr>
            <w:r w:rsidRPr="00BE1A10">
              <w:rPr>
                <w:color w:val="000000"/>
                <w:sz w:val="22"/>
                <w:szCs w:val="22"/>
              </w:rPr>
              <w:t>професійна компетентність</w:t>
            </w:r>
          </w:p>
        </w:tc>
        <w:tc>
          <w:tcPr>
            <w:tcW w:w="3402" w:type="dxa"/>
            <w:tcBorders>
              <w:top w:val="single" w:sz="18" w:space="0" w:color="auto"/>
            </w:tcBorders>
          </w:tcPr>
          <w:p w14:paraId="61CFA306" w14:textId="763A1046" w:rsidR="00772C02" w:rsidRPr="00BE1A10" w:rsidRDefault="008950FB">
            <w:pPr>
              <w:tabs>
                <w:tab w:val="left" w:pos="426"/>
              </w:tabs>
              <w:spacing w:line="276" w:lineRule="auto"/>
              <w:jc w:val="both"/>
              <w:rPr>
                <w:b/>
                <w:color w:val="000000"/>
                <w:sz w:val="22"/>
                <w:szCs w:val="22"/>
              </w:rPr>
            </w:pPr>
            <w:r w:rsidRPr="00BE1A10">
              <w:rPr>
                <w:color w:val="000000"/>
                <w:sz w:val="22"/>
                <w:szCs w:val="22"/>
              </w:rPr>
              <w:t>когнітивні здібності</w:t>
            </w:r>
          </w:p>
        </w:tc>
        <w:tc>
          <w:tcPr>
            <w:tcW w:w="1910" w:type="dxa"/>
            <w:tcBorders>
              <w:top w:val="single" w:sz="18" w:space="0" w:color="auto"/>
            </w:tcBorders>
            <w:vAlign w:val="center"/>
          </w:tcPr>
          <w:p w14:paraId="75ADF84A" w14:textId="327C130B" w:rsidR="00772C02" w:rsidRPr="00BE1A10" w:rsidRDefault="008950FB">
            <w:pPr>
              <w:tabs>
                <w:tab w:val="left" w:pos="426"/>
              </w:tabs>
              <w:spacing w:line="276" w:lineRule="auto"/>
              <w:jc w:val="center"/>
              <w:rPr>
                <w:color w:val="000000"/>
                <w:sz w:val="22"/>
                <w:szCs w:val="22"/>
              </w:rPr>
            </w:pPr>
            <w:r w:rsidRPr="00BE1A10">
              <w:rPr>
                <w:color w:val="000000"/>
                <w:sz w:val="22"/>
                <w:szCs w:val="22"/>
              </w:rPr>
              <w:t>45,9</w:t>
            </w:r>
          </w:p>
        </w:tc>
        <w:tc>
          <w:tcPr>
            <w:tcW w:w="2336" w:type="dxa"/>
            <w:vMerge w:val="restart"/>
            <w:tcBorders>
              <w:top w:val="single" w:sz="18" w:space="0" w:color="auto"/>
              <w:bottom w:val="single" w:sz="18" w:space="0" w:color="auto"/>
              <w:right w:val="single" w:sz="18" w:space="0" w:color="auto"/>
            </w:tcBorders>
            <w:vAlign w:val="center"/>
          </w:tcPr>
          <w:p w14:paraId="2E1B2A4B" w14:textId="5F61D2CB" w:rsidR="00772C02" w:rsidRPr="00BE1A10" w:rsidRDefault="008950FB">
            <w:pPr>
              <w:tabs>
                <w:tab w:val="left" w:pos="426"/>
              </w:tabs>
              <w:spacing w:line="276" w:lineRule="auto"/>
              <w:jc w:val="center"/>
              <w:rPr>
                <w:color w:val="000000"/>
                <w:sz w:val="22"/>
                <w:szCs w:val="22"/>
              </w:rPr>
            </w:pPr>
            <w:r w:rsidRPr="00BE1A10">
              <w:rPr>
                <w:color w:val="000000"/>
                <w:sz w:val="22"/>
                <w:szCs w:val="22"/>
              </w:rPr>
              <w:t>358,9</w:t>
            </w:r>
          </w:p>
        </w:tc>
      </w:tr>
      <w:tr w:rsidR="00772C02" w:rsidRPr="00BE1A10" w14:paraId="4460BA6A" w14:textId="77777777">
        <w:tc>
          <w:tcPr>
            <w:tcW w:w="1696" w:type="dxa"/>
            <w:vMerge/>
            <w:tcBorders>
              <w:left w:val="single" w:sz="18" w:space="0" w:color="auto"/>
            </w:tcBorders>
          </w:tcPr>
          <w:p w14:paraId="18C22A05" w14:textId="77777777" w:rsidR="00772C02" w:rsidRPr="00BE1A10" w:rsidRDefault="00772C02">
            <w:pPr>
              <w:tabs>
                <w:tab w:val="left" w:pos="426"/>
              </w:tabs>
              <w:spacing w:line="276" w:lineRule="auto"/>
              <w:jc w:val="both"/>
              <w:rPr>
                <w:b/>
                <w:color w:val="000000"/>
                <w:sz w:val="22"/>
                <w:szCs w:val="22"/>
              </w:rPr>
            </w:pPr>
          </w:p>
        </w:tc>
        <w:tc>
          <w:tcPr>
            <w:tcW w:w="3402" w:type="dxa"/>
          </w:tcPr>
          <w:p w14:paraId="6BD2B3F1" w14:textId="77777777" w:rsidR="00772C02" w:rsidRPr="00BE1A10" w:rsidRDefault="00E36513">
            <w:pPr>
              <w:tabs>
                <w:tab w:val="left" w:pos="426"/>
              </w:tabs>
              <w:spacing w:line="276" w:lineRule="auto"/>
              <w:jc w:val="both"/>
              <w:rPr>
                <w:b/>
                <w:color w:val="000000"/>
                <w:sz w:val="22"/>
                <w:szCs w:val="22"/>
              </w:rPr>
            </w:pPr>
            <w:r w:rsidRPr="00BE1A10">
              <w:rPr>
                <w:color w:val="000000"/>
                <w:sz w:val="22"/>
                <w:szCs w:val="22"/>
              </w:rPr>
              <w:t>знання історії української державності</w:t>
            </w:r>
          </w:p>
        </w:tc>
        <w:tc>
          <w:tcPr>
            <w:tcW w:w="1910" w:type="dxa"/>
            <w:vAlign w:val="center"/>
          </w:tcPr>
          <w:p w14:paraId="0D4E1240" w14:textId="77777777" w:rsidR="00772C02" w:rsidRPr="00BE1A10" w:rsidRDefault="00DD0F0E">
            <w:pPr>
              <w:tabs>
                <w:tab w:val="left" w:pos="426"/>
              </w:tabs>
              <w:spacing w:line="276" w:lineRule="auto"/>
              <w:jc w:val="center"/>
              <w:rPr>
                <w:color w:val="000000"/>
                <w:sz w:val="22"/>
                <w:szCs w:val="22"/>
              </w:rPr>
            </w:pPr>
            <w:r w:rsidRPr="00BE1A10">
              <w:rPr>
                <w:color w:val="000000"/>
                <w:sz w:val="22"/>
                <w:szCs w:val="22"/>
              </w:rPr>
              <w:t>40</w:t>
            </w:r>
          </w:p>
        </w:tc>
        <w:tc>
          <w:tcPr>
            <w:tcW w:w="2336" w:type="dxa"/>
            <w:vMerge/>
            <w:tcBorders>
              <w:bottom w:val="single" w:sz="18" w:space="0" w:color="auto"/>
              <w:right w:val="single" w:sz="18" w:space="0" w:color="auto"/>
            </w:tcBorders>
            <w:vAlign w:val="center"/>
          </w:tcPr>
          <w:p w14:paraId="071ED1BB" w14:textId="77777777" w:rsidR="00772C02" w:rsidRPr="00BE1A10" w:rsidRDefault="00772C02">
            <w:pPr>
              <w:tabs>
                <w:tab w:val="left" w:pos="426"/>
              </w:tabs>
              <w:spacing w:line="276" w:lineRule="auto"/>
              <w:jc w:val="center"/>
              <w:rPr>
                <w:color w:val="000000"/>
                <w:sz w:val="22"/>
                <w:szCs w:val="22"/>
              </w:rPr>
            </w:pPr>
          </w:p>
        </w:tc>
      </w:tr>
      <w:tr w:rsidR="00772C02" w:rsidRPr="00BE1A10" w14:paraId="6C10E83B" w14:textId="77777777">
        <w:tc>
          <w:tcPr>
            <w:tcW w:w="1696" w:type="dxa"/>
            <w:vMerge/>
            <w:tcBorders>
              <w:left w:val="single" w:sz="18" w:space="0" w:color="auto"/>
            </w:tcBorders>
          </w:tcPr>
          <w:p w14:paraId="4DDC5949" w14:textId="77777777" w:rsidR="00772C02" w:rsidRPr="00BE1A10" w:rsidRDefault="00772C02">
            <w:pPr>
              <w:tabs>
                <w:tab w:val="left" w:pos="426"/>
              </w:tabs>
              <w:spacing w:line="276" w:lineRule="auto"/>
              <w:jc w:val="both"/>
              <w:rPr>
                <w:b/>
                <w:color w:val="000000"/>
                <w:sz w:val="22"/>
                <w:szCs w:val="22"/>
              </w:rPr>
            </w:pPr>
          </w:p>
        </w:tc>
        <w:tc>
          <w:tcPr>
            <w:tcW w:w="3402" w:type="dxa"/>
          </w:tcPr>
          <w:p w14:paraId="195A2B20" w14:textId="77777777" w:rsidR="00772C02" w:rsidRPr="00BE1A10" w:rsidRDefault="00E36513">
            <w:pPr>
              <w:tabs>
                <w:tab w:val="left" w:pos="426"/>
              </w:tabs>
              <w:spacing w:line="276" w:lineRule="auto"/>
              <w:jc w:val="both"/>
              <w:rPr>
                <w:b/>
                <w:color w:val="000000"/>
                <w:sz w:val="22"/>
                <w:szCs w:val="22"/>
              </w:rPr>
            </w:pPr>
            <w:r w:rsidRPr="00BE1A10">
              <w:rPr>
                <w:color w:val="000000"/>
                <w:sz w:val="22"/>
                <w:szCs w:val="22"/>
              </w:rPr>
              <w:t>знання у сфері права та спеціалізації суду</w:t>
            </w:r>
          </w:p>
        </w:tc>
        <w:tc>
          <w:tcPr>
            <w:tcW w:w="1910" w:type="dxa"/>
            <w:vAlign w:val="center"/>
          </w:tcPr>
          <w:p w14:paraId="333529CA" w14:textId="170DAA2F" w:rsidR="00772C02" w:rsidRPr="00BE1A10" w:rsidRDefault="008950FB">
            <w:pPr>
              <w:tabs>
                <w:tab w:val="left" w:pos="426"/>
              </w:tabs>
              <w:spacing w:line="276" w:lineRule="auto"/>
              <w:jc w:val="center"/>
              <w:rPr>
                <w:color w:val="000000"/>
                <w:sz w:val="22"/>
                <w:szCs w:val="22"/>
              </w:rPr>
            </w:pPr>
            <w:r w:rsidRPr="00BE1A10">
              <w:rPr>
                <w:color w:val="000000"/>
                <w:sz w:val="22"/>
                <w:szCs w:val="22"/>
              </w:rPr>
              <w:t>143</w:t>
            </w:r>
          </w:p>
        </w:tc>
        <w:tc>
          <w:tcPr>
            <w:tcW w:w="2336" w:type="dxa"/>
            <w:vMerge/>
            <w:tcBorders>
              <w:bottom w:val="single" w:sz="18" w:space="0" w:color="auto"/>
              <w:right w:val="single" w:sz="18" w:space="0" w:color="auto"/>
            </w:tcBorders>
            <w:vAlign w:val="center"/>
          </w:tcPr>
          <w:p w14:paraId="199108F2" w14:textId="77777777" w:rsidR="00772C02" w:rsidRPr="00BE1A10" w:rsidRDefault="00772C02">
            <w:pPr>
              <w:tabs>
                <w:tab w:val="left" w:pos="426"/>
              </w:tabs>
              <w:spacing w:line="276" w:lineRule="auto"/>
              <w:jc w:val="center"/>
              <w:rPr>
                <w:color w:val="000000"/>
                <w:sz w:val="22"/>
                <w:szCs w:val="22"/>
              </w:rPr>
            </w:pPr>
          </w:p>
        </w:tc>
      </w:tr>
      <w:tr w:rsidR="00772C02" w:rsidRPr="00BE1A10" w14:paraId="66230B9E" w14:textId="77777777">
        <w:tc>
          <w:tcPr>
            <w:tcW w:w="1696" w:type="dxa"/>
            <w:vMerge/>
            <w:tcBorders>
              <w:left w:val="single" w:sz="18" w:space="0" w:color="auto"/>
              <w:bottom w:val="single" w:sz="18" w:space="0" w:color="auto"/>
            </w:tcBorders>
          </w:tcPr>
          <w:p w14:paraId="5FAA01BD" w14:textId="77777777" w:rsidR="00772C02" w:rsidRPr="00BE1A10" w:rsidRDefault="00772C02">
            <w:pPr>
              <w:tabs>
                <w:tab w:val="left" w:pos="426"/>
              </w:tabs>
              <w:spacing w:line="276" w:lineRule="auto"/>
              <w:jc w:val="both"/>
              <w:rPr>
                <w:b/>
                <w:color w:val="000000"/>
                <w:sz w:val="22"/>
                <w:szCs w:val="22"/>
              </w:rPr>
            </w:pPr>
          </w:p>
        </w:tc>
        <w:tc>
          <w:tcPr>
            <w:tcW w:w="3402" w:type="dxa"/>
            <w:tcBorders>
              <w:bottom w:val="single" w:sz="18" w:space="0" w:color="auto"/>
            </w:tcBorders>
          </w:tcPr>
          <w:p w14:paraId="1811957E" w14:textId="77777777" w:rsidR="00772C02" w:rsidRPr="00BE1A10" w:rsidRDefault="00E36513">
            <w:pPr>
              <w:tabs>
                <w:tab w:val="left" w:pos="426"/>
              </w:tabs>
              <w:spacing w:line="276" w:lineRule="auto"/>
              <w:jc w:val="both"/>
              <w:rPr>
                <w:b/>
                <w:color w:val="000000"/>
                <w:sz w:val="22"/>
                <w:szCs w:val="22"/>
              </w:rPr>
            </w:pPr>
            <w:r w:rsidRPr="00BE1A10">
              <w:rPr>
                <w:color w:val="000000"/>
                <w:sz w:val="22"/>
                <w:szCs w:val="22"/>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75A0B07A" w14:textId="3AD2E440" w:rsidR="00772C02" w:rsidRPr="00BE1A10" w:rsidRDefault="008950FB">
            <w:pPr>
              <w:tabs>
                <w:tab w:val="left" w:pos="426"/>
              </w:tabs>
              <w:spacing w:line="276" w:lineRule="auto"/>
              <w:jc w:val="center"/>
              <w:rPr>
                <w:color w:val="000000"/>
                <w:sz w:val="22"/>
                <w:szCs w:val="22"/>
              </w:rPr>
            </w:pPr>
            <w:r w:rsidRPr="00BE1A10">
              <w:rPr>
                <w:color w:val="000000"/>
                <w:sz w:val="22"/>
                <w:szCs w:val="22"/>
              </w:rPr>
              <w:t>130</w:t>
            </w:r>
          </w:p>
        </w:tc>
        <w:tc>
          <w:tcPr>
            <w:tcW w:w="2336" w:type="dxa"/>
            <w:vMerge/>
            <w:tcBorders>
              <w:bottom w:val="single" w:sz="18" w:space="0" w:color="auto"/>
              <w:right w:val="single" w:sz="18" w:space="0" w:color="auto"/>
            </w:tcBorders>
            <w:vAlign w:val="center"/>
          </w:tcPr>
          <w:p w14:paraId="309F30E2" w14:textId="77777777" w:rsidR="00772C02" w:rsidRPr="00BE1A10" w:rsidRDefault="00772C02">
            <w:pPr>
              <w:tabs>
                <w:tab w:val="left" w:pos="426"/>
              </w:tabs>
              <w:spacing w:line="276" w:lineRule="auto"/>
              <w:jc w:val="center"/>
              <w:rPr>
                <w:color w:val="000000"/>
                <w:sz w:val="22"/>
                <w:szCs w:val="22"/>
              </w:rPr>
            </w:pPr>
          </w:p>
        </w:tc>
      </w:tr>
      <w:tr w:rsidR="00772C02" w:rsidRPr="00BE1A10" w14:paraId="2D0C207C" w14:textId="77777777">
        <w:tc>
          <w:tcPr>
            <w:tcW w:w="1696" w:type="dxa"/>
            <w:vMerge w:val="restart"/>
            <w:tcBorders>
              <w:top w:val="single" w:sz="18" w:space="0" w:color="auto"/>
              <w:left w:val="single" w:sz="18" w:space="0" w:color="auto"/>
            </w:tcBorders>
            <w:vAlign w:val="center"/>
          </w:tcPr>
          <w:p w14:paraId="69818B1B" w14:textId="77777777" w:rsidR="00772C02" w:rsidRPr="00BE1A10" w:rsidRDefault="00E36513">
            <w:pPr>
              <w:tabs>
                <w:tab w:val="left" w:pos="426"/>
              </w:tabs>
              <w:spacing w:line="276" w:lineRule="auto"/>
              <w:rPr>
                <w:b/>
                <w:color w:val="000000"/>
                <w:sz w:val="22"/>
                <w:szCs w:val="22"/>
              </w:rPr>
            </w:pPr>
            <w:r w:rsidRPr="00BE1A10">
              <w:rPr>
                <w:color w:val="000000"/>
                <w:sz w:val="22"/>
                <w:szCs w:val="22"/>
              </w:rPr>
              <w:t>особиста компетентність</w:t>
            </w:r>
          </w:p>
        </w:tc>
        <w:tc>
          <w:tcPr>
            <w:tcW w:w="3402" w:type="dxa"/>
            <w:tcBorders>
              <w:top w:val="single" w:sz="18" w:space="0" w:color="auto"/>
            </w:tcBorders>
          </w:tcPr>
          <w:p w14:paraId="29C27B6D" w14:textId="77777777" w:rsidR="00772C02" w:rsidRPr="00BE1A10" w:rsidRDefault="00E36513">
            <w:pPr>
              <w:tabs>
                <w:tab w:val="left" w:pos="426"/>
              </w:tabs>
              <w:spacing w:line="276" w:lineRule="auto"/>
              <w:jc w:val="both"/>
              <w:rPr>
                <w:color w:val="000000"/>
                <w:sz w:val="22"/>
                <w:szCs w:val="22"/>
              </w:rPr>
            </w:pPr>
            <w:r w:rsidRPr="00BE1A10">
              <w:rPr>
                <w:color w:val="000000"/>
                <w:sz w:val="22"/>
                <w:szCs w:val="22"/>
              </w:rPr>
              <w:t>рішучість та відповідальність</w:t>
            </w:r>
          </w:p>
        </w:tc>
        <w:tc>
          <w:tcPr>
            <w:tcW w:w="1910" w:type="dxa"/>
            <w:tcBorders>
              <w:top w:val="single" w:sz="18" w:space="0" w:color="auto"/>
            </w:tcBorders>
            <w:vAlign w:val="center"/>
          </w:tcPr>
          <w:p w14:paraId="2505DEAA" w14:textId="52A9943E" w:rsidR="00772C02" w:rsidRPr="00BE1A10" w:rsidRDefault="008950FB">
            <w:pPr>
              <w:tabs>
                <w:tab w:val="left" w:pos="426"/>
              </w:tabs>
              <w:spacing w:line="276" w:lineRule="auto"/>
              <w:jc w:val="center"/>
              <w:rPr>
                <w:color w:val="000000"/>
                <w:sz w:val="22"/>
                <w:szCs w:val="22"/>
              </w:rPr>
            </w:pPr>
            <w:r w:rsidRPr="00BE1A10">
              <w:rPr>
                <w:color w:val="000000"/>
                <w:sz w:val="22"/>
                <w:szCs w:val="22"/>
              </w:rPr>
              <w:t>19</w:t>
            </w:r>
          </w:p>
        </w:tc>
        <w:tc>
          <w:tcPr>
            <w:tcW w:w="2336" w:type="dxa"/>
            <w:vMerge w:val="restart"/>
            <w:tcBorders>
              <w:top w:val="single" w:sz="18" w:space="0" w:color="auto"/>
              <w:bottom w:val="single" w:sz="18" w:space="0" w:color="auto"/>
              <w:right w:val="single" w:sz="18" w:space="0" w:color="auto"/>
            </w:tcBorders>
            <w:vAlign w:val="center"/>
          </w:tcPr>
          <w:p w14:paraId="6D3BDFF8" w14:textId="4AA72B78" w:rsidR="00772C02" w:rsidRPr="00BE1A10" w:rsidRDefault="008950FB">
            <w:pPr>
              <w:tabs>
                <w:tab w:val="left" w:pos="426"/>
              </w:tabs>
              <w:spacing w:line="276" w:lineRule="auto"/>
              <w:jc w:val="center"/>
              <w:rPr>
                <w:color w:val="000000"/>
                <w:sz w:val="22"/>
                <w:szCs w:val="22"/>
              </w:rPr>
            </w:pPr>
            <w:r w:rsidRPr="00BE1A10">
              <w:rPr>
                <w:color w:val="000000"/>
                <w:sz w:val="22"/>
                <w:szCs w:val="22"/>
              </w:rPr>
              <w:t>38</w:t>
            </w:r>
          </w:p>
        </w:tc>
      </w:tr>
      <w:tr w:rsidR="00772C02" w:rsidRPr="00BE1A10" w14:paraId="3C3F035D" w14:textId="77777777">
        <w:tc>
          <w:tcPr>
            <w:tcW w:w="1696" w:type="dxa"/>
            <w:vMerge/>
            <w:tcBorders>
              <w:left w:val="single" w:sz="18" w:space="0" w:color="auto"/>
              <w:bottom w:val="single" w:sz="18" w:space="0" w:color="auto"/>
            </w:tcBorders>
          </w:tcPr>
          <w:p w14:paraId="45470465" w14:textId="77777777" w:rsidR="00772C02" w:rsidRPr="00BE1A10" w:rsidRDefault="00772C02">
            <w:pPr>
              <w:tabs>
                <w:tab w:val="left" w:pos="426"/>
              </w:tabs>
              <w:spacing w:line="276" w:lineRule="auto"/>
              <w:jc w:val="both"/>
              <w:rPr>
                <w:b/>
                <w:color w:val="000000"/>
                <w:sz w:val="22"/>
                <w:szCs w:val="22"/>
              </w:rPr>
            </w:pPr>
          </w:p>
        </w:tc>
        <w:tc>
          <w:tcPr>
            <w:tcW w:w="3402" w:type="dxa"/>
            <w:tcBorders>
              <w:bottom w:val="single" w:sz="18" w:space="0" w:color="auto"/>
            </w:tcBorders>
          </w:tcPr>
          <w:p w14:paraId="50807E3E" w14:textId="77777777" w:rsidR="00772C02" w:rsidRPr="00BE1A10" w:rsidRDefault="00E36513">
            <w:pPr>
              <w:tabs>
                <w:tab w:val="left" w:pos="426"/>
              </w:tabs>
              <w:spacing w:line="276" w:lineRule="auto"/>
              <w:jc w:val="both"/>
              <w:rPr>
                <w:color w:val="000000"/>
                <w:sz w:val="22"/>
                <w:szCs w:val="22"/>
              </w:rPr>
            </w:pPr>
            <w:r w:rsidRPr="00BE1A10">
              <w:rPr>
                <w:color w:val="000000"/>
                <w:sz w:val="22"/>
                <w:szCs w:val="22"/>
              </w:rPr>
              <w:t>безперервний розвиток</w:t>
            </w:r>
          </w:p>
        </w:tc>
        <w:tc>
          <w:tcPr>
            <w:tcW w:w="1910" w:type="dxa"/>
            <w:tcBorders>
              <w:bottom w:val="single" w:sz="18" w:space="0" w:color="auto"/>
            </w:tcBorders>
            <w:vAlign w:val="center"/>
          </w:tcPr>
          <w:p w14:paraId="6C77EB69" w14:textId="50691181" w:rsidR="00772C02" w:rsidRPr="00BE1A10" w:rsidRDefault="008950FB">
            <w:pPr>
              <w:tabs>
                <w:tab w:val="left" w:pos="426"/>
              </w:tabs>
              <w:spacing w:line="276" w:lineRule="auto"/>
              <w:jc w:val="center"/>
              <w:rPr>
                <w:color w:val="000000"/>
                <w:sz w:val="22"/>
                <w:szCs w:val="22"/>
              </w:rPr>
            </w:pPr>
            <w:r w:rsidRPr="00BE1A10">
              <w:rPr>
                <w:color w:val="000000"/>
                <w:sz w:val="22"/>
                <w:szCs w:val="22"/>
              </w:rPr>
              <w:t>19</w:t>
            </w:r>
          </w:p>
        </w:tc>
        <w:tc>
          <w:tcPr>
            <w:tcW w:w="2336" w:type="dxa"/>
            <w:vMerge/>
            <w:tcBorders>
              <w:bottom w:val="single" w:sz="18" w:space="0" w:color="auto"/>
              <w:right w:val="single" w:sz="18" w:space="0" w:color="auto"/>
            </w:tcBorders>
            <w:vAlign w:val="center"/>
          </w:tcPr>
          <w:p w14:paraId="4F8F01A5" w14:textId="77777777" w:rsidR="00772C02" w:rsidRPr="00BE1A10" w:rsidRDefault="00772C02">
            <w:pPr>
              <w:tabs>
                <w:tab w:val="left" w:pos="426"/>
              </w:tabs>
              <w:spacing w:line="276" w:lineRule="auto"/>
              <w:jc w:val="center"/>
              <w:rPr>
                <w:color w:val="000000"/>
                <w:sz w:val="22"/>
                <w:szCs w:val="22"/>
              </w:rPr>
            </w:pPr>
          </w:p>
        </w:tc>
      </w:tr>
      <w:tr w:rsidR="00772C02" w:rsidRPr="00BE1A10" w14:paraId="6F748EF5" w14:textId="77777777">
        <w:tc>
          <w:tcPr>
            <w:tcW w:w="1696" w:type="dxa"/>
            <w:vMerge w:val="restart"/>
            <w:tcBorders>
              <w:top w:val="single" w:sz="18" w:space="0" w:color="auto"/>
              <w:left w:val="single" w:sz="18" w:space="0" w:color="auto"/>
            </w:tcBorders>
            <w:vAlign w:val="center"/>
          </w:tcPr>
          <w:p w14:paraId="5870DA41" w14:textId="77777777" w:rsidR="00772C02" w:rsidRPr="00BE1A10" w:rsidRDefault="00E36513">
            <w:pPr>
              <w:tabs>
                <w:tab w:val="left" w:pos="426"/>
              </w:tabs>
              <w:spacing w:line="276" w:lineRule="auto"/>
              <w:rPr>
                <w:color w:val="000000"/>
                <w:sz w:val="22"/>
                <w:szCs w:val="22"/>
              </w:rPr>
            </w:pPr>
            <w:r w:rsidRPr="00BE1A10">
              <w:rPr>
                <w:color w:val="000000"/>
                <w:sz w:val="22"/>
                <w:szCs w:val="22"/>
              </w:rPr>
              <w:t>соціальна компетентність</w:t>
            </w:r>
          </w:p>
        </w:tc>
        <w:tc>
          <w:tcPr>
            <w:tcW w:w="3402" w:type="dxa"/>
            <w:tcBorders>
              <w:top w:val="single" w:sz="18" w:space="0" w:color="auto"/>
            </w:tcBorders>
          </w:tcPr>
          <w:p w14:paraId="7C71D6C9" w14:textId="77777777" w:rsidR="00772C02" w:rsidRPr="00BE1A10" w:rsidRDefault="00E36513">
            <w:pPr>
              <w:tabs>
                <w:tab w:val="left" w:pos="426"/>
              </w:tabs>
              <w:spacing w:line="276" w:lineRule="auto"/>
              <w:jc w:val="both"/>
              <w:rPr>
                <w:color w:val="000000"/>
                <w:sz w:val="22"/>
                <w:szCs w:val="22"/>
              </w:rPr>
            </w:pPr>
            <w:r w:rsidRPr="00BE1A10">
              <w:rPr>
                <w:color w:val="000000"/>
                <w:sz w:val="22"/>
                <w:szCs w:val="22"/>
              </w:rPr>
              <w:t>ефективна комунікація</w:t>
            </w:r>
          </w:p>
        </w:tc>
        <w:tc>
          <w:tcPr>
            <w:tcW w:w="1910" w:type="dxa"/>
            <w:tcBorders>
              <w:top w:val="single" w:sz="18" w:space="0" w:color="auto"/>
            </w:tcBorders>
            <w:vAlign w:val="center"/>
          </w:tcPr>
          <w:p w14:paraId="3649E1CB" w14:textId="15C865F3" w:rsidR="00772C02" w:rsidRPr="00BE1A10" w:rsidRDefault="00886A3C">
            <w:pPr>
              <w:tabs>
                <w:tab w:val="left" w:pos="426"/>
              </w:tabs>
              <w:spacing w:line="276" w:lineRule="auto"/>
              <w:jc w:val="center"/>
              <w:rPr>
                <w:color w:val="000000"/>
                <w:sz w:val="22"/>
                <w:szCs w:val="22"/>
              </w:rPr>
            </w:pPr>
            <w:r w:rsidRPr="00BE1A10">
              <w:rPr>
                <w:color w:val="000000"/>
                <w:sz w:val="22"/>
                <w:szCs w:val="22"/>
              </w:rPr>
              <w:t>9</w:t>
            </w:r>
          </w:p>
        </w:tc>
        <w:tc>
          <w:tcPr>
            <w:tcW w:w="2336" w:type="dxa"/>
            <w:vMerge w:val="restart"/>
            <w:tcBorders>
              <w:top w:val="single" w:sz="18" w:space="0" w:color="auto"/>
              <w:bottom w:val="single" w:sz="18" w:space="0" w:color="auto"/>
              <w:right w:val="single" w:sz="18" w:space="0" w:color="auto"/>
            </w:tcBorders>
            <w:vAlign w:val="center"/>
          </w:tcPr>
          <w:p w14:paraId="4B67FD7D" w14:textId="36B256D2" w:rsidR="00772C02" w:rsidRPr="00BE1A10" w:rsidRDefault="00886A3C">
            <w:pPr>
              <w:tabs>
                <w:tab w:val="left" w:pos="426"/>
              </w:tabs>
              <w:spacing w:line="276" w:lineRule="auto"/>
              <w:jc w:val="center"/>
              <w:rPr>
                <w:color w:val="000000"/>
                <w:sz w:val="22"/>
                <w:szCs w:val="22"/>
              </w:rPr>
            </w:pPr>
            <w:r w:rsidRPr="00BE1A10">
              <w:rPr>
                <w:color w:val="000000"/>
                <w:sz w:val="22"/>
                <w:szCs w:val="22"/>
              </w:rPr>
              <w:t>38</w:t>
            </w:r>
          </w:p>
        </w:tc>
      </w:tr>
      <w:tr w:rsidR="00772C02" w:rsidRPr="00BE1A10" w14:paraId="3CCC6EAB" w14:textId="77777777">
        <w:tc>
          <w:tcPr>
            <w:tcW w:w="1696" w:type="dxa"/>
            <w:vMerge/>
            <w:tcBorders>
              <w:left w:val="single" w:sz="18" w:space="0" w:color="auto"/>
            </w:tcBorders>
          </w:tcPr>
          <w:p w14:paraId="659D3215" w14:textId="77777777" w:rsidR="00772C02" w:rsidRPr="00BE1A10" w:rsidRDefault="00772C02">
            <w:pPr>
              <w:tabs>
                <w:tab w:val="left" w:pos="426"/>
              </w:tabs>
              <w:spacing w:line="276" w:lineRule="auto"/>
              <w:jc w:val="both"/>
              <w:rPr>
                <w:color w:val="000000"/>
                <w:sz w:val="22"/>
                <w:szCs w:val="22"/>
              </w:rPr>
            </w:pPr>
          </w:p>
        </w:tc>
        <w:tc>
          <w:tcPr>
            <w:tcW w:w="3402" w:type="dxa"/>
          </w:tcPr>
          <w:p w14:paraId="5A972AD1" w14:textId="77777777" w:rsidR="00772C02" w:rsidRPr="00BE1A10" w:rsidRDefault="00E36513">
            <w:pPr>
              <w:tabs>
                <w:tab w:val="left" w:pos="426"/>
              </w:tabs>
              <w:spacing w:line="276" w:lineRule="auto"/>
              <w:jc w:val="both"/>
              <w:rPr>
                <w:color w:val="000000"/>
                <w:sz w:val="22"/>
                <w:szCs w:val="22"/>
              </w:rPr>
            </w:pPr>
            <w:r w:rsidRPr="00BE1A10">
              <w:rPr>
                <w:color w:val="000000"/>
                <w:sz w:val="22"/>
                <w:szCs w:val="22"/>
              </w:rPr>
              <w:t>ефективна взаємодія</w:t>
            </w:r>
          </w:p>
        </w:tc>
        <w:tc>
          <w:tcPr>
            <w:tcW w:w="1910" w:type="dxa"/>
            <w:vAlign w:val="center"/>
          </w:tcPr>
          <w:p w14:paraId="74526FEF" w14:textId="52069082" w:rsidR="00772C02" w:rsidRPr="00BE1A10" w:rsidRDefault="00886A3C">
            <w:pPr>
              <w:tabs>
                <w:tab w:val="left" w:pos="426"/>
              </w:tabs>
              <w:spacing w:line="276" w:lineRule="auto"/>
              <w:jc w:val="center"/>
              <w:rPr>
                <w:color w:val="000000"/>
                <w:sz w:val="22"/>
                <w:szCs w:val="22"/>
              </w:rPr>
            </w:pPr>
            <w:r w:rsidRPr="00BE1A10">
              <w:rPr>
                <w:color w:val="000000"/>
                <w:sz w:val="22"/>
                <w:szCs w:val="22"/>
              </w:rPr>
              <w:t>9,333333333</w:t>
            </w:r>
          </w:p>
        </w:tc>
        <w:tc>
          <w:tcPr>
            <w:tcW w:w="2336" w:type="dxa"/>
            <w:vMerge/>
            <w:tcBorders>
              <w:bottom w:val="single" w:sz="18" w:space="0" w:color="auto"/>
              <w:right w:val="single" w:sz="18" w:space="0" w:color="auto"/>
            </w:tcBorders>
            <w:vAlign w:val="center"/>
          </w:tcPr>
          <w:p w14:paraId="199D2621" w14:textId="77777777" w:rsidR="00772C02" w:rsidRPr="00BE1A10" w:rsidRDefault="00772C02">
            <w:pPr>
              <w:tabs>
                <w:tab w:val="left" w:pos="426"/>
              </w:tabs>
              <w:spacing w:line="276" w:lineRule="auto"/>
              <w:jc w:val="center"/>
              <w:rPr>
                <w:color w:val="000000"/>
                <w:sz w:val="22"/>
                <w:szCs w:val="22"/>
              </w:rPr>
            </w:pPr>
          </w:p>
        </w:tc>
      </w:tr>
      <w:tr w:rsidR="00772C02" w:rsidRPr="00BE1A10" w14:paraId="63BF8429" w14:textId="77777777">
        <w:tc>
          <w:tcPr>
            <w:tcW w:w="1696" w:type="dxa"/>
            <w:vMerge/>
            <w:tcBorders>
              <w:left w:val="single" w:sz="18" w:space="0" w:color="auto"/>
            </w:tcBorders>
          </w:tcPr>
          <w:p w14:paraId="09BE762F" w14:textId="77777777" w:rsidR="00772C02" w:rsidRPr="00BE1A10" w:rsidRDefault="00772C02">
            <w:pPr>
              <w:tabs>
                <w:tab w:val="left" w:pos="426"/>
              </w:tabs>
              <w:spacing w:line="276" w:lineRule="auto"/>
              <w:jc w:val="both"/>
              <w:rPr>
                <w:color w:val="000000"/>
                <w:sz w:val="22"/>
                <w:szCs w:val="22"/>
              </w:rPr>
            </w:pPr>
          </w:p>
        </w:tc>
        <w:tc>
          <w:tcPr>
            <w:tcW w:w="3402" w:type="dxa"/>
          </w:tcPr>
          <w:p w14:paraId="6AC8974D" w14:textId="77777777" w:rsidR="00772C02" w:rsidRPr="00BE1A10" w:rsidRDefault="00E36513">
            <w:pPr>
              <w:tabs>
                <w:tab w:val="left" w:pos="426"/>
              </w:tabs>
              <w:spacing w:line="276" w:lineRule="auto"/>
              <w:jc w:val="both"/>
              <w:rPr>
                <w:color w:val="000000"/>
                <w:sz w:val="22"/>
                <w:szCs w:val="22"/>
              </w:rPr>
            </w:pPr>
            <w:r w:rsidRPr="00BE1A10">
              <w:rPr>
                <w:color w:val="000000"/>
                <w:sz w:val="22"/>
                <w:szCs w:val="22"/>
              </w:rPr>
              <w:t>стійкість мотивації</w:t>
            </w:r>
          </w:p>
        </w:tc>
        <w:tc>
          <w:tcPr>
            <w:tcW w:w="1910" w:type="dxa"/>
            <w:vAlign w:val="center"/>
          </w:tcPr>
          <w:p w14:paraId="2C6167F3" w14:textId="3C0E26FB" w:rsidR="00772C02" w:rsidRPr="00BE1A10" w:rsidRDefault="00886A3C">
            <w:pPr>
              <w:tabs>
                <w:tab w:val="left" w:pos="426"/>
              </w:tabs>
              <w:spacing w:line="276" w:lineRule="auto"/>
              <w:jc w:val="center"/>
              <w:rPr>
                <w:color w:val="000000"/>
                <w:sz w:val="22"/>
                <w:szCs w:val="22"/>
              </w:rPr>
            </w:pPr>
            <w:r w:rsidRPr="00BE1A10">
              <w:rPr>
                <w:color w:val="000000"/>
                <w:sz w:val="22"/>
                <w:szCs w:val="22"/>
              </w:rPr>
              <w:t>9,666666667</w:t>
            </w:r>
          </w:p>
        </w:tc>
        <w:tc>
          <w:tcPr>
            <w:tcW w:w="2336" w:type="dxa"/>
            <w:vMerge/>
            <w:tcBorders>
              <w:bottom w:val="single" w:sz="18" w:space="0" w:color="auto"/>
              <w:right w:val="single" w:sz="18" w:space="0" w:color="auto"/>
            </w:tcBorders>
            <w:vAlign w:val="center"/>
          </w:tcPr>
          <w:p w14:paraId="2FDD9C3C" w14:textId="77777777" w:rsidR="00772C02" w:rsidRPr="00BE1A10" w:rsidRDefault="00772C02">
            <w:pPr>
              <w:tabs>
                <w:tab w:val="left" w:pos="426"/>
              </w:tabs>
              <w:spacing w:line="276" w:lineRule="auto"/>
              <w:jc w:val="center"/>
              <w:rPr>
                <w:color w:val="000000"/>
                <w:sz w:val="22"/>
                <w:szCs w:val="22"/>
              </w:rPr>
            </w:pPr>
          </w:p>
        </w:tc>
      </w:tr>
      <w:tr w:rsidR="00772C02" w:rsidRPr="00BE1A10" w14:paraId="30ED3B20" w14:textId="77777777">
        <w:tc>
          <w:tcPr>
            <w:tcW w:w="1696" w:type="dxa"/>
            <w:vMerge/>
            <w:tcBorders>
              <w:left w:val="single" w:sz="18" w:space="0" w:color="auto"/>
              <w:bottom w:val="single" w:sz="18" w:space="0" w:color="auto"/>
            </w:tcBorders>
          </w:tcPr>
          <w:p w14:paraId="453DF4FB" w14:textId="77777777" w:rsidR="00772C02" w:rsidRPr="00BE1A10" w:rsidRDefault="00772C02">
            <w:pPr>
              <w:tabs>
                <w:tab w:val="left" w:pos="426"/>
              </w:tabs>
              <w:spacing w:line="276" w:lineRule="auto"/>
              <w:jc w:val="both"/>
              <w:rPr>
                <w:color w:val="000000"/>
                <w:sz w:val="22"/>
                <w:szCs w:val="22"/>
              </w:rPr>
            </w:pPr>
          </w:p>
        </w:tc>
        <w:tc>
          <w:tcPr>
            <w:tcW w:w="3402" w:type="dxa"/>
            <w:tcBorders>
              <w:bottom w:val="single" w:sz="18" w:space="0" w:color="auto"/>
            </w:tcBorders>
          </w:tcPr>
          <w:p w14:paraId="74EC2416" w14:textId="77777777" w:rsidR="00772C02" w:rsidRPr="00BE1A10" w:rsidRDefault="00E36513">
            <w:pPr>
              <w:tabs>
                <w:tab w:val="left" w:pos="426"/>
              </w:tabs>
              <w:spacing w:line="276" w:lineRule="auto"/>
              <w:jc w:val="both"/>
              <w:rPr>
                <w:color w:val="000000"/>
                <w:sz w:val="22"/>
                <w:szCs w:val="22"/>
              </w:rPr>
            </w:pPr>
            <w:r w:rsidRPr="00BE1A10">
              <w:rPr>
                <w:color w:val="000000"/>
                <w:sz w:val="22"/>
                <w:szCs w:val="22"/>
              </w:rPr>
              <w:t>емоційна стійкість</w:t>
            </w:r>
          </w:p>
        </w:tc>
        <w:tc>
          <w:tcPr>
            <w:tcW w:w="1910" w:type="dxa"/>
            <w:tcBorders>
              <w:bottom w:val="single" w:sz="18" w:space="0" w:color="auto"/>
            </w:tcBorders>
            <w:vAlign w:val="center"/>
          </w:tcPr>
          <w:p w14:paraId="22315735" w14:textId="7BB5C051" w:rsidR="00772C02" w:rsidRPr="00BE1A10" w:rsidRDefault="00886A3C">
            <w:pPr>
              <w:tabs>
                <w:tab w:val="left" w:pos="426"/>
              </w:tabs>
              <w:spacing w:line="276" w:lineRule="auto"/>
              <w:jc w:val="center"/>
              <w:rPr>
                <w:color w:val="000000"/>
                <w:sz w:val="22"/>
                <w:szCs w:val="22"/>
              </w:rPr>
            </w:pPr>
            <w:r w:rsidRPr="00BE1A10">
              <w:rPr>
                <w:color w:val="000000"/>
                <w:sz w:val="22"/>
                <w:szCs w:val="22"/>
              </w:rPr>
              <w:t>10</w:t>
            </w:r>
          </w:p>
        </w:tc>
        <w:tc>
          <w:tcPr>
            <w:tcW w:w="2336" w:type="dxa"/>
            <w:vMerge/>
            <w:tcBorders>
              <w:bottom w:val="single" w:sz="18" w:space="0" w:color="auto"/>
              <w:right w:val="single" w:sz="18" w:space="0" w:color="auto"/>
            </w:tcBorders>
            <w:vAlign w:val="center"/>
          </w:tcPr>
          <w:p w14:paraId="59EB3F6E" w14:textId="77777777" w:rsidR="00772C02" w:rsidRPr="00BE1A10" w:rsidRDefault="00772C02">
            <w:pPr>
              <w:tabs>
                <w:tab w:val="left" w:pos="426"/>
              </w:tabs>
              <w:spacing w:line="276" w:lineRule="auto"/>
              <w:jc w:val="center"/>
              <w:rPr>
                <w:color w:val="000000"/>
                <w:sz w:val="22"/>
                <w:szCs w:val="22"/>
              </w:rPr>
            </w:pPr>
          </w:p>
        </w:tc>
      </w:tr>
      <w:tr w:rsidR="00772C02" w:rsidRPr="00BE1A10" w14:paraId="4B6830E4" w14:textId="77777777">
        <w:tc>
          <w:tcPr>
            <w:tcW w:w="1696" w:type="dxa"/>
            <w:vMerge w:val="restart"/>
            <w:tcBorders>
              <w:top w:val="single" w:sz="18" w:space="0" w:color="auto"/>
              <w:left w:val="single" w:sz="18" w:space="0" w:color="auto"/>
              <w:bottom w:val="single" w:sz="18" w:space="0" w:color="auto"/>
            </w:tcBorders>
            <w:vAlign w:val="center"/>
          </w:tcPr>
          <w:p w14:paraId="1801FE23" w14:textId="77777777" w:rsidR="00772C02" w:rsidRPr="00BE1A10" w:rsidRDefault="00E36513">
            <w:pPr>
              <w:tabs>
                <w:tab w:val="left" w:pos="426"/>
              </w:tabs>
              <w:spacing w:line="276" w:lineRule="auto"/>
              <w:rPr>
                <w:color w:val="000000"/>
                <w:sz w:val="22"/>
                <w:szCs w:val="22"/>
              </w:rPr>
            </w:pPr>
            <w:r w:rsidRPr="00BE1A10">
              <w:rPr>
                <w:color w:val="000000"/>
                <w:sz w:val="22"/>
                <w:szCs w:val="22"/>
              </w:rPr>
              <w:t>доброчесність та професійна етика</w:t>
            </w:r>
          </w:p>
        </w:tc>
        <w:tc>
          <w:tcPr>
            <w:tcW w:w="3402" w:type="dxa"/>
            <w:tcBorders>
              <w:top w:val="single" w:sz="18" w:space="0" w:color="auto"/>
            </w:tcBorders>
          </w:tcPr>
          <w:p w14:paraId="1F7F5172" w14:textId="77777777" w:rsidR="00772C02" w:rsidRPr="00BE1A10" w:rsidRDefault="00E36513">
            <w:pPr>
              <w:tabs>
                <w:tab w:val="left" w:pos="426"/>
              </w:tabs>
              <w:spacing w:line="276" w:lineRule="auto"/>
              <w:jc w:val="both"/>
              <w:rPr>
                <w:color w:val="000000"/>
                <w:sz w:val="22"/>
                <w:szCs w:val="22"/>
              </w:rPr>
            </w:pPr>
            <w:r w:rsidRPr="00BE1A10">
              <w:rPr>
                <w:color w:val="000000"/>
                <w:sz w:val="22"/>
                <w:szCs w:val="22"/>
              </w:rPr>
              <w:t>Незалежність</w:t>
            </w:r>
          </w:p>
        </w:tc>
        <w:tc>
          <w:tcPr>
            <w:tcW w:w="1910" w:type="dxa"/>
            <w:vMerge w:val="restart"/>
            <w:tcBorders>
              <w:top w:val="single" w:sz="18" w:space="0" w:color="auto"/>
              <w:bottom w:val="single" w:sz="18" w:space="0" w:color="auto"/>
            </w:tcBorders>
            <w:shd w:val="clear" w:color="auto" w:fill="F2F2F2"/>
            <w:vAlign w:val="center"/>
          </w:tcPr>
          <w:p w14:paraId="726435E3" w14:textId="77777777" w:rsidR="00772C02" w:rsidRPr="00BE1A10" w:rsidRDefault="00772C02">
            <w:pPr>
              <w:tabs>
                <w:tab w:val="left" w:pos="426"/>
              </w:tabs>
              <w:spacing w:line="276" w:lineRule="auto"/>
              <w:jc w:val="center"/>
              <w:rPr>
                <w:color w:val="000000"/>
                <w:sz w:val="22"/>
                <w:szCs w:val="22"/>
              </w:rPr>
            </w:pPr>
          </w:p>
        </w:tc>
        <w:tc>
          <w:tcPr>
            <w:tcW w:w="2336" w:type="dxa"/>
            <w:vMerge w:val="restart"/>
            <w:tcBorders>
              <w:top w:val="single" w:sz="18" w:space="0" w:color="auto"/>
              <w:bottom w:val="single" w:sz="18" w:space="0" w:color="auto"/>
              <w:right w:val="single" w:sz="18" w:space="0" w:color="auto"/>
            </w:tcBorders>
            <w:vAlign w:val="center"/>
          </w:tcPr>
          <w:p w14:paraId="09743D81" w14:textId="77777777" w:rsidR="00772C02" w:rsidRPr="00BE1A10" w:rsidRDefault="00DD0F0E">
            <w:pPr>
              <w:tabs>
                <w:tab w:val="left" w:pos="426"/>
              </w:tabs>
              <w:spacing w:line="276" w:lineRule="auto"/>
              <w:jc w:val="center"/>
              <w:rPr>
                <w:color w:val="000000"/>
                <w:sz w:val="22"/>
                <w:szCs w:val="22"/>
              </w:rPr>
            </w:pPr>
            <w:r w:rsidRPr="00BE1A10">
              <w:rPr>
                <w:color w:val="000000"/>
                <w:sz w:val="22"/>
                <w:szCs w:val="22"/>
              </w:rPr>
              <w:t>0</w:t>
            </w:r>
          </w:p>
        </w:tc>
      </w:tr>
      <w:tr w:rsidR="00772C02" w:rsidRPr="00BE1A10" w14:paraId="0D105F01" w14:textId="77777777">
        <w:tc>
          <w:tcPr>
            <w:tcW w:w="1696" w:type="dxa"/>
            <w:vMerge/>
            <w:tcBorders>
              <w:left w:val="single" w:sz="18" w:space="0" w:color="auto"/>
              <w:bottom w:val="single" w:sz="18" w:space="0" w:color="auto"/>
            </w:tcBorders>
          </w:tcPr>
          <w:p w14:paraId="7728690D" w14:textId="77777777" w:rsidR="00772C02" w:rsidRPr="00BE1A10" w:rsidRDefault="00772C02">
            <w:pPr>
              <w:tabs>
                <w:tab w:val="left" w:pos="426"/>
              </w:tabs>
              <w:spacing w:line="276" w:lineRule="auto"/>
              <w:jc w:val="both"/>
              <w:rPr>
                <w:color w:val="000000"/>
                <w:sz w:val="22"/>
                <w:szCs w:val="22"/>
              </w:rPr>
            </w:pPr>
          </w:p>
        </w:tc>
        <w:tc>
          <w:tcPr>
            <w:tcW w:w="3402" w:type="dxa"/>
          </w:tcPr>
          <w:p w14:paraId="645309D6" w14:textId="77777777" w:rsidR="00772C02" w:rsidRPr="00BE1A10" w:rsidRDefault="00E36513">
            <w:pPr>
              <w:tabs>
                <w:tab w:val="left" w:pos="426"/>
              </w:tabs>
              <w:spacing w:line="276" w:lineRule="auto"/>
              <w:jc w:val="both"/>
              <w:rPr>
                <w:color w:val="000000"/>
                <w:sz w:val="22"/>
                <w:szCs w:val="22"/>
              </w:rPr>
            </w:pPr>
            <w:r w:rsidRPr="00BE1A10">
              <w:rPr>
                <w:color w:val="000000"/>
                <w:sz w:val="22"/>
                <w:szCs w:val="22"/>
              </w:rPr>
              <w:t>Чесність</w:t>
            </w:r>
          </w:p>
        </w:tc>
        <w:tc>
          <w:tcPr>
            <w:tcW w:w="1910" w:type="dxa"/>
            <w:vMerge/>
            <w:tcBorders>
              <w:bottom w:val="single" w:sz="18" w:space="0" w:color="auto"/>
            </w:tcBorders>
            <w:shd w:val="clear" w:color="auto" w:fill="F2F2F2"/>
            <w:vAlign w:val="center"/>
          </w:tcPr>
          <w:p w14:paraId="60AD4928" w14:textId="77777777" w:rsidR="00772C02" w:rsidRPr="00BE1A10" w:rsidRDefault="00772C02">
            <w:pPr>
              <w:tabs>
                <w:tab w:val="left" w:pos="426"/>
              </w:tabs>
              <w:spacing w:line="276" w:lineRule="auto"/>
              <w:jc w:val="center"/>
              <w:rPr>
                <w:color w:val="000000"/>
                <w:sz w:val="22"/>
                <w:szCs w:val="22"/>
              </w:rPr>
            </w:pPr>
          </w:p>
        </w:tc>
        <w:tc>
          <w:tcPr>
            <w:tcW w:w="2336" w:type="dxa"/>
            <w:vMerge/>
            <w:tcBorders>
              <w:bottom w:val="single" w:sz="18" w:space="0" w:color="auto"/>
              <w:right w:val="single" w:sz="18" w:space="0" w:color="auto"/>
            </w:tcBorders>
            <w:vAlign w:val="center"/>
          </w:tcPr>
          <w:p w14:paraId="72DC6B61" w14:textId="77777777" w:rsidR="00772C02" w:rsidRPr="00BE1A10" w:rsidRDefault="00772C02">
            <w:pPr>
              <w:tabs>
                <w:tab w:val="left" w:pos="426"/>
              </w:tabs>
              <w:spacing w:line="276" w:lineRule="auto"/>
              <w:jc w:val="center"/>
              <w:rPr>
                <w:color w:val="000000"/>
                <w:sz w:val="22"/>
                <w:szCs w:val="22"/>
              </w:rPr>
            </w:pPr>
          </w:p>
        </w:tc>
      </w:tr>
      <w:tr w:rsidR="00772C02" w:rsidRPr="00BE1A10" w14:paraId="14598AC7" w14:textId="77777777">
        <w:tc>
          <w:tcPr>
            <w:tcW w:w="1696" w:type="dxa"/>
            <w:vMerge/>
            <w:tcBorders>
              <w:left w:val="single" w:sz="18" w:space="0" w:color="auto"/>
              <w:bottom w:val="single" w:sz="18" w:space="0" w:color="auto"/>
            </w:tcBorders>
          </w:tcPr>
          <w:p w14:paraId="48195918" w14:textId="77777777" w:rsidR="00772C02" w:rsidRPr="00BE1A10" w:rsidRDefault="00772C02">
            <w:pPr>
              <w:tabs>
                <w:tab w:val="left" w:pos="426"/>
              </w:tabs>
              <w:spacing w:line="276" w:lineRule="auto"/>
              <w:jc w:val="both"/>
              <w:rPr>
                <w:color w:val="000000"/>
                <w:sz w:val="22"/>
                <w:szCs w:val="22"/>
              </w:rPr>
            </w:pPr>
          </w:p>
        </w:tc>
        <w:tc>
          <w:tcPr>
            <w:tcW w:w="3402" w:type="dxa"/>
          </w:tcPr>
          <w:p w14:paraId="0F7BBC3F" w14:textId="77777777" w:rsidR="00772C02" w:rsidRPr="00BE1A10" w:rsidRDefault="00E36513">
            <w:pPr>
              <w:tabs>
                <w:tab w:val="left" w:pos="426"/>
              </w:tabs>
              <w:spacing w:line="276" w:lineRule="auto"/>
              <w:jc w:val="both"/>
              <w:rPr>
                <w:color w:val="000000"/>
                <w:sz w:val="22"/>
                <w:szCs w:val="22"/>
              </w:rPr>
            </w:pPr>
            <w:r w:rsidRPr="00BE1A10">
              <w:rPr>
                <w:color w:val="000000"/>
                <w:sz w:val="22"/>
                <w:szCs w:val="22"/>
              </w:rPr>
              <w:t>Неупередженість</w:t>
            </w:r>
          </w:p>
        </w:tc>
        <w:tc>
          <w:tcPr>
            <w:tcW w:w="1910" w:type="dxa"/>
            <w:vMerge/>
            <w:tcBorders>
              <w:bottom w:val="single" w:sz="18" w:space="0" w:color="auto"/>
            </w:tcBorders>
            <w:shd w:val="clear" w:color="auto" w:fill="F2F2F2"/>
            <w:vAlign w:val="center"/>
          </w:tcPr>
          <w:p w14:paraId="18F17E27" w14:textId="77777777" w:rsidR="00772C02" w:rsidRPr="00BE1A10" w:rsidRDefault="00772C02">
            <w:pPr>
              <w:tabs>
                <w:tab w:val="left" w:pos="426"/>
              </w:tabs>
              <w:spacing w:line="276" w:lineRule="auto"/>
              <w:jc w:val="center"/>
              <w:rPr>
                <w:color w:val="000000"/>
                <w:sz w:val="22"/>
                <w:szCs w:val="22"/>
              </w:rPr>
            </w:pPr>
          </w:p>
        </w:tc>
        <w:tc>
          <w:tcPr>
            <w:tcW w:w="2336" w:type="dxa"/>
            <w:vMerge/>
            <w:tcBorders>
              <w:bottom w:val="single" w:sz="18" w:space="0" w:color="auto"/>
              <w:right w:val="single" w:sz="18" w:space="0" w:color="auto"/>
            </w:tcBorders>
            <w:vAlign w:val="center"/>
          </w:tcPr>
          <w:p w14:paraId="038159AA" w14:textId="77777777" w:rsidR="00772C02" w:rsidRPr="00BE1A10" w:rsidRDefault="00772C02">
            <w:pPr>
              <w:tabs>
                <w:tab w:val="left" w:pos="426"/>
              </w:tabs>
              <w:spacing w:line="276" w:lineRule="auto"/>
              <w:jc w:val="center"/>
              <w:rPr>
                <w:color w:val="000000"/>
                <w:sz w:val="22"/>
                <w:szCs w:val="22"/>
              </w:rPr>
            </w:pPr>
          </w:p>
        </w:tc>
      </w:tr>
      <w:tr w:rsidR="00772C02" w:rsidRPr="00BE1A10" w14:paraId="6E2F61E2" w14:textId="77777777">
        <w:tc>
          <w:tcPr>
            <w:tcW w:w="1696" w:type="dxa"/>
            <w:vMerge/>
            <w:tcBorders>
              <w:left w:val="single" w:sz="18" w:space="0" w:color="auto"/>
              <w:bottom w:val="single" w:sz="18" w:space="0" w:color="auto"/>
            </w:tcBorders>
          </w:tcPr>
          <w:p w14:paraId="4A2DBABA" w14:textId="77777777" w:rsidR="00772C02" w:rsidRPr="00BE1A10" w:rsidRDefault="00772C02">
            <w:pPr>
              <w:tabs>
                <w:tab w:val="left" w:pos="426"/>
              </w:tabs>
              <w:spacing w:line="276" w:lineRule="auto"/>
              <w:jc w:val="both"/>
              <w:rPr>
                <w:color w:val="000000"/>
                <w:sz w:val="22"/>
                <w:szCs w:val="22"/>
              </w:rPr>
            </w:pPr>
          </w:p>
        </w:tc>
        <w:tc>
          <w:tcPr>
            <w:tcW w:w="3402" w:type="dxa"/>
          </w:tcPr>
          <w:p w14:paraId="57614185" w14:textId="77777777" w:rsidR="00772C02" w:rsidRPr="00BE1A10" w:rsidRDefault="00E36513">
            <w:pPr>
              <w:tabs>
                <w:tab w:val="left" w:pos="426"/>
              </w:tabs>
              <w:spacing w:line="276" w:lineRule="auto"/>
              <w:jc w:val="both"/>
              <w:rPr>
                <w:color w:val="000000"/>
                <w:sz w:val="22"/>
                <w:szCs w:val="22"/>
              </w:rPr>
            </w:pPr>
            <w:r w:rsidRPr="00BE1A10">
              <w:rPr>
                <w:color w:val="000000"/>
                <w:sz w:val="22"/>
                <w:szCs w:val="22"/>
              </w:rPr>
              <w:t>Сумлінність</w:t>
            </w:r>
          </w:p>
        </w:tc>
        <w:tc>
          <w:tcPr>
            <w:tcW w:w="1910" w:type="dxa"/>
            <w:vMerge/>
            <w:tcBorders>
              <w:bottom w:val="single" w:sz="18" w:space="0" w:color="auto"/>
            </w:tcBorders>
            <w:shd w:val="clear" w:color="auto" w:fill="F2F2F2"/>
            <w:vAlign w:val="center"/>
          </w:tcPr>
          <w:p w14:paraId="491B5DE3" w14:textId="77777777" w:rsidR="00772C02" w:rsidRPr="00BE1A10" w:rsidRDefault="00772C02">
            <w:pPr>
              <w:tabs>
                <w:tab w:val="left" w:pos="426"/>
              </w:tabs>
              <w:spacing w:line="276" w:lineRule="auto"/>
              <w:jc w:val="center"/>
              <w:rPr>
                <w:color w:val="000000"/>
                <w:sz w:val="22"/>
                <w:szCs w:val="22"/>
              </w:rPr>
            </w:pPr>
          </w:p>
        </w:tc>
        <w:tc>
          <w:tcPr>
            <w:tcW w:w="2336" w:type="dxa"/>
            <w:vMerge/>
            <w:tcBorders>
              <w:bottom w:val="single" w:sz="18" w:space="0" w:color="auto"/>
              <w:right w:val="single" w:sz="18" w:space="0" w:color="auto"/>
            </w:tcBorders>
            <w:vAlign w:val="center"/>
          </w:tcPr>
          <w:p w14:paraId="39EDADC0" w14:textId="77777777" w:rsidR="00772C02" w:rsidRPr="00BE1A10" w:rsidRDefault="00772C02">
            <w:pPr>
              <w:tabs>
                <w:tab w:val="left" w:pos="426"/>
              </w:tabs>
              <w:spacing w:line="276" w:lineRule="auto"/>
              <w:jc w:val="center"/>
              <w:rPr>
                <w:color w:val="000000"/>
                <w:sz w:val="22"/>
                <w:szCs w:val="22"/>
              </w:rPr>
            </w:pPr>
          </w:p>
        </w:tc>
      </w:tr>
      <w:tr w:rsidR="00772C02" w:rsidRPr="00BE1A10" w14:paraId="5BC29C59" w14:textId="77777777">
        <w:tc>
          <w:tcPr>
            <w:tcW w:w="1696" w:type="dxa"/>
            <w:vMerge/>
            <w:tcBorders>
              <w:left w:val="single" w:sz="18" w:space="0" w:color="auto"/>
              <w:bottom w:val="single" w:sz="18" w:space="0" w:color="auto"/>
            </w:tcBorders>
          </w:tcPr>
          <w:p w14:paraId="2ACB11B7" w14:textId="77777777" w:rsidR="00772C02" w:rsidRPr="00BE1A10" w:rsidRDefault="00772C02">
            <w:pPr>
              <w:tabs>
                <w:tab w:val="left" w:pos="426"/>
              </w:tabs>
              <w:spacing w:line="276" w:lineRule="auto"/>
              <w:jc w:val="both"/>
              <w:rPr>
                <w:color w:val="000000"/>
                <w:sz w:val="22"/>
                <w:szCs w:val="22"/>
              </w:rPr>
            </w:pPr>
          </w:p>
        </w:tc>
        <w:tc>
          <w:tcPr>
            <w:tcW w:w="3402" w:type="dxa"/>
          </w:tcPr>
          <w:p w14:paraId="4B7361A3" w14:textId="77777777" w:rsidR="00772C02" w:rsidRPr="00BE1A10" w:rsidRDefault="00E36513">
            <w:pPr>
              <w:tabs>
                <w:tab w:val="left" w:pos="426"/>
              </w:tabs>
              <w:spacing w:line="276" w:lineRule="auto"/>
              <w:jc w:val="both"/>
              <w:rPr>
                <w:color w:val="000000"/>
                <w:sz w:val="22"/>
                <w:szCs w:val="22"/>
              </w:rPr>
            </w:pPr>
            <w:r w:rsidRPr="00BE1A10">
              <w:rPr>
                <w:color w:val="000000"/>
                <w:sz w:val="22"/>
                <w:szCs w:val="22"/>
              </w:rPr>
              <w:t>Непідкупність</w:t>
            </w:r>
          </w:p>
        </w:tc>
        <w:tc>
          <w:tcPr>
            <w:tcW w:w="1910" w:type="dxa"/>
            <w:vMerge/>
            <w:tcBorders>
              <w:bottom w:val="single" w:sz="18" w:space="0" w:color="auto"/>
            </w:tcBorders>
            <w:shd w:val="clear" w:color="auto" w:fill="F2F2F2"/>
            <w:vAlign w:val="center"/>
          </w:tcPr>
          <w:p w14:paraId="247580FC" w14:textId="77777777" w:rsidR="00772C02" w:rsidRPr="00BE1A10" w:rsidRDefault="00772C02">
            <w:pPr>
              <w:tabs>
                <w:tab w:val="left" w:pos="426"/>
              </w:tabs>
              <w:spacing w:line="276" w:lineRule="auto"/>
              <w:jc w:val="center"/>
              <w:rPr>
                <w:color w:val="000000"/>
                <w:sz w:val="22"/>
                <w:szCs w:val="22"/>
              </w:rPr>
            </w:pPr>
          </w:p>
        </w:tc>
        <w:tc>
          <w:tcPr>
            <w:tcW w:w="2336" w:type="dxa"/>
            <w:vMerge/>
            <w:tcBorders>
              <w:bottom w:val="single" w:sz="18" w:space="0" w:color="auto"/>
              <w:right w:val="single" w:sz="18" w:space="0" w:color="auto"/>
            </w:tcBorders>
            <w:vAlign w:val="center"/>
          </w:tcPr>
          <w:p w14:paraId="4AE2040F" w14:textId="77777777" w:rsidR="00772C02" w:rsidRPr="00BE1A10" w:rsidRDefault="00772C02">
            <w:pPr>
              <w:tabs>
                <w:tab w:val="left" w:pos="426"/>
              </w:tabs>
              <w:spacing w:line="276" w:lineRule="auto"/>
              <w:jc w:val="center"/>
              <w:rPr>
                <w:color w:val="000000"/>
                <w:sz w:val="22"/>
                <w:szCs w:val="22"/>
              </w:rPr>
            </w:pPr>
          </w:p>
        </w:tc>
      </w:tr>
      <w:tr w:rsidR="00772C02" w:rsidRPr="00BE1A10" w14:paraId="5AD48294" w14:textId="77777777">
        <w:tc>
          <w:tcPr>
            <w:tcW w:w="1696" w:type="dxa"/>
            <w:vMerge/>
            <w:tcBorders>
              <w:left w:val="single" w:sz="18" w:space="0" w:color="auto"/>
              <w:bottom w:val="single" w:sz="18" w:space="0" w:color="auto"/>
            </w:tcBorders>
          </w:tcPr>
          <w:p w14:paraId="53F4E78F" w14:textId="77777777" w:rsidR="00772C02" w:rsidRPr="00BE1A10" w:rsidRDefault="00772C02">
            <w:pPr>
              <w:tabs>
                <w:tab w:val="left" w:pos="426"/>
              </w:tabs>
              <w:spacing w:line="276" w:lineRule="auto"/>
              <w:jc w:val="both"/>
              <w:rPr>
                <w:color w:val="000000"/>
                <w:sz w:val="22"/>
                <w:szCs w:val="22"/>
              </w:rPr>
            </w:pPr>
          </w:p>
        </w:tc>
        <w:tc>
          <w:tcPr>
            <w:tcW w:w="3402" w:type="dxa"/>
            <w:tcBorders>
              <w:bottom w:val="single" w:sz="4" w:space="0" w:color="auto"/>
            </w:tcBorders>
          </w:tcPr>
          <w:p w14:paraId="756441FF" w14:textId="77777777" w:rsidR="00772C02" w:rsidRPr="00BE1A10" w:rsidRDefault="00E36513">
            <w:pPr>
              <w:tabs>
                <w:tab w:val="left" w:pos="426"/>
              </w:tabs>
              <w:spacing w:line="276" w:lineRule="auto"/>
              <w:jc w:val="both"/>
              <w:rPr>
                <w:color w:val="000000"/>
                <w:sz w:val="22"/>
                <w:szCs w:val="22"/>
              </w:rPr>
            </w:pPr>
            <w:r w:rsidRPr="00BE1A10">
              <w:rPr>
                <w:color w:val="000000"/>
                <w:sz w:val="22"/>
                <w:szCs w:val="22"/>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vAlign w:val="center"/>
          </w:tcPr>
          <w:p w14:paraId="2244C6CE" w14:textId="77777777" w:rsidR="00772C02" w:rsidRPr="00BE1A10" w:rsidRDefault="00772C02">
            <w:pPr>
              <w:tabs>
                <w:tab w:val="left" w:pos="426"/>
              </w:tabs>
              <w:spacing w:line="276" w:lineRule="auto"/>
              <w:jc w:val="center"/>
              <w:rPr>
                <w:color w:val="000000"/>
                <w:sz w:val="22"/>
                <w:szCs w:val="22"/>
              </w:rPr>
            </w:pPr>
          </w:p>
        </w:tc>
        <w:tc>
          <w:tcPr>
            <w:tcW w:w="2336" w:type="dxa"/>
            <w:vMerge/>
            <w:tcBorders>
              <w:bottom w:val="single" w:sz="18" w:space="0" w:color="auto"/>
              <w:right w:val="single" w:sz="18" w:space="0" w:color="auto"/>
            </w:tcBorders>
            <w:vAlign w:val="center"/>
          </w:tcPr>
          <w:p w14:paraId="438B875B" w14:textId="77777777" w:rsidR="00772C02" w:rsidRPr="00BE1A10" w:rsidRDefault="00772C02">
            <w:pPr>
              <w:tabs>
                <w:tab w:val="left" w:pos="426"/>
              </w:tabs>
              <w:spacing w:line="276" w:lineRule="auto"/>
              <w:jc w:val="center"/>
              <w:rPr>
                <w:color w:val="000000"/>
                <w:sz w:val="22"/>
                <w:szCs w:val="22"/>
              </w:rPr>
            </w:pPr>
          </w:p>
        </w:tc>
      </w:tr>
      <w:tr w:rsidR="00772C02" w:rsidRPr="00BE1A10" w14:paraId="37E21E94" w14:textId="77777777">
        <w:tc>
          <w:tcPr>
            <w:tcW w:w="1696" w:type="dxa"/>
            <w:vMerge/>
            <w:tcBorders>
              <w:left w:val="single" w:sz="18" w:space="0" w:color="auto"/>
              <w:bottom w:val="single" w:sz="18" w:space="0" w:color="auto"/>
            </w:tcBorders>
          </w:tcPr>
          <w:p w14:paraId="25A23D69" w14:textId="77777777" w:rsidR="00772C02" w:rsidRPr="00BE1A10" w:rsidRDefault="00772C02">
            <w:pPr>
              <w:tabs>
                <w:tab w:val="left" w:pos="426"/>
              </w:tabs>
              <w:spacing w:line="276" w:lineRule="auto"/>
              <w:jc w:val="both"/>
              <w:rPr>
                <w:color w:val="000000"/>
                <w:sz w:val="22"/>
                <w:szCs w:val="22"/>
              </w:rPr>
            </w:pPr>
          </w:p>
        </w:tc>
        <w:tc>
          <w:tcPr>
            <w:tcW w:w="3402" w:type="dxa"/>
            <w:tcBorders>
              <w:bottom w:val="single" w:sz="18" w:space="0" w:color="auto"/>
            </w:tcBorders>
          </w:tcPr>
          <w:p w14:paraId="5C1AB039" w14:textId="77777777" w:rsidR="00772C02" w:rsidRPr="00BE1A10" w:rsidRDefault="00E36513">
            <w:pPr>
              <w:tabs>
                <w:tab w:val="left" w:pos="426"/>
              </w:tabs>
              <w:spacing w:line="276" w:lineRule="auto"/>
              <w:jc w:val="both"/>
              <w:rPr>
                <w:color w:val="000000"/>
                <w:sz w:val="22"/>
                <w:szCs w:val="22"/>
              </w:rPr>
            </w:pPr>
            <w:r w:rsidRPr="00BE1A10">
              <w:rPr>
                <w:color w:val="000000"/>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vAlign w:val="center"/>
          </w:tcPr>
          <w:p w14:paraId="06E754B3" w14:textId="77777777" w:rsidR="00772C02" w:rsidRPr="00BE1A10" w:rsidRDefault="00772C02">
            <w:pPr>
              <w:tabs>
                <w:tab w:val="left" w:pos="426"/>
              </w:tabs>
              <w:spacing w:line="276" w:lineRule="auto"/>
              <w:jc w:val="center"/>
              <w:rPr>
                <w:color w:val="000000"/>
                <w:sz w:val="22"/>
                <w:szCs w:val="22"/>
              </w:rPr>
            </w:pPr>
          </w:p>
        </w:tc>
        <w:tc>
          <w:tcPr>
            <w:tcW w:w="2336" w:type="dxa"/>
            <w:vMerge/>
            <w:tcBorders>
              <w:bottom w:val="single" w:sz="18" w:space="0" w:color="auto"/>
              <w:right w:val="single" w:sz="18" w:space="0" w:color="auto"/>
            </w:tcBorders>
            <w:vAlign w:val="center"/>
          </w:tcPr>
          <w:p w14:paraId="73A91045" w14:textId="77777777" w:rsidR="00772C02" w:rsidRPr="00BE1A10" w:rsidRDefault="00772C02">
            <w:pPr>
              <w:tabs>
                <w:tab w:val="left" w:pos="426"/>
              </w:tabs>
              <w:spacing w:line="276" w:lineRule="auto"/>
              <w:jc w:val="center"/>
              <w:rPr>
                <w:color w:val="000000"/>
                <w:sz w:val="22"/>
                <w:szCs w:val="22"/>
              </w:rPr>
            </w:pPr>
          </w:p>
        </w:tc>
      </w:tr>
      <w:tr w:rsidR="00772C02" w:rsidRPr="00BE1A10" w14:paraId="1CC1821C" w14:textId="77777777">
        <w:tc>
          <w:tcPr>
            <w:tcW w:w="1696" w:type="dxa"/>
            <w:tcBorders>
              <w:top w:val="single" w:sz="18" w:space="0" w:color="auto"/>
              <w:left w:val="nil"/>
              <w:bottom w:val="nil"/>
              <w:right w:val="nil"/>
            </w:tcBorders>
          </w:tcPr>
          <w:p w14:paraId="78BBE2D0" w14:textId="77777777" w:rsidR="00772C02" w:rsidRPr="00BE1A10" w:rsidRDefault="00772C02">
            <w:pPr>
              <w:tabs>
                <w:tab w:val="left" w:pos="426"/>
              </w:tabs>
              <w:spacing w:line="276" w:lineRule="auto"/>
              <w:jc w:val="both"/>
              <w:rPr>
                <w:color w:val="000000"/>
                <w:sz w:val="22"/>
                <w:szCs w:val="22"/>
              </w:rPr>
            </w:pPr>
          </w:p>
        </w:tc>
        <w:tc>
          <w:tcPr>
            <w:tcW w:w="3402" w:type="dxa"/>
            <w:tcBorders>
              <w:top w:val="single" w:sz="18" w:space="0" w:color="auto"/>
              <w:left w:val="nil"/>
              <w:bottom w:val="nil"/>
              <w:right w:val="single" w:sz="18" w:space="0" w:color="auto"/>
            </w:tcBorders>
          </w:tcPr>
          <w:p w14:paraId="5AF9379A" w14:textId="77777777" w:rsidR="00772C02" w:rsidRPr="00BE1A10" w:rsidRDefault="00772C02">
            <w:pPr>
              <w:tabs>
                <w:tab w:val="left" w:pos="426"/>
              </w:tabs>
              <w:spacing w:line="276" w:lineRule="auto"/>
              <w:jc w:val="both"/>
              <w:rPr>
                <w:color w:val="000000"/>
                <w:sz w:val="22"/>
                <w:szCs w:val="22"/>
              </w:rPr>
            </w:pPr>
          </w:p>
        </w:tc>
        <w:tc>
          <w:tcPr>
            <w:tcW w:w="1910" w:type="dxa"/>
            <w:tcBorders>
              <w:top w:val="single" w:sz="18" w:space="0" w:color="auto"/>
              <w:left w:val="single" w:sz="18" w:space="0" w:color="auto"/>
              <w:bottom w:val="single" w:sz="18" w:space="0" w:color="auto"/>
            </w:tcBorders>
            <w:vAlign w:val="center"/>
          </w:tcPr>
          <w:p w14:paraId="25D6FA52" w14:textId="77777777" w:rsidR="00772C02" w:rsidRPr="00BE1A10" w:rsidRDefault="00E36513">
            <w:pPr>
              <w:tabs>
                <w:tab w:val="left" w:pos="426"/>
              </w:tabs>
              <w:spacing w:line="276" w:lineRule="auto"/>
              <w:jc w:val="center"/>
              <w:rPr>
                <w:color w:val="000000"/>
                <w:sz w:val="22"/>
                <w:szCs w:val="22"/>
              </w:rPr>
            </w:pPr>
            <w:r w:rsidRPr="00BE1A10">
              <w:rPr>
                <w:color w:val="000000"/>
                <w:sz w:val="22"/>
                <w:szCs w:val="22"/>
              </w:rPr>
              <w:t>Загальний бал</w:t>
            </w:r>
          </w:p>
        </w:tc>
        <w:tc>
          <w:tcPr>
            <w:tcW w:w="2336" w:type="dxa"/>
            <w:tcBorders>
              <w:top w:val="single" w:sz="18" w:space="0" w:color="auto"/>
              <w:bottom w:val="single" w:sz="18" w:space="0" w:color="auto"/>
              <w:right w:val="single" w:sz="18" w:space="0" w:color="auto"/>
            </w:tcBorders>
            <w:vAlign w:val="center"/>
          </w:tcPr>
          <w:p w14:paraId="434DDA6E" w14:textId="394624C4" w:rsidR="00772C02" w:rsidRPr="00BE1A10" w:rsidRDefault="00927BA4">
            <w:pPr>
              <w:tabs>
                <w:tab w:val="left" w:pos="426"/>
              </w:tabs>
              <w:spacing w:line="276" w:lineRule="auto"/>
              <w:jc w:val="center"/>
              <w:rPr>
                <w:color w:val="000000"/>
                <w:sz w:val="22"/>
                <w:szCs w:val="22"/>
              </w:rPr>
            </w:pPr>
            <w:r w:rsidRPr="00BE1A10">
              <w:rPr>
                <w:color w:val="000000"/>
                <w:sz w:val="22"/>
                <w:szCs w:val="22"/>
              </w:rPr>
              <w:t>434,9</w:t>
            </w:r>
            <w:r w:rsidR="00DD0F0E" w:rsidRPr="00BE1A10">
              <w:rPr>
                <w:color w:val="000000"/>
                <w:sz w:val="22"/>
                <w:szCs w:val="22"/>
              </w:rPr>
              <w:t xml:space="preserve"> </w:t>
            </w:r>
          </w:p>
        </w:tc>
      </w:tr>
    </w:tbl>
    <w:p w14:paraId="61161624" w14:textId="7BD94A25" w:rsidR="00772C02" w:rsidRPr="00BE1A10" w:rsidRDefault="00E36513" w:rsidP="006A27CA">
      <w:pPr>
        <w:shd w:val="clear" w:color="auto" w:fill="FFFFFF"/>
        <w:tabs>
          <w:tab w:val="left" w:pos="567"/>
        </w:tabs>
        <w:spacing w:line="276" w:lineRule="auto"/>
        <w:ind w:firstLine="567"/>
        <w:jc w:val="both"/>
        <w:rPr>
          <w:color w:val="000000"/>
          <w:sz w:val="26"/>
        </w:rPr>
      </w:pPr>
      <w:r w:rsidRPr="00BE1A10">
        <w:rPr>
          <w:color w:val="000000"/>
          <w:sz w:val="26"/>
        </w:rPr>
        <w:t>Таким чином, кандидат не підтвердив здатн</w:t>
      </w:r>
      <w:r w:rsidR="002946D4" w:rsidRPr="00BE1A10">
        <w:rPr>
          <w:color w:val="000000"/>
          <w:sz w:val="26"/>
        </w:rPr>
        <w:t>ості</w:t>
      </w:r>
      <w:r w:rsidRPr="00BE1A10">
        <w:rPr>
          <w:color w:val="000000"/>
          <w:sz w:val="26"/>
        </w:rPr>
        <w:t xml:space="preserve"> здійснювати правосуддя в апеляційному господарському суді за критерієм доброчесності та професійної етики.</w:t>
      </w:r>
    </w:p>
    <w:p w14:paraId="275C3B32" w14:textId="77777777" w:rsidR="00772C02" w:rsidRPr="00BE1A10" w:rsidRDefault="00E36513" w:rsidP="002946D4">
      <w:pPr>
        <w:shd w:val="clear" w:color="auto" w:fill="FFFFFF"/>
        <w:tabs>
          <w:tab w:val="left" w:pos="567"/>
        </w:tabs>
        <w:spacing w:line="276" w:lineRule="auto"/>
        <w:ind w:firstLine="567"/>
        <w:jc w:val="both"/>
        <w:rPr>
          <w:color w:val="000000"/>
          <w:sz w:val="26"/>
        </w:rPr>
      </w:pPr>
      <w:r w:rsidRPr="00BE1A10">
        <w:rPr>
          <w:color w:val="000000"/>
          <w:sz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1D5A9C3" w14:textId="77777777" w:rsidR="00CA045B" w:rsidRPr="00BE1A10" w:rsidRDefault="00CA045B" w:rsidP="002946D4">
      <w:pPr>
        <w:shd w:val="clear" w:color="auto" w:fill="FFFFFF"/>
        <w:tabs>
          <w:tab w:val="left" w:pos="426"/>
        </w:tabs>
        <w:spacing w:line="276" w:lineRule="auto"/>
        <w:ind w:firstLine="426"/>
        <w:jc w:val="center"/>
        <w:rPr>
          <w:color w:val="000000"/>
          <w:szCs w:val="24"/>
        </w:rPr>
      </w:pPr>
    </w:p>
    <w:p w14:paraId="783B5CE6" w14:textId="77777777" w:rsidR="00772C02" w:rsidRPr="00BE1A10" w:rsidRDefault="00E36513" w:rsidP="002946D4">
      <w:pPr>
        <w:shd w:val="clear" w:color="auto" w:fill="FFFFFF"/>
        <w:tabs>
          <w:tab w:val="left" w:pos="426"/>
        </w:tabs>
        <w:spacing w:line="276" w:lineRule="auto"/>
        <w:ind w:firstLine="426"/>
        <w:jc w:val="center"/>
        <w:rPr>
          <w:color w:val="000000"/>
          <w:sz w:val="26"/>
          <w:szCs w:val="26"/>
        </w:rPr>
      </w:pPr>
      <w:r w:rsidRPr="00BE1A10">
        <w:rPr>
          <w:color w:val="000000"/>
          <w:sz w:val="26"/>
          <w:szCs w:val="26"/>
        </w:rPr>
        <w:t>вирішила:</w:t>
      </w:r>
    </w:p>
    <w:p w14:paraId="1867CF87" w14:textId="77777777" w:rsidR="00256BFE" w:rsidRPr="00BE1A10" w:rsidRDefault="00256BFE" w:rsidP="002946D4">
      <w:pPr>
        <w:shd w:val="clear" w:color="auto" w:fill="FFFFFF"/>
        <w:tabs>
          <w:tab w:val="left" w:pos="426"/>
        </w:tabs>
        <w:spacing w:line="276" w:lineRule="auto"/>
        <w:ind w:firstLine="426"/>
        <w:jc w:val="both"/>
        <w:rPr>
          <w:color w:val="000000"/>
          <w:szCs w:val="24"/>
        </w:rPr>
      </w:pPr>
    </w:p>
    <w:p w14:paraId="5518C3F3" w14:textId="77777777" w:rsidR="00C62C46" w:rsidRDefault="00E36513" w:rsidP="00C62C46">
      <w:pPr>
        <w:tabs>
          <w:tab w:val="left" w:pos="-1701"/>
          <w:tab w:val="left" w:pos="-1276"/>
          <w:tab w:val="left" w:pos="0"/>
          <w:tab w:val="left" w:pos="426"/>
        </w:tabs>
        <w:suppressAutoHyphens/>
        <w:spacing w:line="276" w:lineRule="auto"/>
        <w:ind w:firstLine="426"/>
        <w:contextualSpacing/>
        <w:jc w:val="both"/>
        <w:rPr>
          <w:color w:val="000000"/>
          <w:sz w:val="26"/>
          <w:szCs w:val="26"/>
        </w:rPr>
      </w:pPr>
      <w:r w:rsidRPr="00BE1A10">
        <w:rPr>
          <w:color w:val="000000"/>
          <w:sz w:val="26"/>
          <w:szCs w:val="26"/>
        </w:rPr>
        <w:t xml:space="preserve">1. Визначити, що за результатами кваліфікаційного оцінювання кандидат на посаду </w:t>
      </w:r>
      <w:r w:rsidRPr="006A27CA">
        <w:rPr>
          <w:color w:val="000000"/>
          <w:spacing w:val="6"/>
          <w:sz w:val="26"/>
          <w:szCs w:val="26"/>
        </w:rPr>
        <w:t xml:space="preserve">судді апеляційного господарського суду </w:t>
      </w:r>
      <w:proofErr w:type="spellStart"/>
      <w:r w:rsidR="0021196B" w:rsidRPr="006A27CA">
        <w:rPr>
          <w:color w:val="000000"/>
          <w:spacing w:val="6"/>
          <w:sz w:val="26"/>
          <w:szCs w:val="26"/>
        </w:rPr>
        <w:t>Архіпов</w:t>
      </w:r>
      <w:proofErr w:type="spellEnd"/>
      <w:r w:rsidR="0021196B" w:rsidRPr="006A27CA">
        <w:rPr>
          <w:color w:val="000000"/>
          <w:spacing w:val="6"/>
          <w:sz w:val="26"/>
          <w:szCs w:val="26"/>
        </w:rPr>
        <w:t xml:space="preserve"> Олександр Юрійович </w:t>
      </w:r>
      <w:r w:rsidR="0049716D" w:rsidRPr="006A27CA">
        <w:rPr>
          <w:color w:val="000000"/>
          <w:spacing w:val="6"/>
          <w:sz w:val="26"/>
          <w:szCs w:val="26"/>
        </w:rPr>
        <w:t>набрав</w:t>
      </w:r>
      <w:r w:rsidRPr="00BE1A10">
        <w:rPr>
          <w:color w:val="000000"/>
          <w:sz w:val="26"/>
          <w:szCs w:val="26"/>
        </w:rPr>
        <w:t xml:space="preserve"> </w:t>
      </w:r>
      <w:r w:rsidR="0021196B" w:rsidRPr="00BE1A10">
        <w:rPr>
          <w:color w:val="000000"/>
          <w:sz w:val="26"/>
          <w:szCs w:val="26"/>
        </w:rPr>
        <w:t xml:space="preserve">434,9 </w:t>
      </w:r>
      <w:r w:rsidRPr="00BE1A10">
        <w:rPr>
          <w:color w:val="000000"/>
          <w:sz w:val="26"/>
          <w:szCs w:val="26"/>
        </w:rPr>
        <w:t>бала.</w:t>
      </w:r>
    </w:p>
    <w:p w14:paraId="1C09CB97" w14:textId="03FB2721" w:rsidR="00CE37E7" w:rsidRPr="00C62C46" w:rsidRDefault="00CE37E7" w:rsidP="00C62C46">
      <w:pPr>
        <w:tabs>
          <w:tab w:val="left" w:pos="-1701"/>
          <w:tab w:val="left" w:pos="-1276"/>
          <w:tab w:val="left" w:pos="0"/>
          <w:tab w:val="left" w:pos="426"/>
        </w:tabs>
        <w:suppressAutoHyphens/>
        <w:spacing w:line="276" w:lineRule="auto"/>
        <w:ind w:firstLine="426"/>
        <w:contextualSpacing/>
        <w:jc w:val="both"/>
        <w:rPr>
          <w:color w:val="000000"/>
          <w:sz w:val="26"/>
          <w:szCs w:val="26"/>
        </w:rPr>
      </w:pPr>
      <w:r w:rsidRPr="00BE1A10">
        <w:rPr>
          <w:sz w:val="26"/>
          <w:szCs w:val="26"/>
        </w:rPr>
        <w:t xml:space="preserve">2. </w:t>
      </w:r>
      <w:r w:rsidR="0049716D" w:rsidRPr="00BE1A10">
        <w:rPr>
          <w:sz w:val="26"/>
          <w:szCs w:val="26"/>
        </w:rPr>
        <w:t xml:space="preserve">Визнати </w:t>
      </w:r>
      <w:proofErr w:type="spellStart"/>
      <w:r w:rsidR="0049716D" w:rsidRPr="00BE1A10">
        <w:rPr>
          <w:sz w:val="26"/>
          <w:szCs w:val="26"/>
        </w:rPr>
        <w:t>Архіпова</w:t>
      </w:r>
      <w:proofErr w:type="spellEnd"/>
      <w:r w:rsidR="0049716D" w:rsidRPr="00BE1A10">
        <w:rPr>
          <w:sz w:val="26"/>
          <w:szCs w:val="26"/>
        </w:rPr>
        <w:t xml:space="preserve"> Олександра Юрійовича </w:t>
      </w:r>
      <w:r w:rsidRPr="00BE1A10">
        <w:rPr>
          <w:sz w:val="26"/>
          <w:szCs w:val="26"/>
        </w:rPr>
        <w:t>таким, що не підтвердив здатні</w:t>
      </w:r>
      <w:r w:rsidR="002946D4" w:rsidRPr="00BE1A10">
        <w:rPr>
          <w:sz w:val="26"/>
          <w:szCs w:val="26"/>
        </w:rPr>
        <w:t>сть здійснювати правосуддя в</w:t>
      </w:r>
      <w:r w:rsidRPr="00BE1A10">
        <w:rPr>
          <w:sz w:val="26"/>
          <w:szCs w:val="26"/>
        </w:rPr>
        <w:t xml:space="preserve"> апеляційному господарському суді.</w:t>
      </w:r>
    </w:p>
    <w:p w14:paraId="7B6E8E3C" w14:textId="6D111023" w:rsidR="00223F99" w:rsidRPr="00BE1A10" w:rsidRDefault="00223F99" w:rsidP="0049716D">
      <w:pPr>
        <w:tabs>
          <w:tab w:val="left" w:pos="-1701"/>
          <w:tab w:val="left" w:pos="-1276"/>
          <w:tab w:val="left" w:pos="0"/>
        </w:tabs>
        <w:suppressAutoHyphens/>
        <w:contextualSpacing/>
        <w:jc w:val="both"/>
        <w:rPr>
          <w:color w:val="000000"/>
          <w:szCs w:val="24"/>
        </w:rPr>
      </w:pPr>
    </w:p>
    <w:p w14:paraId="42A502C7" w14:textId="77777777" w:rsidR="0049716D" w:rsidRPr="00BE1A10" w:rsidRDefault="0049716D" w:rsidP="0049716D">
      <w:pPr>
        <w:tabs>
          <w:tab w:val="left" w:pos="-1701"/>
          <w:tab w:val="left" w:pos="-1276"/>
          <w:tab w:val="left" w:pos="0"/>
        </w:tabs>
        <w:suppressAutoHyphens/>
        <w:contextualSpacing/>
        <w:jc w:val="both"/>
        <w:rPr>
          <w:color w:val="000000"/>
          <w:szCs w:val="24"/>
        </w:rPr>
      </w:pPr>
    </w:p>
    <w:p w14:paraId="5B537F64" w14:textId="0515A0A6" w:rsidR="00772C02" w:rsidRPr="00BE1A10" w:rsidRDefault="00E36513">
      <w:pPr>
        <w:tabs>
          <w:tab w:val="left" w:pos="-1701"/>
          <w:tab w:val="left" w:pos="-1276"/>
          <w:tab w:val="left" w:pos="0"/>
        </w:tabs>
        <w:suppressAutoHyphens/>
        <w:contextualSpacing/>
        <w:jc w:val="both"/>
        <w:rPr>
          <w:color w:val="000000"/>
          <w:sz w:val="26"/>
        </w:rPr>
      </w:pPr>
      <w:r w:rsidRPr="00BE1A10">
        <w:rPr>
          <w:color w:val="000000"/>
          <w:sz w:val="26"/>
        </w:rPr>
        <w:t xml:space="preserve">Головуючий </w:t>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00FE0A08" w:rsidRPr="00BE1A10">
        <w:rPr>
          <w:color w:val="000000"/>
          <w:sz w:val="26"/>
        </w:rPr>
        <w:tab/>
      </w:r>
      <w:r w:rsidR="00FE0A08" w:rsidRPr="00BE1A10">
        <w:rPr>
          <w:color w:val="000000"/>
          <w:sz w:val="26"/>
        </w:rPr>
        <w:tab/>
      </w:r>
      <w:r w:rsidRPr="00BE1A10">
        <w:rPr>
          <w:color w:val="000000"/>
          <w:sz w:val="26"/>
        </w:rPr>
        <w:t>Олексій ОМЕЛЬЯН</w:t>
      </w:r>
    </w:p>
    <w:p w14:paraId="2D4B193D" w14:textId="77777777" w:rsidR="00772C02" w:rsidRPr="00BE1A10" w:rsidRDefault="00772C02" w:rsidP="006A27CA">
      <w:pPr>
        <w:tabs>
          <w:tab w:val="left" w:pos="-1701"/>
          <w:tab w:val="left" w:pos="-1276"/>
          <w:tab w:val="left" w:pos="0"/>
        </w:tabs>
        <w:suppressAutoHyphens/>
        <w:contextualSpacing/>
        <w:jc w:val="both"/>
        <w:rPr>
          <w:color w:val="000000"/>
          <w:szCs w:val="24"/>
        </w:rPr>
      </w:pPr>
    </w:p>
    <w:p w14:paraId="351400F1" w14:textId="172DAA4F" w:rsidR="00772C02" w:rsidRPr="00BE1A10" w:rsidRDefault="00E36513">
      <w:pPr>
        <w:shd w:val="clear" w:color="auto" w:fill="FFFFFF"/>
        <w:tabs>
          <w:tab w:val="left" w:pos="426"/>
        </w:tabs>
        <w:spacing w:after="240" w:line="360" w:lineRule="auto"/>
        <w:jc w:val="both"/>
        <w:rPr>
          <w:color w:val="000000"/>
          <w:sz w:val="26"/>
        </w:rPr>
      </w:pPr>
      <w:r w:rsidRPr="00BE1A10">
        <w:rPr>
          <w:color w:val="000000"/>
          <w:sz w:val="26"/>
        </w:rPr>
        <w:t>Члени Другої палати</w:t>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00FE0A08" w:rsidRPr="00BE1A10">
        <w:rPr>
          <w:color w:val="000000"/>
          <w:sz w:val="26"/>
        </w:rPr>
        <w:tab/>
      </w:r>
      <w:r w:rsidRPr="00BE1A10">
        <w:rPr>
          <w:color w:val="000000"/>
          <w:sz w:val="26"/>
        </w:rPr>
        <w:t>Михайло БОГОНІС</w:t>
      </w:r>
    </w:p>
    <w:p w14:paraId="3154C83A" w14:textId="7FC41DD1" w:rsidR="00772C02" w:rsidRPr="00BE1A10" w:rsidRDefault="00E36513">
      <w:pPr>
        <w:shd w:val="clear" w:color="auto" w:fill="FFFFFF"/>
        <w:tabs>
          <w:tab w:val="left" w:pos="426"/>
        </w:tabs>
        <w:spacing w:after="240" w:line="360" w:lineRule="auto"/>
        <w:jc w:val="both"/>
        <w:rPr>
          <w:color w:val="000000"/>
          <w:sz w:val="26"/>
        </w:rPr>
      </w:pPr>
      <w:r w:rsidRPr="00BE1A10">
        <w:rPr>
          <w:color w:val="000000"/>
          <w:sz w:val="26"/>
        </w:rPr>
        <w:tab/>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00FE0A08" w:rsidRPr="00BE1A10">
        <w:rPr>
          <w:color w:val="000000"/>
          <w:sz w:val="26"/>
        </w:rPr>
        <w:tab/>
      </w:r>
      <w:r w:rsidRPr="00BE1A10">
        <w:rPr>
          <w:color w:val="000000"/>
          <w:sz w:val="26"/>
        </w:rPr>
        <w:t>Віталій ГАЦЕЛЮК</w:t>
      </w:r>
    </w:p>
    <w:p w14:paraId="4084C80C" w14:textId="5C4551F3" w:rsidR="00EB213F" w:rsidRDefault="00E36513">
      <w:pPr>
        <w:shd w:val="clear" w:color="auto" w:fill="FFFFFF"/>
        <w:tabs>
          <w:tab w:val="left" w:pos="426"/>
        </w:tabs>
        <w:spacing w:after="240" w:line="360" w:lineRule="auto"/>
        <w:jc w:val="both"/>
        <w:rPr>
          <w:color w:val="000000"/>
          <w:sz w:val="26"/>
        </w:rPr>
      </w:pPr>
      <w:r w:rsidRPr="00BE1A10">
        <w:rPr>
          <w:color w:val="000000"/>
          <w:sz w:val="26"/>
        </w:rPr>
        <w:tab/>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Pr="00BE1A10">
        <w:rPr>
          <w:color w:val="000000"/>
          <w:sz w:val="26"/>
        </w:rPr>
        <w:tab/>
      </w:r>
      <w:r w:rsidR="00FE0A08" w:rsidRPr="00BE1A10">
        <w:rPr>
          <w:color w:val="000000"/>
          <w:sz w:val="26"/>
        </w:rPr>
        <w:tab/>
      </w:r>
      <w:r w:rsidRPr="00BE1A10">
        <w:rPr>
          <w:color w:val="000000"/>
          <w:sz w:val="26"/>
        </w:rPr>
        <w:t>Володимир ЛУГАНСЬКИЙ</w:t>
      </w:r>
    </w:p>
    <w:p w14:paraId="2BF211C5" w14:textId="0B6A6624" w:rsidR="00772C02" w:rsidRPr="00BE1A10" w:rsidRDefault="006A27CA" w:rsidP="006A27CA">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sidR="00E36513" w:rsidRPr="00BE1A10">
        <w:rPr>
          <w:color w:val="000000"/>
          <w:sz w:val="26"/>
        </w:rPr>
        <w:t>Галина ШЕВЧУК</w:t>
      </w:r>
    </w:p>
    <w:sectPr w:rsidR="00772C02" w:rsidRPr="00BE1A10" w:rsidSect="007B7A02">
      <w:headerReference w:type="default" r:id="rId8"/>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3DCC2" w14:textId="77777777" w:rsidR="00670B91" w:rsidRDefault="00670B91">
      <w:r>
        <w:separator/>
      </w:r>
    </w:p>
  </w:endnote>
  <w:endnote w:type="continuationSeparator" w:id="0">
    <w:p w14:paraId="4B08CB4E" w14:textId="77777777" w:rsidR="00670B91" w:rsidRDefault="0067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5E40C" w14:textId="77777777" w:rsidR="00670B91" w:rsidRDefault="00670B91">
      <w:r>
        <w:separator/>
      </w:r>
    </w:p>
  </w:footnote>
  <w:footnote w:type="continuationSeparator" w:id="0">
    <w:p w14:paraId="72A50451" w14:textId="77777777" w:rsidR="00670B91" w:rsidRDefault="0067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8F1C" w14:textId="59F4ABEE" w:rsidR="0022261B" w:rsidRDefault="0022261B">
    <w:pPr>
      <w:pStyle w:val="af3"/>
      <w:jc w:val="center"/>
    </w:pPr>
    <w:r>
      <w:fldChar w:fldCharType="begin"/>
    </w:r>
    <w:r>
      <w:instrText>PAGE   \* MERGEFORMAT</w:instrText>
    </w:r>
    <w:r>
      <w:fldChar w:fldCharType="separate"/>
    </w:r>
    <w:r w:rsidR="00EB213F">
      <w:rPr>
        <w:noProof/>
      </w:rPr>
      <w:t>21</w:t>
    </w:r>
    <w:r>
      <w:fldChar w:fldCharType="end"/>
    </w:r>
  </w:p>
  <w:p w14:paraId="39402A65" w14:textId="77777777" w:rsidR="0022261B" w:rsidRDefault="0022261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6590C92E"/>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8CD42BB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6350B32"/>
    <w:multiLevelType w:val="hybridMultilevel"/>
    <w:tmpl w:val="36689E0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6BF2D10"/>
    <w:multiLevelType w:val="hybridMultilevel"/>
    <w:tmpl w:val="64CA38B6"/>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3465E033"/>
    <w:multiLevelType w:val="hybridMultilevel"/>
    <w:tmpl w:val="8BFE1A42"/>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5"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BB69DE"/>
    <w:multiLevelType w:val="hybridMultilevel"/>
    <w:tmpl w:val="958C825A"/>
    <w:lvl w:ilvl="0" w:tplc="2766FB7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486E56B6"/>
    <w:multiLevelType w:val="multilevel"/>
    <w:tmpl w:val="6916F7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8E373AF"/>
    <w:multiLevelType w:val="hybridMultilevel"/>
    <w:tmpl w:val="F6CED6AC"/>
    <w:lvl w:ilvl="0" w:tplc="88DE253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4BE13A78"/>
    <w:multiLevelType w:val="hybridMultilevel"/>
    <w:tmpl w:val="F5963F22"/>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570276"/>
    <w:multiLevelType w:val="hybridMultilevel"/>
    <w:tmpl w:val="40E85326"/>
    <w:lvl w:ilvl="0" w:tplc="913070D8">
      <w:start w:val="2015"/>
      <w:numFmt w:val="bullet"/>
      <w:lvlText w:val="-"/>
      <w:lvlJc w:val="left"/>
      <w:pPr>
        <w:ind w:left="927" w:hanging="360"/>
      </w:pPr>
      <w:rPr>
        <w:rFonts w:ascii="Times New Roman" w:hAnsi="Times New Roman"/>
      </w:rPr>
    </w:lvl>
    <w:lvl w:ilvl="1" w:tplc="04220003">
      <w:start w:val="1"/>
      <w:numFmt w:val="bullet"/>
      <w:lvlText w:val="o"/>
      <w:lvlJc w:val="left"/>
      <w:pPr>
        <w:ind w:left="1647" w:hanging="360"/>
      </w:pPr>
      <w:rPr>
        <w:rFonts w:ascii="Courier New" w:hAnsi="Courier New"/>
      </w:rPr>
    </w:lvl>
    <w:lvl w:ilvl="2" w:tplc="04220005">
      <w:start w:val="1"/>
      <w:numFmt w:val="bullet"/>
      <w:lvlText w:val="§"/>
      <w:lvlJc w:val="left"/>
      <w:pPr>
        <w:ind w:left="2367" w:hanging="360"/>
      </w:pPr>
      <w:rPr>
        <w:rFonts w:ascii="Wingdings" w:hAnsi="Wingdings"/>
      </w:rPr>
    </w:lvl>
    <w:lvl w:ilvl="3" w:tplc="04220001">
      <w:start w:val="1"/>
      <w:numFmt w:val="bullet"/>
      <w:lvlText w:val="·"/>
      <w:lvlJc w:val="left"/>
      <w:pPr>
        <w:ind w:left="3087" w:hanging="360"/>
      </w:pPr>
      <w:rPr>
        <w:rFonts w:ascii="Symbol" w:hAnsi="Symbol"/>
      </w:rPr>
    </w:lvl>
    <w:lvl w:ilvl="4" w:tplc="04220003">
      <w:start w:val="1"/>
      <w:numFmt w:val="bullet"/>
      <w:lvlText w:val="o"/>
      <w:lvlJc w:val="left"/>
      <w:pPr>
        <w:ind w:left="3807" w:hanging="360"/>
      </w:pPr>
      <w:rPr>
        <w:rFonts w:ascii="Courier New" w:hAnsi="Courier New"/>
      </w:rPr>
    </w:lvl>
    <w:lvl w:ilvl="5" w:tplc="04220005">
      <w:start w:val="1"/>
      <w:numFmt w:val="bullet"/>
      <w:lvlText w:val="§"/>
      <w:lvlJc w:val="left"/>
      <w:pPr>
        <w:ind w:left="4527" w:hanging="360"/>
      </w:pPr>
      <w:rPr>
        <w:rFonts w:ascii="Wingdings" w:hAnsi="Wingdings"/>
      </w:rPr>
    </w:lvl>
    <w:lvl w:ilvl="6" w:tplc="04220001">
      <w:start w:val="1"/>
      <w:numFmt w:val="bullet"/>
      <w:lvlText w:val="·"/>
      <w:lvlJc w:val="left"/>
      <w:pPr>
        <w:ind w:left="5247" w:hanging="360"/>
      </w:pPr>
      <w:rPr>
        <w:rFonts w:ascii="Symbol" w:hAnsi="Symbol"/>
      </w:rPr>
    </w:lvl>
    <w:lvl w:ilvl="7" w:tplc="04220003">
      <w:start w:val="1"/>
      <w:numFmt w:val="bullet"/>
      <w:lvlText w:val="o"/>
      <w:lvlJc w:val="left"/>
      <w:pPr>
        <w:ind w:left="5967" w:hanging="360"/>
      </w:pPr>
      <w:rPr>
        <w:rFonts w:ascii="Courier New" w:hAnsi="Courier New"/>
      </w:rPr>
    </w:lvl>
    <w:lvl w:ilvl="8" w:tplc="04220005">
      <w:start w:val="1"/>
      <w:numFmt w:val="bullet"/>
      <w:lvlText w:val="§"/>
      <w:lvlJc w:val="left"/>
      <w:pPr>
        <w:ind w:left="6687" w:hanging="360"/>
      </w:pPr>
      <w:rPr>
        <w:rFonts w:ascii="Wingdings" w:hAnsi="Wingdings"/>
      </w:rPr>
    </w:lvl>
  </w:abstractNum>
  <w:abstractNum w:abstractNumId="12"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AE1DEE"/>
    <w:multiLevelType w:val="hybridMultilevel"/>
    <w:tmpl w:val="8D1E29B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5A11AB3"/>
    <w:multiLevelType w:val="hybridMultilevel"/>
    <w:tmpl w:val="9C7CD4BE"/>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F5193D"/>
    <w:multiLevelType w:val="hybridMultilevel"/>
    <w:tmpl w:val="1758C852"/>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7D0331C7"/>
    <w:multiLevelType w:val="multilevel"/>
    <w:tmpl w:val="1D0CCCAA"/>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4"/>
  </w:num>
  <w:num w:numId="2">
    <w:abstractNumId w:val="16"/>
  </w:num>
  <w:num w:numId="3">
    <w:abstractNumId w:val="12"/>
  </w:num>
  <w:num w:numId="4">
    <w:abstractNumId w:val="9"/>
  </w:num>
  <w:num w:numId="5">
    <w:abstractNumId w:val="15"/>
  </w:num>
  <w:num w:numId="6">
    <w:abstractNumId w:val="5"/>
  </w:num>
  <w:num w:numId="7">
    <w:abstractNumId w:val="10"/>
  </w:num>
  <w:num w:numId="8">
    <w:abstractNumId w:val="0"/>
  </w:num>
  <w:num w:numId="9">
    <w:abstractNumId w:val="17"/>
  </w:num>
  <w:num w:numId="10">
    <w:abstractNumId w:val="7"/>
  </w:num>
  <w:num w:numId="11">
    <w:abstractNumId w:val="3"/>
  </w:num>
  <w:num w:numId="12">
    <w:abstractNumId w:val="18"/>
  </w:num>
  <w:num w:numId="13">
    <w:abstractNumId w:val="4"/>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3"/>
  </w:num>
  <w:num w:numId="18">
    <w:abstractNumId w:val="2"/>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C02"/>
    <w:rsid w:val="000021F8"/>
    <w:rsid w:val="000038D1"/>
    <w:rsid w:val="000039CB"/>
    <w:rsid w:val="00004317"/>
    <w:rsid w:val="0000489A"/>
    <w:rsid w:val="000048BD"/>
    <w:rsid w:val="00004CF8"/>
    <w:rsid w:val="000155F4"/>
    <w:rsid w:val="000172B8"/>
    <w:rsid w:val="00021E72"/>
    <w:rsid w:val="00022726"/>
    <w:rsid w:val="0002349B"/>
    <w:rsid w:val="000241F1"/>
    <w:rsid w:val="00025D10"/>
    <w:rsid w:val="0002756A"/>
    <w:rsid w:val="000275C9"/>
    <w:rsid w:val="00030D63"/>
    <w:rsid w:val="00033DA0"/>
    <w:rsid w:val="00034295"/>
    <w:rsid w:val="00034EB2"/>
    <w:rsid w:val="00041C74"/>
    <w:rsid w:val="000425FD"/>
    <w:rsid w:val="00042C1D"/>
    <w:rsid w:val="0004374E"/>
    <w:rsid w:val="00046FE0"/>
    <w:rsid w:val="00047598"/>
    <w:rsid w:val="00051BD8"/>
    <w:rsid w:val="00052871"/>
    <w:rsid w:val="00054E47"/>
    <w:rsid w:val="00055ED4"/>
    <w:rsid w:val="00055F1C"/>
    <w:rsid w:val="00063B65"/>
    <w:rsid w:val="00064667"/>
    <w:rsid w:val="000715F0"/>
    <w:rsid w:val="0007335B"/>
    <w:rsid w:val="000739BC"/>
    <w:rsid w:val="00076243"/>
    <w:rsid w:val="0007782A"/>
    <w:rsid w:val="00077D8D"/>
    <w:rsid w:val="00081387"/>
    <w:rsid w:val="00084AC5"/>
    <w:rsid w:val="0009077C"/>
    <w:rsid w:val="00090A03"/>
    <w:rsid w:val="00091319"/>
    <w:rsid w:val="000913C9"/>
    <w:rsid w:val="000919DB"/>
    <w:rsid w:val="00097693"/>
    <w:rsid w:val="00097BDB"/>
    <w:rsid w:val="000A34B1"/>
    <w:rsid w:val="000A361F"/>
    <w:rsid w:val="000A36A1"/>
    <w:rsid w:val="000A51EA"/>
    <w:rsid w:val="000A6356"/>
    <w:rsid w:val="000B0EE5"/>
    <w:rsid w:val="000B5580"/>
    <w:rsid w:val="000B63DF"/>
    <w:rsid w:val="000B7758"/>
    <w:rsid w:val="000B7D84"/>
    <w:rsid w:val="000C026A"/>
    <w:rsid w:val="000C05C5"/>
    <w:rsid w:val="000C0836"/>
    <w:rsid w:val="000C14E4"/>
    <w:rsid w:val="000C22D0"/>
    <w:rsid w:val="000C261A"/>
    <w:rsid w:val="000C4260"/>
    <w:rsid w:val="000C45CE"/>
    <w:rsid w:val="000C5597"/>
    <w:rsid w:val="000C60E8"/>
    <w:rsid w:val="000D3422"/>
    <w:rsid w:val="000D54EC"/>
    <w:rsid w:val="000D6744"/>
    <w:rsid w:val="000E072E"/>
    <w:rsid w:val="000E0901"/>
    <w:rsid w:val="000E0FC1"/>
    <w:rsid w:val="000E6BCB"/>
    <w:rsid w:val="000E7DF2"/>
    <w:rsid w:val="000F1646"/>
    <w:rsid w:val="000F32EB"/>
    <w:rsid w:val="000F52A2"/>
    <w:rsid w:val="000F780C"/>
    <w:rsid w:val="00101A55"/>
    <w:rsid w:val="00102629"/>
    <w:rsid w:val="00104644"/>
    <w:rsid w:val="00111F2C"/>
    <w:rsid w:val="0011360D"/>
    <w:rsid w:val="00113BAF"/>
    <w:rsid w:val="001140DD"/>
    <w:rsid w:val="00114290"/>
    <w:rsid w:val="00115906"/>
    <w:rsid w:val="00116C02"/>
    <w:rsid w:val="00116FE1"/>
    <w:rsid w:val="001200AC"/>
    <w:rsid w:val="00120AD6"/>
    <w:rsid w:val="00127DA8"/>
    <w:rsid w:val="00130B8E"/>
    <w:rsid w:val="00131C9A"/>
    <w:rsid w:val="00134D45"/>
    <w:rsid w:val="001369EF"/>
    <w:rsid w:val="0014012E"/>
    <w:rsid w:val="0014110B"/>
    <w:rsid w:val="001417BC"/>
    <w:rsid w:val="0014373F"/>
    <w:rsid w:val="00145773"/>
    <w:rsid w:val="00146914"/>
    <w:rsid w:val="00146B0B"/>
    <w:rsid w:val="0015039B"/>
    <w:rsid w:val="00150C7E"/>
    <w:rsid w:val="00150CD6"/>
    <w:rsid w:val="00155249"/>
    <w:rsid w:val="00156518"/>
    <w:rsid w:val="00157676"/>
    <w:rsid w:val="00157DF3"/>
    <w:rsid w:val="001626F2"/>
    <w:rsid w:val="0016422B"/>
    <w:rsid w:val="0016572C"/>
    <w:rsid w:val="001666F0"/>
    <w:rsid w:val="00167CAE"/>
    <w:rsid w:val="00170DAC"/>
    <w:rsid w:val="00172377"/>
    <w:rsid w:val="00172862"/>
    <w:rsid w:val="00175862"/>
    <w:rsid w:val="00184516"/>
    <w:rsid w:val="001848A7"/>
    <w:rsid w:val="00185399"/>
    <w:rsid w:val="00190DF5"/>
    <w:rsid w:val="001927C8"/>
    <w:rsid w:val="001940D0"/>
    <w:rsid w:val="00197BF9"/>
    <w:rsid w:val="001A0832"/>
    <w:rsid w:val="001A20EB"/>
    <w:rsid w:val="001A3329"/>
    <w:rsid w:val="001A523D"/>
    <w:rsid w:val="001A6B2D"/>
    <w:rsid w:val="001A6E38"/>
    <w:rsid w:val="001B03AA"/>
    <w:rsid w:val="001B31A9"/>
    <w:rsid w:val="001C0924"/>
    <w:rsid w:val="001C0C2D"/>
    <w:rsid w:val="001C29DF"/>
    <w:rsid w:val="001C31EE"/>
    <w:rsid w:val="001C4378"/>
    <w:rsid w:val="001C4429"/>
    <w:rsid w:val="001C4987"/>
    <w:rsid w:val="001C5BC7"/>
    <w:rsid w:val="001C794B"/>
    <w:rsid w:val="001D046B"/>
    <w:rsid w:val="001D1948"/>
    <w:rsid w:val="001D1C4C"/>
    <w:rsid w:val="001D2290"/>
    <w:rsid w:val="001D6523"/>
    <w:rsid w:val="001D6DC0"/>
    <w:rsid w:val="001D72A0"/>
    <w:rsid w:val="001D7B1E"/>
    <w:rsid w:val="001E0279"/>
    <w:rsid w:val="001E29E6"/>
    <w:rsid w:val="001E3758"/>
    <w:rsid w:val="001E6ADE"/>
    <w:rsid w:val="001F3949"/>
    <w:rsid w:val="001F4280"/>
    <w:rsid w:val="001F502F"/>
    <w:rsid w:val="001F5AD5"/>
    <w:rsid w:val="001F5D95"/>
    <w:rsid w:val="00200AD9"/>
    <w:rsid w:val="00201AB5"/>
    <w:rsid w:val="00204551"/>
    <w:rsid w:val="00205984"/>
    <w:rsid w:val="00205F79"/>
    <w:rsid w:val="0021196B"/>
    <w:rsid w:val="00213472"/>
    <w:rsid w:val="0021741C"/>
    <w:rsid w:val="0022261B"/>
    <w:rsid w:val="00222750"/>
    <w:rsid w:val="00223F99"/>
    <w:rsid w:val="00226253"/>
    <w:rsid w:val="0023035D"/>
    <w:rsid w:val="00232E74"/>
    <w:rsid w:val="00232EAD"/>
    <w:rsid w:val="00240DD9"/>
    <w:rsid w:val="00242E7D"/>
    <w:rsid w:val="00245429"/>
    <w:rsid w:val="002468F5"/>
    <w:rsid w:val="00251564"/>
    <w:rsid w:val="00252A74"/>
    <w:rsid w:val="00256BFE"/>
    <w:rsid w:val="00260261"/>
    <w:rsid w:val="002701C1"/>
    <w:rsid w:val="002726F5"/>
    <w:rsid w:val="00273104"/>
    <w:rsid w:val="00274182"/>
    <w:rsid w:val="00275B7A"/>
    <w:rsid w:val="002767A8"/>
    <w:rsid w:val="002777EB"/>
    <w:rsid w:val="00282F56"/>
    <w:rsid w:val="00283D6B"/>
    <w:rsid w:val="002843A9"/>
    <w:rsid w:val="002856EC"/>
    <w:rsid w:val="002873B9"/>
    <w:rsid w:val="00287599"/>
    <w:rsid w:val="002876C2"/>
    <w:rsid w:val="00292550"/>
    <w:rsid w:val="002946D4"/>
    <w:rsid w:val="002A3695"/>
    <w:rsid w:val="002A4AB0"/>
    <w:rsid w:val="002A4CA6"/>
    <w:rsid w:val="002A6A68"/>
    <w:rsid w:val="002A6B1F"/>
    <w:rsid w:val="002B1E2E"/>
    <w:rsid w:val="002B28F2"/>
    <w:rsid w:val="002B30AC"/>
    <w:rsid w:val="002B36A3"/>
    <w:rsid w:val="002B484C"/>
    <w:rsid w:val="002B75AE"/>
    <w:rsid w:val="002C15CE"/>
    <w:rsid w:val="002C2B3F"/>
    <w:rsid w:val="002C33C6"/>
    <w:rsid w:val="002C4CE6"/>
    <w:rsid w:val="002C51F7"/>
    <w:rsid w:val="002C71BF"/>
    <w:rsid w:val="002D2A17"/>
    <w:rsid w:val="002D3FE1"/>
    <w:rsid w:val="002D442D"/>
    <w:rsid w:val="002E34DF"/>
    <w:rsid w:val="002E46B0"/>
    <w:rsid w:val="002E4955"/>
    <w:rsid w:val="002E7ABF"/>
    <w:rsid w:val="002E7D66"/>
    <w:rsid w:val="002F1F3C"/>
    <w:rsid w:val="002F2587"/>
    <w:rsid w:val="002F2A51"/>
    <w:rsid w:val="002F4BA1"/>
    <w:rsid w:val="002F5192"/>
    <w:rsid w:val="002F5391"/>
    <w:rsid w:val="002F79B5"/>
    <w:rsid w:val="003036F0"/>
    <w:rsid w:val="0030572D"/>
    <w:rsid w:val="00306C30"/>
    <w:rsid w:val="003077A6"/>
    <w:rsid w:val="00311B14"/>
    <w:rsid w:val="003122B1"/>
    <w:rsid w:val="0031247D"/>
    <w:rsid w:val="00314DE0"/>
    <w:rsid w:val="00320D5F"/>
    <w:rsid w:val="00323E28"/>
    <w:rsid w:val="00323F60"/>
    <w:rsid w:val="00325191"/>
    <w:rsid w:val="00331740"/>
    <w:rsid w:val="003328C8"/>
    <w:rsid w:val="00334D19"/>
    <w:rsid w:val="00336413"/>
    <w:rsid w:val="0033685F"/>
    <w:rsid w:val="00336C45"/>
    <w:rsid w:val="0034044B"/>
    <w:rsid w:val="00341039"/>
    <w:rsid w:val="00343C7B"/>
    <w:rsid w:val="00344461"/>
    <w:rsid w:val="003445E1"/>
    <w:rsid w:val="003463AD"/>
    <w:rsid w:val="003477A4"/>
    <w:rsid w:val="0035412C"/>
    <w:rsid w:val="0035756F"/>
    <w:rsid w:val="003604D4"/>
    <w:rsid w:val="00364F99"/>
    <w:rsid w:val="003653F8"/>
    <w:rsid w:val="00365F55"/>
    <w:rsid w:val="00366B40"/>
    <w:rsid w:val="00367927"/>
    <w:rsid w:val="00371E54"/>
    <w:rsid w:val="00372042"/>
    <w:rsid w:val="00381E76"/>
    <w:rsid w:val="003822E3"/>
    <w:rsid w:val="00382556"/>
    <w:rsid w:val="00382ABA"/>
    <w:rsid w:val="00382DC6"/>
    <w:rsid w:val="00385891"/>
    <w:rsid w:val="00386341"/>
    <w:rsid w:val="0039091F"/>
    <w:rsid w:val="0039155C"/>
    <w:rsid w:val="00394D36"/>
    <w:rsid w:val="003A2525"/>
    <w:rsid w:val="003B138C"/>
    <w:rsid w:val="003B43DC"/>
    <w:rsid w:val="003B4AE8"/>
    <w:rsid w:val="003C0178"/>
    <w:rsid w:val="003D18AF"/>
    <w:rsid w:val="003D1977"/>
    <w:rsid w:val="003D3607"/>
    <w:rsid w:val="003D36BE"/>
    <w:rsid w:val="003D5412"/>
    <w:rsid w:val="003E1F27"/>
    <w:rsid w:val="003E220D"/>
    <w:rsid w:val="003E38D6"/>
    <w:rsid w:val="003E3C1F"/>
    <w:rsid w:val="003E4FD3"/>
    <w:rsid w:val="003E6175"/>
    <w:rsid w:val="003E7B07"/>
    <w:rsid w:val="003F4606"/>
    <w:rsid w:val="0040049E"/>
    <w:rsid w:val="004043D4"/>
    <w:rsid w:val="0040479D"/>
    <w:rsid w:val="004156F7"/>
    <w:rsid w:val="00415F2D"/>
    <w:rsid w:val="00424A0A"/>
    <w:rsid w:val="00425F85"/>
    <w:rsid w:val="00431D82"/>
    <w:rsid w:val="004458CF"/>
    <w:rsid w:val="004464CD"/>
    <w:rsid w:val="004541C1"/>
    <w:rsid w:val="00456F77"/>
    <w:rsid w:val="00457520"/>
    <w:rsid w:val="00457E5F"/>
    <w:rsid w:val="00460CFA"/>
    <w:rsid w:val="00461886"/>
    <w:rsid w:val="00462065"/>
    <w:rsid w:val="00463A22"/>
    <w:rsid w:val="00464308"/>
    <w:rsid w:val="00466146"/>
    <w:rsid w:val="004673C9"/>
    <w:rsid w:val="004701B3"/>
    <w:rsid w:val="0047093E"/>
    <w:rsid w:val="00473CF5"/>
    <w:rsid w:val="0047478D"/>
    <w:rsid w:val="0047774E"/>
    <w:rsid w:val="00477FF8"/>
    <w:rsid w:val="00480209"/>
    <w:rsid w:val="00480DA8"/>
    <w:rsid w:val="004814B3"/>
    <w:rsid w:val="00483892"/>
    <w:rsid w:val="00485F78"/>
    <w:rsid w:val="00486166"/>
    <w:rsid w:val="004866EB"/>
    <w:rsid w:val="0048783C"/>
    <w:rsid w:val="00495212"/>
    <w:rsid w:val="004955C4"/>
    <w:rsid w:val="0049614B"/>
    <w:rsid w:val="0049625F"/>
    <w:rsid w:val="004962D1"/>
    <w:rsid w:val="00496D55"/>
    <w:rsid w:val="0049716D"/>
    <w:rsid w:val="004A2220"/>
    <w:rsid w:val="004A2AA2"/>
    <w:rsid w:val="004A3B19"/>
    <w:rsid w:val="004A42FB"/>
    <w:rsid w:val="004A449A"/>
    <w:rsid w:val="004B102C"/>
    <w:rsid w:val="004B53CE"/>
    <w:rsid w:val="004B5BCE"/>
    <w:rsid w:val="004B5F6A"/>
    <w:rsid w:val="004C0C97"/>
    <w:rsid w:val="004D0263"/>
    <w:rsid w:val="004D2AAA"/>
    <w:rsid w:val="004D2C39"/>
    <w:rsid w:val="004E0DF8"/>
    <w:rsid w:val="004E3903"/>
    <w:rsid w:val="004E6505"/>
    <w:rsid w:val="004E6940"/>
    <w:rsid w:val="004E71C4"/>
    <w:rsid w:val="004E7667"/>
    <w:rsid w:val="004F05E9"/>
    <w:rsid w:val="004F1239"/>
    <w:rsid w:val="004F1B77"/>
    <w:rsid w:val="004F2A33"/>
    <w:rsid w:val="004F4222"/>
    <w:rsid w:val="004F5FEE"/>
    <w:rsid w:val="004F675E"/>
    <w:rsid w:val="005003DA"/>
    <w:rsid w:val="00506E2F"/>
    <w:rsid w:val="0050744E"/>
    <w:rsid w:val="00507B08"/>
    <w:rsid w:val="00510BEF"/>
    <w:rsid w:val="005122F2"/>
    <w:rsid w:val="00512426"/>
    <w:rsid w:val="00514C13"/>
    <w:rsid w:val="00515A65"/>
    <w:rsid w:val="00516298"/>
    <w:rsid w:val="005171EA"/>
    <w:rsid w:val="00522FFE"/>
    <w:rsid w:val="00523578"/>
    <w:rsid w:val="00524C1D"/>
    <w:rsid w:val="00524C6D"/>
    <w:rsid w:val="0053133A"/>
    <w:rsid w:val="005330C2"/>
    <w:rsid w:val="0053541E"/>
    <w:rsid w:val="00536CF6"/>
    <w:rsid w:val="0054007B"/>
    <w:rsid w:val="00544014"/>
    <w:rsid w:val="0054493A"/>
    <w:rsid w:val="00545F5D"/>
    <w:rsid w:val="005535F6"/>
    <w:rsid w:val="00554D13"/>
    <w:rsid w:val="00555348"/>
    <w:rsid w:val="005625CF"/>
    <w:rsid w:val="00570770"/>
    <w:rsid w:val="00572BEE"/>
    <w:rsid w:val="00572E38"/>
    <w:rsid w:val="0057505D"/>
    <w:rsid w:val="00576ACC"/>
    <w:rsid w:val="00577A66"/>
    <w:rsid w:val="0058034F"/>
    <w:rsid w:val="00583ECD"/>
    <w:rsid w:val="005870A0"/>
    <w:rsid w:val="005875B8"/>
    <w:rsid w:val="005A5D02"/>
    <w:rsid w:val="005B179B"/>
    <w:rsid w:val="005B1D0B"/>
    <w:rsid w:val="005B2059"/>
    <w:rsid w:val="005B5655"/>
    <w:rsid w:val="005B6715"/>
    <w:rsid w:val="005B7814"/>
    <w:rsid w:val="005C07E5"/>
    <w:rsid w:val="005C2806"/>
    <w:rsid w:val="005C31BF"/>
    <w:rsid w:val="005C3849"/>
    <w:rsid w:val="005C617C"/>
    <w:rsid w:val="005C773A"/>
    <w:rsid w:val="005D1045"/>
    <w:rsid w:val="005D33C2"/>
    <w:rsid w:val="005D4738"/>
    <w:rsid w:val="005D5B9E"/>
    <w:rsid w:val="005D6DFB"/>
    <w:rsid w:val="005D6E30"/>
    <w:rsid w:val="005D794C"/>
    <w:rsid w:val="005D7BA6"/>
    <w:rsid w:val="005E083F"/>
    <w:rsid w:val="005E0C19"/>
    <w:rsid w:val="005E3E5F"/>
    <w:rsid w:val="005F1D3C"/>
    <w:rsid w:val="005F3597"/>
    <w:rsid w:val="005F572D"/>
    <w:rsid w:val="005F61BE"/>
    <w:rsid w:val="006008C8"/>
    <w:rsid w:val="00601B83"/>
    <w:rsid w:val="00601E86"/>
    <w:rsid w:val="006051E8"/>
    <w:rsid w:val="00607A0A"/>
    <w:rsid w:val="0061248E"/>
    <w:rsid w:val="00613A7F"/>
    <w:rsid w:val="006147B1"/>
    <w:rsid w:val="00615B11"/>
    <w:rsid w:val="00615E31"/>
    <w:rsid w:val="006164B1"/>
    <w:rsid w:val="006224D4"/>
    <w:rsid w:val="00624ADE"/>
    <w:rsid w:val="00625CAE"/>
    <w:rsid w:val="00630E57"/>
    <w:rsid w:val="00634BBC"/>
    <w:rsid w:val="006370C7"/>
    <w:rsid w:val="00640021"/>
    <w:rsid w:val="00645F56"/>
    <w:rsid w:val="00647669"/>
    <w:rsid w:val="006510B0"/>
    <w:rsid w:val="00651A72"/>
    <w:rsid w:val="006553E1"/>
    <w:rsid w:val="0065686F"/>
    <w:rsid w:val="00657B81"/>
    <w:rsid w:val="00662681"/>
    <w:rsid w:val="00662FC8"/>
    <w:rsid w:val="0066418C"/>
    <w:rsid w:val="00665E3D"/>
    <w:rsid w:val="00667A00"/>
    <w:rsid w:val="0067013A"/>
    <w:rsid w:val="00670B91"/>
    <w:rsid w:val="006717B9"/>
    <w:rsid w:val="00672A6F"/>
    <w:rsid w:val="00676511"/>
    <w:rsid w:val="0067666A"/>
    <w:rsid w:val="00677262"/>
    <w:rsid w:val="00677582"/>
    <w:rsid w:val="006837E2"/>
    <w:rsid w:val="0068431B"/>
    <w:rsid w:val="006865FF"/>
    <w:rsid w:val="006912FB"/>
    <w:rsid w:val="00691813"/>
    <w:rsid w:val="006918C8"/>
    <w:rsid w:val="00694357"/>
    <w:rsid w:val="0069603D"/>
    <w:rsid w:val="00696CB2"/>
    <w:rsid w:val="006A126A"/>
    <w:rsid w:val="006A1CCB"/>
    <w:rsid w:val="006A23EF"/>
    <w:rsid w:val="006A27CA"/>
    <w:rsid w:val="006A2ADA"/>
    <w:rsid w:val="006A3FAC"/>
    <w:rsid w:val="006A5F9C"/>
    <w:rsid w:val="006A6984"/>
    <w:rsid w:val="006A7551"/>
    <w:rsid w:val="006B28DF"/>
    <w:rsid w:val="006B3E84"/>
    <w:rsid w:val="006B4583"/>
    <w:rsid w:val="006B585C"/>
    <w:rsid w:val="006B68F1"/>
    <w:rsid w:val="006C2B07"/>
    <w:rsid w:val="006C3392"/>
    <w:rsid w:val="006C3612"/>
    <w:rsid w:val="006C3A92"/>
    <w:rsid w:val="006C5DFB"/>
    <w:rsid w:val="006C5FB7"/>
    <w:rsid w:val="006C695F"/>
    <w:rsid w:val="006C6B2B"/>
    <w:rsid w:val="006D0DB2"/>
    <w:rsid w:val="006D3975"/>
    <w:rsid w:val="006D4973"/>
    <w:rsid w:val="006D4EB5"/>
    <w:rsid w:val="006D6708"/>
    <w:rsid w:val="006E0281"/>
    <w:rsid w:val="006E11E1"/>
    <w:rsid w:val="006E4C01"/>
    <w:rsid w:val="006E53A8"/>
    <w:rsid w:val="006F16BD"/>
    <w:rsid w:val="006F1845"/>
    <w:rsid w:val="006F29DD"/>
    <w:rsid w:val="006F2A6F"/>
    <w:rsid w:val="006F2DA4"/>
    <w:rsid w:val="006F32C0"/>
    <w:rsid w:val="006F402B"/>
    <w:rsid w:val="006F573B"/>
    <w:rsid w:val="006F7F7A"/>
    <w:rsid w:val="00702A1C"/>
    <w:rsid w:val="00703F3A"/>
    <w:rsid w:val="00706C00"/>
    <w:rsid w:val="00706D67"/>
    <w:rsid w:val="00707DC4"/>
    <w:rsid w:val="0071077D"/>
    <w:rsid w:val="00710993"/>
    <w:rsid w:val="00710E56"/>
    <w:rsid w:val="0071379E"/>
    <w:rsid w:val="007137B2"/>
    <w:rsid w:val="00713BA2"/>
    <w:rsid w:val="00715A3C"/>
    <w:rsid w:val="007160FE"/>
    <w:rsid w:val="00717F81"/>
    <w:rsid w:val="00720610"/>
    <w:rsid w:val="00723772"/>
    <w:rsid w:val="007250EF"/>
    <w:rsid w:val="007270E7"/>
    <w:rsid w:val="0072716A"/>
    <w:rsid w:val="0072723A"/>
    <w:rsid w:val="00727AF9"/>
    <w:rsid w:val="007331A7"/>
    <w:rsid w:val="007374FB"/>
    <w:rsid w:val="00741DD7"/>
    <w:rsid w:val="007440F8"/>
    <w:rsid w:val="0074790D"/>
    <w:rsid w:val="00750F0B"/>
    <w:rsid w:val="00756450"/>
    <w:rsid w:val="0075724C"/>
    <w:rsid w:val="007600B9"/>
    <w:rsid w:val="007603B4"/>
    <w:rsid w:val="00761C68"/>
    <w:rsid w:val="007633BD"/>
    <w:rsid w:val="00764561"/>
    <w:rsid w:val="00765F43"/>
    <w:rsid w:val="00771506"/>
    <w:rsid w:val="007728B8"/>
    <w:rsid w:val="00772C02"/>
    <w:rsid w:val="00775760"/>
    <w:rsid w:val="0077641E"/>
    <w:rsid w:val="00780198"/>
    <w:rsid w:val="00781DE6"/>
    <w:rsid w:val="00782C8E"/>
    <w:rsid w:val="0078304F"/>
    <w:rsid w:val="00785EC3"/>
    <w:rsid w:val="00787486"/>
    <w:rsid w:val="00790578"/>
    <w:rsid w:val="0079344A"/>
    <w:rsid w:val="00793E88"/>
    <w:rsid w:val="0079442C"/>
    <w:rsid w:val="00796121"/>
    <w:rsid w:val="007A0A0E"/>
    <w:rsid w:val="007A4992"/>
    <w:rsid w:val="007A61BF"/>
    <w:rsid w:val="007B329F"/>
    <w:rsid w:val="007B3D31"/>
    <w:rsid w:val="007B5C1D"/>
    <w:rsid w:val="007B75B6"/>
    <w:rsid w:val="007B7A02"/>
    <w:rsid w:val="007C107F"/>
    <w:rsid w:val="007C27D8"/>
    <w:rsid w:val="007D209E"/>
    <w:rsid w:val="007D4BDF"/>
    <w:rsid w:val="007E40DD"/>
    <w:rsid w:val="007F4345"/>
    <w:rsid w:val="007F4D3D"/>
    <w:rsid w:val="007F6786"/>
    <w:rsid w:val="007F67A4"/>
    <w:rsid w:val="007F7063"/>
    <w:rsid w:val="008006DC"/>
    <w:rsid w:val="00802216"/>
    <w:rsid w:val="00805FAD"/>
    <w:rsid w:val="00806FD9"/>
    <w:rsid w:val="00807C19"/>
    <w:rsid w:val="008122C7"/>
    <w:rsid w:val="00813923"/>
    <w:rsid w:val="00820B76"/>
    <w:rsid w:val="00822971"/>
    <w:rsid w:val="00823FBE"/>
    <w:rsid w:val="00824131"/>
    <w:rsid w:val="00824340"/>
    <w:rsid w:val="008254AD"/>
    <w:rsid w:val="00826662"/>
    <w:rsid w:val="00826ED2"/>
    <w:rsid w:val="0083062F"/>
    <w:rsid w:val="00830BD8"/>
    <w:rsid w:val="0083109F"/>
    <w:rsid w:val="0083286F"/>
    <w:rsid w:val="00834FCC"/>
    <w:rsid w:val="00835774"/>
    <w:rsid w:val="00835840"/>
    <w:rsid w:val="0083691E"/>
    <w:rsid w:val="008413EB"/>
    <w:rsid w:val="00842224"/>
    <w:rsid w:val="008472B6"/>
    <w:rsid w:val="00847768"/>
    <w:rsid w:val="00851959"/>
    <w:rsid w:val="008519AC"/>
    <w:rsid w:val="0085284A"/>
    <w:rsid w:val="00852B0A"/>
    <w:rsid w:val="008533EF"/>
    <w:rsid w:val="008545E6"/>
    <w:rsid w:val="008548C2"/>
    <w:rsid w:val="00854D9A"/>
    <w:rsid w:val="00855967"/>
    <w:rsid w:val="0085724E"/>
    <w:rsid w:val="0085766D"/>
    <w:rsid w:val="00860884"/>
    <w:rsid w:val="00867BDF"/>
    <w:rsid w:val="00870246"/>
    <w:rsid w:val="00870C30"/>
    <w:rsid w:val="00871521"/>
    <w:rsid w:val="008760EB"/>
    <w:rsid w:val="00876E7F"/>
    <w:rsid w:val="008771CB"/>
    <w:rsid w:val="0087743C"/>
    <w:rsid w:val="00877CB4"/>
    <w:rsid w:val="0088148C"/>
    <w:rsid w:val="0088297D"/>
    <w:rsid w:val="008853A7"/>
    <w:rsid w:val="00885EB5"/>
    <w:rsid w:val="00886A3C"/>
    <w:rsid w:val="0088766D"/>
    <w:rsid w:val="008950FB"/>
    <w:rsid w:val="00897F6D"/>
    <w:rsid w:val="008A1D5E"/>
    <w:rsid w:val="008A3C46"/>
    <w:rsid w:val="008A3D85"/>
    <w:rsid w:val="008A5921"/>
    <w:rsid w:val="008A664B"/>
    <w:rsid w:val="008A6677"/>
    <w:rsid w:val="008A714D"/>
    <w:rsid w:val="008A78A6"/>
    <w:rsid w:val="008B1293"/>
    <w:rsid w:val="008B28A1"/>
    <w:rsid w:val="008B3479"/>
    <w:rsid w:val="008B3888"/>
    <w:rsid w:val="008B3A40"/>
    <w:rsid w:val="008B66FC"/>
    <w:rsid w:val="008B76B3"/>
    <w:rsid w:val="008C04C9"/>
    <w:rsid w:val="008C3FFF"/>
    <w:rsid w:val="008C5CCD"/>
    <w:rsid w:val="008C7643"/>
    <w:rsid w:val="008D0977"/>
    <w:rsid w:val="008D137B"/>
    <w:rsid w:val="008D1556"/>
    <w:rsid w:val="008D2331"/>
    <w:rsid w:val="008D5D93"/>
    <w:rsid w:val="008D6165"/>
    <w:rsid w:val="008E0890"/>
    <w:rsid w:val="008E48C6"/>
    <w:rsid w:val="008F1A1A"/>
    <w:rsid w:val="008F21EB"/>
    <w:rsid w:val="008F508A"/>
    <w:rsid w:val="008F5183"/>
    <w:rsid w:val="008F752C"/>
    <w:rsid w:val="00900060"/>
    <w:rsid w:val="009023DD"/>
    <w:rsid w:val="00902B91"/>
    <w:rsid w:val="009050CF"/>
    <w:rsid w:val="0090551B"/>
    <w:rsid w:val="009057C5"/>
    <w:rsid w:val="0090599D"/>
    <w:rsid w:val="009068A4"/>
    <w:rsid w:val="00906B84"/>
    <w:rsid w:val="009076DB"/>
    <w:rsid w:val="00907BC0"/>
    <w:rsid w:val="009137E6"/>
    <w:rsid w:val="009156BC"/>
    <w:rsid w:val="009171BD"/>
    <w:rsid w:val="00923D55"/>
    <w:rsid w:val="00927BA4"/>
    <w:rsid w:val="00930A53"/>
    <w:rsid w:val="00946A76"/>
    <w:rsid w:val="00950A79"/>
    <w:rsid w:val="009527A3"/>
    <w:rsid w:val="009562D5"/>
    <w:rsid w:val="00956A3A"/>
    <w:rsid w:val="009611C5"/>
    <w:rsid w:val="00962A47"/>
    <w:rsid w:val="00962C96"/>
    <w:rsid w:val="00965804"/>
    <w:rsid w:val="00972A2A"/>
    <w:rsid w:val="009731C3"/>
    <w:rsid w:val="00973557"/>
    <w:rsid w:val="00973F69"/>
    <w:rsid w:val="00981D32"/>
    <w:rsid w:val="00986235"/>
    <w:rsid w:val="009878C2"/>
    <w:rsid w:val="0099113C"/>
    <w:rsid w:val="00991E5E"/>
    <w:rsid w:val="00991EF7"/>
    <w:rsid w:val="009922DD"/>
    <w:rsid w:val="00993CEE"/>
    <w:rsid w:val="00997924"/>
    <w:rsid w:val="00997D6E"/>
    <w:rsid w:val="009A15F8"/>
    <w:rsid w:val="009A72A3"/>
    <w:rsid w:val="009B001B"/>
    <w:rsid w:val="009B1EF8"/>
    <w:rsid w:val="009B23BC"/>
    <w:rsid w:val="009B4B12"/>
    <w:rsid w:val="009B5BA5"/>
    <w:rsid w:val="009B62A9"/>
    <w:rsid w:val="009B6666"/>
    <w:rsid w:val="009C26B4"/>
    <w:rsid w:val="009C3633"/>
    <w:rsid w:val="009C39A0"/>
    <w:rsid w:val="009C4186"/>
    <w:rsid w:val="009C5509"/>
    <w:rsid w:val="009C7F87"/>
    <w:rsid w:val="009D18FB"/>
    <w:rsid w:val="009D4B5F"/>
    <w:rsid w:val="009D4EED"/>
    <w:rsid w:val="009D6C40"/>
    <w:rsid w:val="009E02FD"/>
    <w:rsid w:val="009E0BBD"/>
    <w:rsid w:val="009E3C75"/>
    <w:rsid w:val="009E4D97"/>
    <w:rsid w:val="009E62FC"/>
    <w:rsid w:val="009F1A6E"/>
    <w:rsid w:val="009F21A8"/>
    <w:rsid w:val="009F256A"/>
    <w:rsid w:val="009F32FC"/>
    <w:rsid w:val="009F5238"/>
    <w:rsid w:val="00A000C1"/>
    <w:rsid w:val="00A03891"/>
    <w:rsid w:val="00A044CB"/>
    <w:rsid w:val="00A0538C"/>
    <w:rsid w:val="00A069FC"/>
    <w:rsid w:val="00A07093"/>
    <w:rsid w:val="00A11799"/>
    <w:rsid w:val="00A1367D"/>
    <w:rsid w:val="00A205F2"/>
    <w:rsid w:val="00A23A15"/>
    <w:rsid w:val="00A25B67"/>
    <w:rsid w:val="00A26D78"/>
    <w:rsid w:val="00A30954"/>
    <w:rsid w:val="00A3311B"/>
    <w:rsid w:val="00A36456"/>
    <w:rsid w:val="00A378E2"/>
    <w:rsid w:val="00A40F35"/>
    <w:rsid w:val="00A437FC"/>
    <w:rsid w:val="00A449F3"/>
    <w:rsid w:val="00A465D5"/>
    <w:rsid w:val="00A46618"/>
    <w:rsid w:val="00A50C6D"/>
    <w:rsid w:val="00A51574"/>
    <w:rsid w:val="00A52513"/>
    <w:rsid w:val="00A52DDE"/>
    <w:rsid w:val="00A53C91"/>
    <w:rsid w:val="00A55BA6"/>
    <w:rsid w:val="00A56985"/>
    <w:rsid w:val="00A617D3"/>
    <w:rsid w:val="00A632A7"/>
    <w:rsid w:val="00A63BF9"/>
    <w:rsid w:val="00A74720"/>
    <w:rsid w:val="00A750D9"/>
    <w:rsid w:val="00A76A81"/>
    <w:rsid w:val="00A80260"/>
    <w:rsid w:val="00A806CC"/>
    <w:rsid w:val="00A817FA"/>
    <w:rsid w:val="00A8186D"/>
    <w:rsid w:val="00A824DE"/>
    <w:rsid w:val="00A84135"/>
    <w:rsid w:val="00A857F7"/>
    <w:rsid w:val="00A8682B"/>
    <w:rsid w:val="00A9359D"/>
    <w:rsid w:val="00AA0C72"/>
    <w:rsid w:val="00AA2B44"/>
    <w:rsid w:val="00AA41AD"/>
    <w:rsid w:val="00AA710D"/>
    <w:rsid w:val="00AB3424"/>
    <w:rsid w:val="00AB4E5B"/>
    <w:rsid w:val="00AB5D89"/>
    <w:rsid w:val="00AB6180"/>
    <w:rsid w:val="00AC5130"/>
    <w:rsid w:val="00AC64BE"/>
    <w:rsid w:val="00AC697A"/>
    <w:rsid w:val="00AC698A"/>
    <w:rsid w:val="00AC6E32"/>
    <w:rsid w:val="00AC7D71"/>
    <w:rsid w:val="00AD0EE6"/>
    <w:rsid w:val="00AD3CB5"/>
    <w:rsid w:val="00AD779A"/>
    <w:rsid w:val="00AE0082"/>
    <w:rsid w:val="00AE08BD"/>
    <w:rsid w:val="00AE3E43"/>
    <w:rsid w:val="00AE5F96"/>
    <w:rsid w:val="00AE72B3"/>
    <w:rsid w:val="00AF2896"/>
    <w:rsid w:val="00AF2E09"/>
    <w:rsid w:val="00AF3B84"/>
    <w:rsid w:val="00AF5760"/>
    <w:rsid w:val="00AF7031"/>
    <w:rsid w:val="00B0298F"/>
    <w:rsid w:val="00B037C6"/>
    <w:rsid w:val="00B04612"/>
    <w:rsid w:val="00B07089"/>
    <w:rsid w:val="00B10B5E"/>
    <w:rsid w:val="00B1377F"/>
    <w:rsid w:val="00B14DDE"/>
    <w:rsid w:val="00B16FB4"/>
    <w:rsid w:val="00B20099"/>
    <w:rsid w:val="00B20566"/>
    <w:rsid w:val="00B218AE"/>
    <w:rsid w:val="00B21AD8"/>
    <w:rsid w:val="00B23DAA"/>
    <w:rsid w:val="00B25DDF"/>
    <w:rsid w:val="00B269F4"/>
    <w:rsid w:val="00B370E5"/>
    <w:rsid w:val="00B37231"/>
    <w:rsid w:val="00B43874"/>
    <w:rsid w:val="00B43A09"/>
    <w:rsid w:val="00B537C2"/>
    <w:rsid w:val="00B56EF0"/>
    <w:rsid w:val="00B61403"/>
    <w:rsid w:val="00B61F95"/>
    <w:rsid w:val="00B63015"/>
    <w:rsid w:val="00B707D4"/>
    <w:rsid w:val="00B724C4"/>
    <w:rsid w:val="00B77EFF"/>
    <w:rsid w:val="00B8069A"/>
    <w:rsid w:val="00B80C4D"/>
    <w:rsid w:val="00B819FB"/>
    <w:rsid w:val="00B856A7"/>
    <w:rsid w:val="00B860DA"/>
    <w:rsid w:val="00B8622E"/>
    <w:rsid w:val="00B91BEE"/>
    <w:rsid w:val="00B937E8"/>
    <w:rsid w:val="00B93F70"/>
    <w:rsid w:val="00BA07B9"/>
    <w:rsid w:val="00BA1B1F"/>
    <w:rsid w:val="00BA4E02"/>
    <w:rsid w:val="00BA61F9"/>
    <w:rsid w:val="00BA68A0"/>
    <w:rsid w:val="00BB4AB4"/>
    <w:rsid w:val="00BB4D76"/>
    <w:rsid w:val="00BB5245"/>
    <w:rsid w:val="00BB73E1"/>
    <w:rsid w:val="00BB7B92"/>
    <w:rsid w:val="00BC0080"/>
    <w:rsid w:val="00BC2CD3"/>
    <w:rsid w:val="00BC406D"/>
    <w:rsid w:val="00BC4D90"/>
    <w:rsid w:val="00BC4DA6"/>
    <w:rsid w:val="00BC662E"/>
    <w:rsid w:val="00BC7C9E"/>
    <w:rsid w:val="00BD0D71"/>
    <w:rsid w:val="00BD16E8"/>
    <w:rsid w:val="00BD30B7"/>
    <w:rsid w:val="00BD313B"/>
    <w:rsid w:val="00BD352B"/>
    <w:rsid w:val="00BD39A7"/>
    <w:rsid w:val="00BD440A"/>
    <w:rsid w:val="00BD5557"/>
    <w:rsid w:val="00BD608C"/>
    <w:rsid w:val="00BE1A10"/>
    <w:rsid w:val="00BE23F3"/>
    <w:rsid w:val="00BE2D48"/>
    <w:rsid w:val="00BE7BB3"/>
    <w:rsid w:val="00BF207D"/>
    <w:rsid w:val="00BF6C25"/>
    <w:rsid w:val="00C0088C"/>
    <w:rsid w:val="00C01AD0"/>
    <w:rsid w:val="00C03679"/>
    <w:rsid w:val="00C06544"/>
    <w:rsid w:val="00C071CE"/>
    <w:rsid w:val="00C07E20"/>
    <w:rsid w:val="00C102B7"/>
    <w:rsid w:val="00C1055C"/>
    <w:rsid w:val="00C111B9"/>
    <w:rsid w:val="00C114CD"/>
    <w:rsid w:val="00C11DBF"/>
    <w:rsid w:val="00C133D8"/>
    <w:rsid w:val="00C1659D"/>
    <w:rsid w:val="00C17648"/>
    <w:rsid w:val="00C177C6"/>
    <w:rsid w:val="00C27546"/>
    <w:rsid w:val="00C32426"/>
    <w:rsid w:val="00C32C60"/>
    <w:rsid w:val="00C377A8"/>
    <w:rsid w:val="00C40A18"/>
    <w:rsid w:val="00C40E52"/>
    <w:rsid w:val="00C433D1"/>
    <w:rsid w:val="00C4509E"/>
    <w:rsid w:val="00C46CA6"/>
    <w:rsid w:val="00C50838"/>
    <w:rsid w:val="00C50EC4"/>
    <w:rsid w:val="00C53D52"/>
    <w:rsid w:val="00C5458C"/>
    <w:rsid w:val="00C55789"/>
    <w:rsid w:val="00C62606"/>
    <w:rsid w:val="00C62C46"/>
    <w:rsid w:val="00C6352F"/>
    <w:rsid w:val="00C70E9F"/>
    <w:rsid w:val="00C7273D"/>
    <w:rsid w:val="00C7537A"/>
    <w:rsid w:val="00C7542C"/>
    <w:rsid w:val="00C76A7E"/>
    <w:rsid w:val="00C77493"/>
    <w:rsid w:val="00C80415"/>
    <w:rsid w:val="00C80A46"/>
    <w:rsid w:val="00C80F94"/>
    <w:rsid w:val="00C8120B"/>
    <w:rsid w:val="00C838A9"/>
    <w:rsid w:val="00C842A9"/>
    <w:rsid w:val="00C848E6"/>
    <w:rsid w:val="00C85E3E"/>
    <w:rsid w:val="00C9056B"/>
    <w:rsid w:val="00C914A8"/>
    <w:rsid w:val="00C9212E"/>
    <w:rsid w:val="00C92F06"/>
    <w:rsid w:val="00C946ED"/>
    <w:rsid w:val="00C9695F"/>
    <w:rsid w:val="00C96C1C"/>
    <w:rsid w:val="00CA045B"/>
    <w:rsid w:val="00CA5B46"/>
    <w:rsid w:val="00CA5F95"/>
    <w:rsid w:val="00CA649C"/>
    <w:rsid w:val="00CA69EB"/>
    <w:rsid w:val="00CA6D6E"/>
    <w:rsid w:val="00CB248E"/>
    <w:rsid w:val="00CB3E5C"/>
    <w:rsid w:val="00CB4247"/>
    <w:rsid w:val="00CB52AF"/>
    <w:rsid w:val="00CB61A2"/>
    <w:rsid w:val="00CB71BE"/>
    <w:rsid w:val="00CC0D05"/>
    <w:rsid w:val="00CC0D6A"/>
    <w:rsid w:val="00CC5493"/>
    <w:rsid w:val="00CD1172"/>
    <w:rsid w:val="00CD45F0"/>
    <w:rsid w:val="00CD467E"/>
    <w:rsid w:val="00CD4E4B"/>
    <w:rsid w:val="00CD7381"/>
    <w:rsid w:val="00CE1EDD"/>
    <w:rsid w:val="00CE2037"/>
    <w:rsid w:val="00CE37E7"/>
    <w:rsid w:val="00CE5079"/>
    <w:rsid w:val="00CE578E"/>
    <w:rsid w:val="00CE7E83"/>
    <w:rsid w:val="00CE7FDC"/>
    <w:rsid w:val="00CF313E"/>
    <w:rsid w:val="00CF3678"/>
    <w:rsid w:val="00CF3BEC"/>
    <w:rsid w:val="00CF403B"/>
    <w:rsid w:val="00CF54E7"/>
    <w:rsid w:val="00CF592E"/>
    <w:rsid w:val="00CF6401"/>
    <w:rsid w:val="00CF645C"/>
    <w:rsid w:val="00CF6CB4"/>
    <w:rsid w:val="00CF6E0D"/>
    <w:rsid w:val="00CF6FFB"/>
    <w:rsid w:val="00CF7255"/>
    <w:rsid w:val="00CF74C7"/>
    <w:rsid w:val="00D054DB"/>
    <w:rsid w:val="00D05602"/>
    <w:rsid w:val="00D0631F"/>
    <w:rsid w:val="00D12B21"/>
    <w:rsid w:val="00D13ABB"/>
    <w:rsid w:val="00D1636B"/>
    <w:rsid w:val="00D20F10"/>
    <w:rsid w:val="00D25457"/>
    <w:rsid w:val="00D31FBC"/>
    <w:rsid w:val="00D32969"/>
    <w:rsid w:val="00D35E49"/>
    <w:rsid w:val="00D3615E"/>
    <w:rsid w:val="00D40116"/>
    <w:rsid w:val="00D40770"/>
    <w:rsid w:val="00D41E35"/>
    <w:rsid w:val="00D4365C"/>
    <w:rsid w:val="00D441C1"/>
    <w:rsid w:val="00D44954"/>
    <w:rsid w:val="00D44E66"/>
    <w:rsid w:val="00D5076D"/>
    <w:rsid w:val="00D50CC9"/>
    <w:rsid w:val="00D53B94"/>
    <w:rsid w:val="00D5454C"/>
    <w:rsid w:val="00D545AA"/>
    <w:rsid w:val="00D54EE9"/>
    <w:rsid w:val="00D56DD5"/>
    <w:rsid w:val="00D5790D"/>
    <w:rsid w:val="00D61CBF"/>
    <w:rsid w:val="00D61D5C"/>
    <w:rsid w:val="00D62222"/>
    <w:rsid w:val="00D65BA3"/>
    <w:rsid w:val="00D71FC7"/>
    <w:rsid w:val="00D724EA"/>
    <w:rsid w:val="00D72C68"/>
    <w:rsid w:val="00D72DD9"/>
    <w:rsid w:val="00D73E1D"/>
    <w:rsid w:val="00D7461A"/>
    <w:rsid w:val="00D751DA"/>
    <w:rsid w:val="00D75EF8"/>
    <w:rsid w:val="00D76491"/>
    <w:rsid w:val="00D76D32"/>
    <w:rsid w:val="00D772B5"/>
    <w:rsid w:val="00D80014"/>
    <w:rsid w:val="00D81924"/>
    <w:rsid w:val="00D82720"/>
    <w:rsid w:val="00D8398E"/>
    <w:rsid w:val="00D850C9"/>
    <w:rsid w:val="00D91503"/>
    <w:rsid w:val="00D92096"/>
    <w:rsid w:val="00D93815"/>
    <w:rsid w:val="00D9502B"/>
    <w:rsid w:val="00D953F8"/>
    <w:rsid w:val="00D96801"/>
    <w:rsid w:val="00DA0DFC"/>
    <w:rsid w:val="00DA10C0"/>
    <w:rsid w:val="00DA63FF"/>
    <w:rsid w:val="00DA73DC"/>
    <w:rsid w:val="00DB11B2"/>
    <w:rsid w:val="00DB1638"/>
    <w:rsid w:val="00DB333D"/>
    <w:rsid w:val="00DB6F05"/>
    <w:rsid w:val="00DB75C8"/>
    <w:rsid w:val="00DC0C46"/>
    <w:rsid w:val="00DC1C0A"/>
    <w:rsid w:val="00DD0F0E"/>
    <w:rsid w:val="00DD2AA2"/>
    <w:rsid w:val="00DD453E"/>
    <w:rsid w:val="00DD532B"/>
    <w:rsid w:val="00DD56AC"/>
    <w:rsid w:val="00DD750A"/>
    <w:rsid w:val="00DD7DC1"/>
    <w:rsid w:val="00DE3382"/>
    <w:rsid w:val="00DE3463"/>
    <w:rsid w:val="00DE6CD2"/>
    <w:rsid w:val="00DE7D47"/>
    <w:rsid w:val="00DF643F"/>
    <w:rsid w:val="00DF6CFD"/>
    <w:rsid w:val="00E009B2"/>
    <w:rsid w:val="00E0365F"/>
    <w:rsid w:val="00E05E79"/>
    <w:rsid w:val="00E075E2"/>
    <w:rsid w:val="00E0782B"/>
    <w:rsid w:val="00E12CAF"/>
    <w:rsid w:val="00E132B2"/>
    <w:rsid w:val="00E16991"/>
    <w:rsid w:val="00E21E0B"/>
    <w:rsid w:val="00E228E0"/>
    <w:rsid w:val="00E267D6"/>
    <w:rsid w:val="00E26B58"/>
    <w:rsid w:val="00E26B72"/>
    <w:rsid w:val="00E3213F"/>
    <w:rsid w:val="00E33D56"/>
    <w:rsid w:val="00E34DB4"/>
    <w:rsid w:val="00E35310"/>
    <w:rsid w:val="00E36036"/>
    <w:rsid w:val="00E36099"/>
    <w:rsid w:val="00E36513"/>
    <w:rsid w:val="00E405B0"/>
    <w:rsid w:val="00E418BD"/>
    <w:rsid w:val="00E43441"/>
    <w:rsid w:val="00E506D6"/>
    <w:rsid w:val="00E5106C"/>
    <w:rsid w:val="00E51AB2"/>
    <w:rsid w:val="00E5203B"/>
    <w:rsid w:val="00E5305B"/>
    <w:rsid w:val="00E56EB1"/>
    <w:rsid w:val="00E5750D"/>
    <w:rsid w:val="00E578F2"/>
    <w:rsid w:val="00E600FE"/>
    <w:rsid w:val="00E63475"/>
    <w:rsid w:val="00E636DB"/>
    <w:rsid w:val="00E64910"/>
    <w:rsid w:val="00E65757"/>
    <w:rsid w:val="00E662A0"/>
    <w:rsid w:val="00E66359"/>
    <w:rsid w:val="00E701E2"/>
    <w:rsid w:val="00E7049E"/>
    <w:rsid w:val="00E71455"/>
    <w:rsid w:val="00E71630"/>
    <w:rsid w:val="00E71A2F"/>
    <w:rsid w:val="00E72C37"/>
    <w:rsid w:val="00E737CC"/>
    <w:rsid w:val="00E74693"/>
    <w:rsid w:val="00E75039"/>
    <w:rsid w:val="00E80A35"/>
    <w:rsid w:val="00E8228C"/>
    <w:rsid w:val="00E83EFF"/>
    <w:rsid w:val="00E83F96"/>
    <w:rsid w:val="00E842AF"/>
    <w:rsid w:val="00E842E1"/>
    <w:rsid w:val="00E8511E"/>
    <w:rsid w:val="00E85577"/>
    <w:rsid w:val="00E85763"/>
    <w:rsid w:val="00E87364"/>
    <w:rsid w:val="00E93DAC"/>
    <w:rsid w:val="00E94A33"/>
    <w:rsid w:val="00E95CFF"/>
    <w:rsid w:val="00EA1473"/>
    <w:rsid w:val="00EA5EA7"/>
    <w:rsid w:val="00EA6CFC"/>
    <w:rsid w:val="00EB0A0C"/>
    <w:rsid w:val="00EB0DF0"/>
    <w:rsid w:val="00EB0EB3"/>
    <w:rsid w:val="00EB1C5E"/>
    <w:rsid w:val="00EB1D73"/>
    <w:rsid w:val="00EB213F"/>
    <w:rsid w:val="00EB2C3E"/>
    <w:rsid w:val="00EB3922"/>
    <w:rsid w:val="00EB3DB8"/>
    <w:rsid w:val="00EB46E8"/>
    <w:rsid w:val="00EB4B1A"/>
    <w:rsid w:val="00EB6E37"/>
    <w:rsid w:val="00EB70C9"/>
    <w:rsid w:val="00EC7C02"/>
    <w:rsid w:val="00ED2A4D"/>
    <w:rsid w:val="00ED3795"/>
    <w:rsid w:val="00ED384F"/>
    <w:rsid w:val="00EE0C8F"/>
    <w:rsid w:val="00EE1B3C"/>
    <w:rsid w:val="00EE43F0"/>
    <w:rsid w:val="00EE47B1"/>
    <w:rsid w:val="00EE536B"/>
    <w:rsid w:val="00EE5FBF"/>
    <w:rsid w:val="00EE6CE0"/>
    <w:rsid w:val="00EF221E"/>
    <w:rsid w:val="00EF3A40"/>
    <w:rsid w:val="00EF73B6"/>
    <w:rsid w:val="00EF7F59"/>
    <w:rsid w:val="00F00369"/>
    <w:rsid w:val="00F03BED"/>
    <w:rsid w:val="00F05123"/>
    <w:rsid w:val="00F114EE"/>
    <w:rsid w:val="00F163BE"/>
    <w:rsid w:val="00F20B3F"/>
    <w:rsid w:val="00F21CE5"/>
    <w:rsid w:val="00F22066"/>
    <w:rsid w:val="00F23901"/>
    <w:rsid w:val="00F24655"/>
    <w:rsid w:val="00F2688C"/>
    <w:rsid w:val="00F31A29"/>
    <w:rsid w:val="00F31ADB"/>
    <w:rsid w:val="00F333CD"/>
    <w:rsid w:val="00F34F80"/>
    <w:rsid w:val="00F35B25"/>
    <w:rsid w:val="00F35E64"/>
    <w:rsid w:val="00F42C0E"/>
    <w:rsid w:val="00F50127"/>
    <w:rsid w:val="00F53204"/>
    <w:rsid w:val="00F542C1"/>
    <w:rsid w:val="00F54DF8"/>
    <w:rsid w:val="00F5547B"/>
    <w:rsid w:val="00F562EB"/>
    <w:rsid w:val="00F5672B"/>
    <w:rsid w:val="00F57957"/>
    <w:rsid w:val="00F610E3"/>
    <w:rsid w:val="00F61CDF"/>
    <w:rsid w:val="00F649A9"/>
    <w:rsid w:val="00F6520A"/>
    <w:rsid w:val="00F65C44"/>
    <w:rsid w:val="00F66A32"/>
    <w:rsid w:val="00F66A4C"/>
    <w:rsid w:val="00F7427F"/>
    <w:rsid w:val="00F74928"/>
    <w:rsid w:val="00F74963"/>
    <w:rsid w:val="00F754E5"/>
    <w:rsid w:val="00F7563A"/>
    <w:rsid w:val="00F7646D"/>
    <w:rsid w:val="00F778AC"/>
    <w:rsid w:val="00F81843"/>
    <w:rsid w:val="00F83C9B"/>
    <w:rsid w:val="00F8447E"/>
    <w:rsid w:val="00F865B6"/>
    <w:rsid w:val="00F901D0"/>
    <w:rsid w:val="00F92CC4"/>
    <w:rsid w:val="00F92D8E"/>
    <w:rsid w:val="00F92DD0"/>
    <w:rsid w:val="00F92E66"/>
    <w:rsid w:val="00F938F6"/>
    <w:rsid w:val="00F94A0A"/>
    <w:rsid w:val="00FA429E"/>
    <w:rsid w:val="00FA50D1"/>
    <w:rsid w:val="00FA5272"/>
    <w:rsid w:val="00FA6DBC"/>
    <w:rsid w:val="00FA764C"/>
    <w:rsid w:val="00FB3D00"/>
    <w:rsid w:val="00FB4775"/>
    <w:rsid w:val="00FC2DD0"/>
    <w:rsid w:val="00FC5D0A"/>
    <w:rsid w:val="00FE078A"/>
    <w:rsid w:val="00FE0A08"/>
    <w:rsid w:val="00FE0C3C"/>
    <w:rsid w:val="00FE25B1"/>
    <w:rsid w:val="00FE48E5"/>
    <w:rsid w:val="00FE5A8A"/>
    <w:rsid w:val="00FE5B8F"/>
    <w:rsid w:val="00FE5E1D"/>
    <w:rsid w:val="00FE657B"/>
    <w:rsid w:val="00FE7590"/>
    <w:rsid w:val="00FE7E72"/>
    <w:rsid w:val="00FF3B27"/>
    <w:rsid w:val="00FF6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CFCC"/>
  <w15:docId w15:val="{4F6B241C-FE07-4320-A5C9-428DEFEB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uiPriority w:val="99"/>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pPr>
      <w:tabs>
        <w:tab w:val="center" w:pos="4819"/>
        <w:tab w:val="right" w:pos="9639"/>
      </w:tabs>
    </w:pPr>
  </w:style>
  <w:style w:type="paragraph" w:styleId="af5">
    <w:name w:val="footer"/>
    <w:basedOn w:val="a"/>
    <w:link w:val="af6"/>
    <w:pPr>
      <w:tabs>
        <w:tab w:val="center" w:pos="4819"/>
        <w:tab w:val="right" w:pos="9639"/>
      </w:tabs>
    </w:pPr>
  </w:style>
  <w:style w:type="paragraph" w:customStyle="1" w:styleId="rtecenter">
    <w:name w:val="rtecenter"/>
    <w:basedOn w:val="a"/>
    <w:pPr>
      <w:spacing w:before="100" w:beforeAutospacing="1" w:after="100" w:afterAutospacing="1"/>
    </w:pPr>
  </w:style>
  <w:style w:type="character" w:styleId="af7">
    <w:name w:val="line number"/>
    <w:basedOn w:val="a0"/>
    <w:semiHidden/>
  </w:style>
  <w:style w:type="character" w:styleId="af8">
    <w:name w:val="Hyperlink"/>
    <w:basedOn w:val="a0"/>
    <w:uiPriority w:val="99"/>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paragraph" w:customStyle="1" w:styleId="rvps2">
    <w:name w:val="rvps2"/>
    <w:basedOn w:val="a"/>
    <w:rsid w:val="002701C1"/>
    <w:pPr>
      <w:spacing w:before="100" w:beforeAutospacing="1" w:after="100" w:afterAutospacing="1"/>
    </w:pPr>
    <w:rPr>
      <w:szCs w:val="24"/>
      <w:lang w:eastAsia="ru-RU"/>
    </w:rPr>
  </w:style>
  <w:style w:type="character" w:customStyle="1" w:styleId="rvts46">
    <w:name w:val="rvts46"/>
    <w:basedOn w:val="a0"/>
    <w:rsid w:val="002701C1"/>
  </w:style>
  <w:style w:type="paragraph" w:customStyle="1" w:styleId="p1">
    <w:name w:val="p1"/>
    <w:basedOn w:val="a"/>
    <w:rsid w:val="00EB4B1A"/>
    <w:rPr>
      <w:color w:val="000000"/>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64843">
      <w:bodyDiv w:val="1"/>
      <w:marLeft w:val="0"/>
      <w:marRight w:val="0"/>
      <w:marTop w:val="0"/>
      <w:marBottom w:val="0"/>
      <w:divBdr>
        <w:top w:val="none" w:sz="0" w:space="0" w:color="auto"/>
        <w:left w:val="none" w:sz="0" w:space="0" w:color="auto"/>
        <w:bottom w:val="none" w:sz="0" w:space="0" w:color="auto"/>
        <w:right w:val="none" w:sz="0" w:space="0" w:color="auto"/>
      </w:divBdr>
    </w:div>
    <w:div w:id="462381906">
      <w:bodyDiv w:val="1"/>
      <w:marLeft w:val="0"/>
      <w:marRight w:val="0"/>
      <w:marTop w:val="0"/>
      <w:marBottom w:val="0"/>
      <w:divBdr>
        <w:top w:val="none" w:sz="0" w:space="0" w:color="auto"/>
        <w:left w:val="none" w:sz="0" w:space="0" w:color="auto"/>
        <w:bottom w:val="none" w:sz="0" w:space="0" w:color="auto"/>
        <w:right w:val="none" w:sz="0" w:space="0" w:color="auto"/>
      </w:divBdr>
    </w:div>
    <w:div w:id="487327411">
      <w:bodyDiv w:val="1"/>
      <w:marLeft w:val="0"/>
      <w:marRight w:val="0"/>
      <w:marTop w:val="0"/>
      <w:marBottom w:val="0"/>
      <w:divBdr>
        <w:top w:val="none" w:sz="0" w:space="0" w:color="auto"/>
        <w:left w:val="none" w:sz="0" w:space="0" w:color="auto"/>
        <w:bottom w:val="none" w:sz="0" w:space="0" w:color="auto"/>
        <w:right w:val="none" w:sz="0" w:space="0" w:color="auto"/>
      </w:divBdr>
    </w:div>
    <w:div w:id="662664598">
      <w:bodyDiv w:val="1"/>
      <w:marLeft w:val="0"/>
      <w:marRight w:val="0"/>
      <w:marTop w:val="0"/>
      <w:marBottom w:val="0"/>
      <w:divBdr>
        <w:top w:val="none" w:sz="0" w:space="0" w:color="auto"/>
        <w:left w:val="none" w:sz="0" w:space="0" w:color="auto"/>
        <w:bottom w:val="none" w:sz="0" w:space="0" w:color="auto"/>
        <w:right w:val="none" w:sz="0" w:space="0" w:color="auto"/>
      </w:divBdr>
    </w:div>
    <w:div w:id="794829405">
      <w:bodyDiv w:val="1"/>
      <w:marLeft w:val="0"/>
      <w:marRight w:val="0"/>
      <w:marTop w:val="0"/>
      <w:marBottom w:val="0"/>
      <w:divBdr>
        <w:top w:val="none" w:sz="0" w:space="0" w:color="auto"/>
        <w:left w:val="none" w:sz="0" w:space="0" w:color="auto"/>
        <w:bottom w:val="none" w:sz="0" w:space="0" w:color="auto"/>
        <w:right w:val="none" w:sz="0" w:space="0" w:color="auto"/>
      </w:divBdr>
    </w:div>
    <w:div w:id="816606998">
      <w:bodyDiv w:val="1"/>
      <w:marLeft w:val="0"/>
      <w:marRight w:val="0"/>
      <w:marTop w:val="0"/>
      <w:marBottom w:val="0"/>
      <w:divBdr>
        <w:top w:val="none" w:sz="0" w:space="0" w:color="auto"/>
        <w:left w:val="none" w:sz="0" w:space="0" w:color="auto"/>
        <w:bottom w:val="none" w:sz="0" w:space="0" w:color="auto"/>
        <w:right w:val="none" w:sz="0" w:space="0" w:color="auto"/>
      </w:divBdr>
    </w:div>
    <w:div w:id="844056814">
      <w:bodyDiv w:val="1"/>
      <w:marLeft w:val="0"/>
      <w:marRight w:val="0"/>
      <w:marTop w:val="0"/>
      <w:marBottom w:val="0"/>
      <w:divBdr>
        <w:top w:val="none" w:sz="0" w:space="0" w:color="auto"/>
        <w:left w:val="none" w:sz="0" w:space="0" w:color="auto"/>
        <w:bottom w:val="none" w:sz="0" w:space="0" w:color="auto"/>
        <w:right w:val="none" w:sz="0" w:space="0" w:color="auto"/>
      </w:divBdr>
    </w:div>
    <w:div w:id="851531556">
      <w:bodyDiv w:val="1"/>
      <w:marLeft w:val="0"/>
      <w:marRight w:val="0"/>
      <w:marTop w:val="0"/>
      <w:marBottom w:val="0"/>
      <w:divBdr>
        <w:top w:val="none" w:sz="0" w:space="0" w:color="auto"/>
        <w:left w:val="none" w:sz="0" w:space="0" w:color="auto"/>
        <w:bottom w:val="none" w:sz="0" w:space="0" w:color="auto"/>
        <w:right w:val="none" w:sz="0" w:space="0" w:color="auto"/>
      </w:divBdr>
    </w:div>
    <w:div w:id="1042052838">
      <w:bodyDiv w:val="1"/>
      <w:marLeft w:val="0"/>
      <w:marRight w:val="0"/>
      <w:marTop w:val="0"/>
      <w:marBottom w:val="0"/>
      <w:divBdr>
        <w:top w:val="none" w:sz="0" w:space="0" w:color="auto"/>
        <w:left w:val="none" w:sz="0" w:space="0" w:color="auto"/>
        <w:bottom w:val="none" w:sz="0" w:space="0" w:color="auto"/>
        <w:right w:val="none" w:sz="0" w:space="0" w:color="auto"/>
      </w:divBdr>
    </w:div>
    <w:div w:id="1059288422">
      <w:bodyDiv w:val="1"/>
      <w:marLeft w:val="0"/>
      <w:marRight w:val="0"/>
      <w:marTop w:val="0"/>
      <w:marBottom w:val="0"/>
      <w:divBdr>
        <w:top w:val="none" w:sz="0" w:space="0" w:color="auto"/>
        <w:left w:val="none" w:sz="0" w:space="0" w:color="auto"/>
        <w:bottom w:val="none" w:sz="0" w:space="0" w:color="auto"/>
        <w:right w:val="none" w:sz="0" w:space="0" w:color="auto"/>
      </w:divBdr>
    </w:div>
    <w:div w:id="1134063604">
      <w:bodyDiv w:val="1"/>
      <w:marLeft w:val="0"/>
      <w:marRight w:val="0"/>
      <w:marTop w:val="0"/>
      <w:marBottom w:val="0"/>
      <w:divBdr>
        <w:top w:val="none" w:sz="0" w:space="0" w:color="auto"/>
        <w:left w:val="none" w:sz="0" w:space="0" w:color="auto"/>
        <w:bottom w:val="none" w:sz="0" w:space="0" w:color="auto"/>
        <w:right w:val="none" w:sz="0" w:space="0" w:color="auto"/>
      </w:divBdr>
    </w:div>
    <w:div w:id="1162964699">
      <w:bodyDiv w:val="1"/>
      <w:marLeft w:val="0"/>
      <w:marRight w:val="0"/>
      <w:marTop w:val="0"/>
      <w:marBottom w:val="0"/>
      <w:divBdr>
        <w:top w:val="none" w:sz="0" w:space="0" w:color="auto"/>
        <w:left w:val="none" w:sz="0" w:space="0" w:color="auto"/>
        <w:bottom w:val="none" w:sz="0" w:space="0" w:color="auto"/>
        <w:right w:val="none" w:sz="0" w:space="0" w:color="auto"/>
      </w:divBdr>
    </w:div>
    <w:div w:id="1324774119">
      <w:bodyDiv w:val="1"/>
      <w:marLeft w:val="0"/>
      <w:marRight w:val="0"/>
      <w:marTop w:val="0"/>
      <w:marBottom w:val="0"/>
      <w:divBdr>
        <w:top w:val="none" w:sz="0" w:space="0" w:color="auto"/>
        <w:left w:val="none" w:sz="0" w:space="0" w:color="auto"/>
        <w:bottom w:val="none" w:sz="0" w:space="0" w:color="auto"/>
        <w:right w:val="none" w:sz="0" w:space="0" w:color="auto"/>
      </w:divBdr>
    </w:div>
    <w:div w:id="1379669062">
      <w:bodyDiv w:val="1"/>
      <w:marLeft w:val="0"/>
      <w:marRight w:val="0"/>
      <w:marTop w:val="0"/>
      <w:marBottom w:val="0"/>
      <w:divBdr>
        <w:top w:val="none" w:sz="0" w:space="0" w:color="auto"/>
        <w:left w:val="none" w:sz="0" w:space="0" w:color="auto"/>
        <w:bottom w:val="none" w:sz="0" w:space="0" w:color="auto"/>
        <w:right w:val="none" w:sz="0" w:space="0" w:color="auto"/>
      </w:divBdr>
    </w:div>
    <w:div w:id="1482886063">
      <w:bodyDiv w:val="1"/>
      <w:marLeft w:val="0"/>
      <w:marRight w:val="0"/>
      <w:marTop w:val="0"/>
      <w:marBottom w:val="0"/>
      <w:divBdr>
        <w:top w:val="none" w:sz="0" w:space="0" w:color="auto"/>
        <w:left w:val="none" w:sz="0" w:space="0" w:color="auto"/>
        <w:bottom w:val="none" w:sz="0" w:space="0" w:color="auto"/>
        <w:right w:val="none" w:sz="0" w:space="0" w:color="auto"/>
      </w:divBdr>
    </w:div>
    <w:div w:id="1718384497">
      <w:bodyDiv w:val="1"/>
      <w:marLeft w:val="0"/>
      <w:marRight w:val="0"/>
      <w:marTop w:val="0"/>
      <w:marBottom w:val="0"/>
      <w:divBdr>
        <w:top w:val="none" w:sz="0" w:space="0" w:color="auto"/>
        <w:left w:val="none" w:sz="0" w:space="0" w:color="auto"/>
        <w:bottom w:val="none" w:sz="0" w:space="0" w:color="auto"/>
        <w:right w:val="none" w:sz="0" w:space="0" w:color="auto"/>
      </w:divBdr>
    </w:div>
    <w:div w:id="1813525792">
      <w:bodyDiv w:val="1"/>
      <w:marLeft w:val="0"/>
      <w:marRight w:val="0"/>
      <w:marTop w:val="0"/>
      <w:marBottom w:val="0"/>
      <w:divBdr>
        <w:top w:val="none" w:sz="0" w:space="0" w:color="auto"/>
        <w:left w:val="none" w:sz="0" w:space="0" w:color="auto"/>
        <w:bottom w:val="none" w:sz="0" w:space="0" w:color="auto"/>
        <w:right w:val="none" w:sz="0" w:space="0" w:color="auto"/>
      </w:divBdr>
    </w:div>
    <w:div w:id="1882326148">
      <w:bodyDiv w:val="1"/>
      <w:marLeft w:val="0"/>
      <w:marRight w:val="0"/>
      <w:marTop w:val="0"/>
      <w:marBottom w:val="0"/>
      <w:divBdr>
        <w:top w:val="none" w:sz="0" w:space="0" w:color="auto"/>
        <w:left w:val="none" w:sz="0" w:space="0" w:color="auto"/>
        <w:bottom w:val="none" w:sz="0" w:space="0" w:color="auto"/>
        <w:right w:val="none" w:sz="0" w:space="0" w:color="auto"/>
      </w:divBdr>
    </w:div>
    <w:div w:id="2090955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36922</Words>
  <Characters>21046</Characters>
  <Application>Microsoft Office Word</Application>
  <DocSecurity>0</DocSecurity>
  <Lines>175</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Остапчук Олена Григорівна</dc:creator>
  <cp:lastModifiedBy>Василенко Наталія Іванівна</cp:lastModifiedBy>
  <cp:revision>4</cp:revision>
  <cp:lastPrinted>2025-06-24T05:34:00Z</cp:lastPrinted>
  <dcterms:created xsi:type="dcterms:W3CDTF">2025-07-31T12:57:00Z</dcterms:created>
  <dcterms:modified xsi:type="dcterms:W3CDTF">2025-07-31T14:01:00Z</dcterms:modified>
</cp:coreProperties>
</file>