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500087" w:rsidRDefault="00161A20" w:rsidP="009730EC">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10</w:t>
      </w:r>
      <w:r w:rsidR="00004062" w:rsidRPr="00500087">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липня</w:t>
      </w:r>
      <w:r w:rsidR="00004062" w:rsidRPr="00500087">
        <w:rPr>
          <w:rFonts w:ascii="Times New Roman" w:eastAsia="Times New Roman" w:hAnsi="Times New Roman" w:cs="Times New Roman"/>
          <w:sz w:val="26"/>
          <w:szCs w:val="26"/>
          <w:lang w:val="uk-UA" w:eastAsia="ru-RU"/>
        </w:rPr>
        <w:t xml:space="preserve"> 20</w:t>
      </w:r>
      <w:r>
        <w:rPr>
          <w:rFonts w:ascii="Times New Roman" w:eastAsia="Times New Roman" w:hAnsi="Times New Roman" w:cs="Times New Roman"/>
          <w:sz w:val="26"/>
          <w:szCs w:val="26"/>
          <w:lang w:val="uk-UA" w:eastAsia="ru-RU"/>
        </w:rPr>
        <w:t>23</w:t>
      </w:r>
      <w:r w:rsidR="00004062" w:rsidRPr="00500087">
        <w:rPr>
          <w:rFonts w:ascii="Times New Roman" w:eastAsia="Times New Roman" w:hAnsi="Times New Roman" w:cs="Times New Roman"/>
          <w:sz w:val="26"/>
          <w:szCs w:val="26"/>
          <w:lang w:val="uk-UA" w:eastAsia="ru-RU"/>
        </w:rPr>
        <w:t xml:space="preserve"> р</w:t>
      </w:r>
      <w:r>
        <w:rPr>
          <w:rFonts w:ascii="Times New Roman" w:eastAsia="Times New Roman" w:hAnsi="Times New Roman" w:cs="Times New Roman"/>
          <w:sz w:val="26"/>
          <w:szCs w:val="26"/>
          <w:lang w:val="uk-UA" w:eastAsia="ru-RU"/>
        </w:rPr>
        <w:t xml:space="preserve">оку </w:t>
      </w:r>
      <w:r>
        <w:rPr>
          <w:rFonts w:ascii="Times New Roman" w:eastAsia="Times New Roman" w:hAnsi="Times New Roman" w:cs="Times New Roman"/>
          <w:sz w:val="26"/>
          <w:szCs w:val="26"/>
          <w:lang w:val="uk-UA" w:eastAsia="ru-RU"/>
        </w:rPr>
        <w:tab/>
      </w:r>
      <w:r>
        <w:rPr>
          <w:rFonts w:ascii="Times New Roman" w:eastAsia="Times New Roman" w:hAnsi="Times New Roman" w:cs="Times New Roman"/>
          <w:sz w:val="26"/>
          <w:szCs w:val="26"/>
          <w:lang w:val="uk-UA" w:eastAsia="ru-RU"/>
        </w:rPr>
        <w:tab/>
      </w:r>
      <w:r>
        <w:rPr>
          <w:rFonts w:ascii="Times New Roman" w:eastAsia="Times New Roman" w:hAnsi="Times New Roman" w:cs="Times New Roman"/>
          <w:sz w:val="26"/>
          <w:szCs w:val="26"/>
          <w:lang w:val="uk-UA" w:eastAsia="ru-RU"/>
        </w:rPr>
        <w:tab/>
      </w:r>
      <w:r>
        <w:rPr>
          <w:rFonts w:ascii="Times New Roman" w:eastAsia="Times New Roman" w:hAnsi="Times New Roman" w:cs="Times New Roman"/>
          <w:sz w:val="26"/>
          <w:szCs w:val="26"/>
          <w:lang w:val="uk-UA" w:eastAsia="ru-RU"/>
        </w:rPr>
        <w:tab/>
      </w:r>
      <w:r>
        <w:rPr>
          <w:rFonts w:ascii="Times New Roman" w:eastAsia="Times New Roman" w:hAnsi="Times New Roman" w:cs="Times New Roman"/>
          <w:sz w:val="26"/>
          <w:szCs w:val="26"/>
          <w:lang w:val="uk-UA" w:eastAsia="ru-RU"/>
        </w:rPr>
        <w:tab/>
      </w:r>
      <w:r>
        <w:rPr>
          <w:rFonts w:ascii="Times New Roman" w:eastAsia="Times New Roman" w:hAnsi="Times New Roman" w:cs="Times New Roman"/>
          <w:sz w:val="26"/>
          <w:szCs w:val="26"/>
          <w:lang w:val="uk-UA" w:eastAsia="ru-RU"/>
        </w:rPr>
        <w:tab/>
      </w:r>
      <w:r>
        <w:rPr>
          <w:rFonts w:ascii="Times New Roman" w:eastAsia="Times New Roman" w:hAnsi="Times New Roman" w:cs="Times New Roman"/>
          <w:sz w:val="26"/>
          <w:szCs w:val="26"/>
          <w:lang w:val="uk-UA" w:eastAsia="ru-RU"/>
        </w:rPr>
        <w:tab/>
      </w:r>
      <w:r>
        <w:rPr>
          <w:rFonts w:ascii="Times New Roman" w:eastAsia="Times New Roman" w:hAnsi="Times New Roman" w:cs="Times New Roman"/>
          <w:sz w:val="26"/>
          <w:szCs w:val="26"/>
          <w:lang w:val="uk-UA" w:eastAsia="ru-RU"/>
        </w:rPr>
        <w:tab/>
      </w:r>
      <w:r>
        <w:rPr>
          <w:rFonts w:ascii="Times New Roman" w:eastAsia="Times New Roman" w:hAnsi="Times New Roman" w:cs="Times New Roman"/>
          <w:sz w:val="26"/>
          <w:szCs w:val="26"/>
          <w:lang w:val="uk-UA" w:eastAsia="ru-RU"/>
        </w:rPr>
        <w:tab/>
        <w:t xml:space="preserve">     м. Київ</w:t>
      </w:r>
    </w:p>
    <w:p w:rsidR="009730EC" w:rsidRPr="00500087" w:rsidRDefault="009730EC" w:rsidP="009730EC">
      <w:pPr>
        <w:spacing w:after="0" w:line="240" w:lineRule="auto"/>
        <w:rPr>
          <w:rFonts w:ascii="Times New Roman" w:eastAsia="Times New Roman" w:hAnsi="Times New Roman" w:cs="Times New Roman"/>
          <w:sz w:val="26"/>
          <w:szCs w:val="26"/>
          <w:lang w:val="uk-UA" w:eastAsia="ru-RU"/>
        </w:rPr>
      </w:pPr>
    </w:p>
    <w:p w:rsidR="009730EC" w:rsidRPr="00500087" w:rsidRDefault="00004062" w:rsidP="009730EC">
      <w:pPr>
        <w:spacing w:after="0" w:line="240" w:lineRule="auto"/>
        <w:jc w:val="center"/>
        <w:rPr>
          <w:rFonts w:ascii="Times New Roman" w:eastAsia="Times New Roman" w:hAnsi="Times New Roman" w:cs="Times New Roman"/>
          <w:bCs/>
          <w:sz w:val="26"/>
          <w:szCs w:val="26"/>
          <w:lang w:val="uk-UA" w:eastAsia="ru-RU"/>
        </w:rPr>
      </w:pPr>
      <w:r w:rsidRPr="00500087">
        <w:rPr>
          <w:rFonts w:ascii="Times New Roman" w:eastAsia="Times New Roman" w:hAnsi="Times New Roman" w:cs="Times New Roman"/>
          <w:bCs/>
          <w:sz w:val="26"/>
          <w:szCs w:val="26"/>
          <w:lang w:val="uk-UA" w:eastAsia="ru-RU"/>
        </w:rPr>
        <w:t xml:space="preserve">Р І Ш Е Н </w:t>
      </w:r>
      <w:proofErr w:type="spellStart"/>
      <w:r w:rsidRPr="00500087">
        <w:rPr>
          <w:rFonts w:ascii="Times New Roman" w:eastAsia="Times New Roman" w:hAnsi="Times New Roman" w:cs="Times New Roman"/>
          <w:bCs/>
          <w:sz w:val="26"/>
          <w:szCs w:val="26"/>
          <w:lang w:val="uk-UA" w:eastAsia="ru-RU"/>
        </w:rPr>
        <w:t>Н</w:t>
      </w:r>
      <w:proofErr w:type="spellEnd"/>
      <w:r w:rsidRPr="00500087">
        <w:rPr>
          <w:rFonts w:ascii="Times New Roman" w:eastAsia="Times New Roman" w:hAnsi="Times New Roman" w:cs="Times New Roman"/>
          <w:bCs/>
          <w:sz w:val="26"/>
          <w:szCs w:val="26"/>
          <w:lang w:val="uk-UA" w:eastAsia="ru-RU"/>
        </w:rPr>
        <w:t xml:space="preserve"> Я № </w:t>
      </w:r>
      <w:r w:rsidR="003D3D15" w:rsidRPr="003D3D15">
        <w:rPr>
          <w:rFonts w:ascii="Times New Roman" w:eastAsia="Times New Roman" w:hAnsi="Times New Roman" w:cs="Times New Roman"/>
          <w:bCs/>
          <w:sz w:val="26"/>
          <w:szCs w:val="26"/>
          <w:u w:val="single"/>
          <w:lang w:val="uk-UA" w:eastAsia="ru-RU"/>
        </w:rPr>
        <w:t>15/зп-23</w:t>
      </w:r>
    </w:p>
    <w:p w:rsidR="00F36D0E" w:rsidRPr="001D1804" w:rsidRDefault="00F36D0E" w:rsidP="00781F70">
      <w:pPr>
        <w:spacing w:after="0" w:line="240" w:lineRule="auto"/>
        <w:rPr>
          <w:rFonts w:ascii="Times New Roman" w:eastAsia="Times New Roman" w:hAnsi="Times New Roman" w:cs="Times New Roman"/>
          <w:bCs/>
          <w:sz w:val="16"/>
          <w:szCs w:val="16"/>
          <w:lang w:val="uk-UA" w:eastAsia="ru-RU"/>
        </w:rPr>
      </w:pPr>
    </w:p>
    <w:p w:rsidR="008120AE" w:rsidRPr="00776DC4" w:rsidRDefault="008120AE" w:rsidP="005F6422">
      <w:pPr>
        <w:spacing w:before="140" w:after="140" w:line="240" w:lineRule="auto"/>
        <w:jc w:val="both"/>
        <w:rPr>
          <w:rFonts w:ascii="Times New Roman" w:eastAsia="Times New Roman" w:hAnsi="Times New Roman" w:cs="Times New Roman"/>
          <w:bCs/>
          <w:sz w:val="25"/>
          <w:szCs w:val="25"/>
          <w:lang w:val="uk-UA" w:eastAsia="ru-RU"/>
        </w:rPr>
      </w:pPr>
      <w:r w:rsidRPr="00776DC4">
        <w:rPr>
          <w:rFonts w:ascii="Times New Roman" w:eastAsia="Times New Roman" w:hAnsi="Times New Roman" w:cs="Times New Roman"/>
          <w:bCs/>
          <w:sz w:val="25"/>
          <w:szCs w:val="25"/>
          <w:lang w:val="uk-UA" w:eastAsia="ru-RU"/>
        </w:rPr>
        <w:t xml:space="preserve">Вища кваліфікаційна комісія суддів України у </w:t>
      </w:r>
      <w:r w:rsidR="00C52364" w:rsidRPr="00776DC4">
        <w:rPr>
          <w:rFonts w:ascii="Times New Roman" w:eastAsia="Times New Roman" w:hAnsi="Times New Roman" w:cs="Times New Roman"/>
          <w:bCs/>
          <w:sz w:val="25"/>
          <w:szCs w:val="25"/>
          <w:lang w:val="uk-UA" w:eastAsia="ru-RU"/>
        </w:rPr>
        <w:t xml:space="preserve">пленарному </w:t>
      </w:r>
      <w:r w:rsidRPr="00776DC4">
        <w:rPr>
          <w:rFonts w:ascii="Times New Roman" w:eastAsia="Times New Roman" w:hAnsi="Times New Roman" w:cs="Times New Roman"/>
          <w:bCs/>
          <w:sz w:val="25"/>
          <w:szCs w:val="25"/>
          <w:lang w:val="uk-UA" w:eastAsia="ru-RU"/>
        </w:rPr>
        <w:t>складі:</w:t>
      </w:r>
    </w:p>
    <w:p w:rsidR="00500087" w:rsidRPr="00776DC4" w:rsidRDefault="00500087" w:rsidP="005F6422">
      <w:pPr>
        <w:shd w:val="clear" w:color="auto" w:fill="FFFFFF"/>
        <w:suppressAutoHyphens/>
        <w:spacing w:before="140" w:after="140" w:line="24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головуючого – Ігнатова Р.М.,</w:t>
      </w:r>
    </w:p>
    <w:p w:rsidR="005F6422" w:rsidRDefault="00500087" w:rsidP="005F6422">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членів Комісії: Богоноса М.Б., Волкової Л.М., Гацелюка В.О., Кидисюка</w:t>
      </w:r>
      <w:r w:rsidR="005F6422">
        <w:rPr>
          <w:rFonts w:ascii="Times New Roman" w:eastAsia="Times New Roman" w:hAnsi="Times New Roman" w:cs="Times New Roman"/>
          <w:sz w:val="25"/>
          <w:szCs w:val="25"/>
          <w:lang w:val="uk-UA" w:eastAsia="ar-SA"/>
        </w:rPr>
        <w:t> </w:t>
      </w:r>
      <w:r w:rsidRPr="00776DC4">
        <w:rPr>
          <w:rFonts w:ascii="Times New Roman" w:eastAsia="Times New Roman" w:hAnsi="Times New Roman" w:cs="Times New Roman"/>
          <w:sz w:val="25"/>
          <w:szCs w:val="25"/>
          <w:lang w:val="uk-UA" w:eastAsia="ar-SA"/>
        </w:rPr>
        <w:t>Р.А., Кобецької Н.Р., Коліуша О.Л., Мельника Р.І., Омельяна</w:t>
      </w:r>
      <w:r w:rsidR="005F6422">
        <w:rPr>
          <w:rFonts w:ascii="Times New Roman" w:eastAsia="Times New Roman" w:hAnsi="Times New Roman" w:cs="Times New Roman"/>
          <w:sz w:val="25"/>
          <w:szCs w:val="25"/>
          <w:lang w:val="uk-UA" w:eastAsia="ar-SA"/>
        </w:rPr>
        <w:t> </w:t>
      </w:r>
      <w:r w:rsidRPr="00776DC4">
        <w:rPr>
          <w:rFonts w:ascii="Times New Roman" w:eastAsia="Times New Roman" w:hAnsi="Times New Roman" w:cs="Times New Roman"/>
          <w:sz w:val="25"/>
          <w:szCs w:val="25"/>
          <w:lang w:val="uk-UA" w:eastAsia="ar-SA"/>
        </w:rPr>
        <w:t>О.С., Пасічника А.В., Сабодаша Р.Б., Сидоровича Р.М., Чумака С.Ю., Шевчук Г.М.,</w:t>
      </w:r>
    </w:p>
    <w:p w:rsidR="00280A16" w:rsidRPr="005F6422" w:rsidRDefault="00B70283" w:rsidP="005F6422">
      <w:pPr>
        <w:shd w:val="clear" w:color="auto" w:fill="FFFFFF"/>
        <w:tabs>
          <w:tab w:val="left" w:pos="3969"/>
        </w:tabs>
        <w:suppressAutoHyphens/>
        <w:spacing w:before="160" w:after="140" w:line="240" w:lineRule="auto"/>
        <w:ind w:right="-17"/>
        <w:jc w:val="both"/>
        <w:rPr>
          <w:rFonts w:ascii="Times New Roman" w:eastAsia="Times New Roman" w:hAnsi="Times New Roman" w:cs="Times New Roman"/>
          <w:sz w:val="25"/>
          <w:szCs w:val="25"/>
          <w:lang w:val="uk-UA" w:eastAsia="ar-SA"/>
        </w:rPr>
      </w:pPr>
      <w:r>
        <w:rPr>
          <w:rFonts w:ascii="Times New Roman" w:hAnsi="Times New Roman" w:cs="Times New Roman"/>
          <w:sz w:val="25"/>
          <w:szCs w:val="25"/>
          <w:lang w:val="uk-UA"/>
        </w:rPr>
        <w:t xml:space="preserve">розглянувши питання </w:t>
      </w:r>
      <w:r w:rsidR="00F36D0E" w:rsidRPr="00776DC4">
        <w:rPr>
          <w:rFonts w:ascii="Times New Roman" w:hAnsi="Times New Roman" w:cs="Times New Roman"/>
          <w:sz w:val="25"/>
          <w:szCs w:val="25"/>
          <w:lang w:val="uk-UA"/>
        </w:rPr>
        <w:t xml:space="preserve">про </w:t>
      </w:r>
      <w:r w:rsidR="00A81E36" w:rsidRPr="00776DC4">
        <w:rPr>
          <w:rFonts w:ascii="Times New Roman" w:hAnsi="Times New Roman" w:cs="Times New Roman"/>
          <w:sz w:val="25"/>
          <w:szCs w:val="25"/>
          <w:lang w:val="uk-UA"/>
        </w:rPr>
        <w:t xml:space="preserve">внесення змін до </w:t>
      </w:r>
      <w:r w:rsidR="00F36D0E" w:rsidRPr="00776DC4">
        <w:rPr>
          <w:rFonts w:ascii="Times New Roman" w:hAnsi="Times New Roman" w:cs="Times New Roman"/>
          <w:sz w:val="25"/>
          <w:szCs w:val="25"/>
          <w:lang w:val="uk-UA"/>
        </w:rPr>
        <w:t xml:space="preserve">Положення про автоматизовану систему визначення членів </w:t>
      </w:r>
      <w:r w:rsidR="00FE0617" w:rsidRPr="00776DC4">
        <w:rPr>
          <w:rFonts w:ascii="Times New Roman" w:hAnsi="Times New Roman" w:cs="Times New Roman"/>
          <w:sz w:val="25"/>
          <w:szCs w:val="25"/>
          <w:lang w:val="uk-UA"/>
        </w:rPr>
        <w:t xml:space="preserve">Вищої кваліфікаційної комісії суддів України </w:t>
      </w:r>
      <w:r w:rsidR="00F36D0E" w:rsidRPr="00776DC4">
        <w:rPr>
          <w:rFonts w:ascii="Times New Roman" w:hAnsi="Times New Roman" w:cs="Times New Roman"/>
          <w:sz w:val="25"/>
          <w:szCs w:val="25"/>
          <w:lang w:val="uk-UA"/>
        </w:rPr>
        <w:t>для підготовки до розгляду і доповіді справ,</w:t>
      </w:r>
      <w:r w:rsidR="00A81E36" w:rsidRPr="00776DC4">
        <w:rPr>
          <w:rFonts w:ascii="Times New Roman" w:hAnsi="Times New Roman" w:cs="Times New Roman"/>
          <w:sz w:val="25"/>
          <w:szCs w:val="25"/>
          <w:lang w:val="uk-UA"/>
        </w:rPr>
        <w:t xml:space="preserve"> затвердженого рішенням Комісії </w:t>
      </w:r>
      <w:r w:rsidR="00A81E36" w:rsidRPr="00776DC4">
        <w:rPr>
          <w:rFonts w:ascii="Times New Roman" w:eastAsia="Times New Roman" w:hAnsi="Times New Roman" w:cs="Times New Roman"/>
          <w:sz w:val="25"/>
          <w:szCs w:val="25"/>
          <w:lang w:val="uk-UA" w:eastAsia="uk-UA"/>
        </w:rPr>
        <w:t>07</w:t>
      </w:r>
      <w:r w:rsidR="00C570AC">
        <w:rPr>
          <w:rFonts w:ascii="Times New Roman" w:eastAsia="Times New Roman" w:hAnsi="Times New Roman" w:cs="Times New Roman"/>
          <w:sz w:val="25"/>
          <w:szCs w:val="25"/>
          <w:lang w:val="uk-UA" w:eastAsia="uk-UA"/>
        </w:rPr>
        <w:t xml:space="preserve"> листопада </w:t>
      </w:r>
      <w:r w:rsidR="00A81E36" w:rsidRPr="00776DC4">
        <w:rPr>
          <w:rFonts w:ascii="Times New Roman" w:eastAsia="Times New Roman" w:hAnsi="Times New Roman" w:cs="Times New Roman"/>
          <w:sz w:val="25"/>
          <w:szCs w:val="25"/>
          <w:lang w:val="uk-UA" w:eastAsia="uk-UA"/>
        </w:rPr>
        <w:t>2016</w:t>
      </w:r>
      <w:r w:rsidR="00C570AC">
        <w:rPr>
          <w:rFonts w:ascii="Times New Roman" w:eastAsia="Times New Roman" w:hAnsi="Times New Roman" w:cs="Times New Roman"/>
          <w:sz w:val="25"/>
          <w:szCs w:val="25"/>
          <w:lang w:val="uk-UA" w:eastAsia="uk-UA"/>
        </w:rPr>
        <w:t xml:space="preserve"> року</w:t>
      </w:r>
      <w:r w:rsidR="00A81E36" w:rsidRPr="00776DC4">
        <w:rPr>
          <w:rFonts w:ascii="Times New Roman" w:eastAsia="Times New Roman" w:hAnsi="Times New Roman" w:cs="Times New Roman"/>
          <w:sz w:val="25"/>
          <w:szCs w:val="25"/>
          <w:lang w:val="uk-UA" w:eastAsia="uk-UA"/>
        </w:rPr>
        <w:t xml:space="preserve"> №</w:t>
      </w:r>
      <w:r w:rsidR="00FC14B9">
        <w:rPr>
          <w:rFonts w:ascii="Times New Roman" w:eastAsia="Times New Roman" w:hAnsi="Times New Roman" w:cs="Times New Roman"/>
          <w:sz w:val="25"/>
          <w:szCs w:val="25"/>
          <w:lang w:val="uk-UA" w:eastAsia="uk-UA"/>
        </w:rPr>
        <w:t> </w:t>
      </w:r>
      <w:r w:rsidR="00A81E36" w:rsidRPr="00776DC4">
        <w:rPr>
          <w:rFonts w:ascii="Times New Roman" w:eastAsia="Times New Roman" w:hAnsi="Times New Roman" w:cs="Times New Roman"/>
          <w:sz w:val="25"/>
          <w:szCs w:val="25"/>
          <w:lang w:val="uk-UA" w:eastAsia="uk-UA"/>
        </w:rPr>
        <w:t>146/зп-16</w:t>
      </w:r>
      <w:r w:rsidR="00776DC4" w:rsidRPr="00776DC4">
        <w:rPr>
          <w:rFonts w:ascii="Times New Roman" w:eastAsia="Times New Roman" w:hAnsi="Times New Roman" w:cs="Times New Roman"/>
          <w:sz w:val="25"/>
          <w:szCs w:val="25"/>
          <w:lang w:val="uk-UA" w:eastAsia="ar-SA"/>
        </w:rPr>
        <w:t xml:space="preserve"> </w:t>
      </w:r>
      <w:r w:rsidR="00776DC4">
        <w:rPr>
          <w:rFonts w:ascii="Times New Roman" w:eastAsia="Times New Roman" w:hAnsi="Times New Roman" w:cs="Times New Roman"/>
          <w:sz w:val="25"/>
          <w:szCs w:val="25"/>
          <w:lang w:val="uk-UA" w:eastAsia="ar-SA"/>
        </w:rPr>
        <w:t>(зі змінами)</w:t>
      </w:r>
      <w:r w:rsidR="00A81E36" w:rsidRPr="00776DC4">
        <w:rPr>
          <w:rFonts w:ascii="Times New Roman" w:eastAsia="Times New Roman" w:hAnsi="Times New Roman" w:cs="Times New Roman"/>
          <w:sz w:val="25"/>
          <w:szCs w:val="25"/>
          <w:lang w:val="uk-UA" w:eastAsia="uk-UA"/>
        </w:rPr>
        <w:t>,</w:t>
      </w:r>
    </w:p>
    <w:p w:rsidR="008120AE" w:rsidRPr="00776DC4" w:rsidRDefault="008120AE" w:rsidP="005F6422">
      <w:pPr>
        <w:autoSpaceDE w:val="0"/>
        <w:autoSpaceDN w:val="0"/>
        <w:adjustRightInd w:val="0"/>
        <w:spacing w:before="120" w:after="240" w:line="240" w:lineRule="auto"/>
        <w:jc w:val="center"/>
        <w:rPr>
          <w:rFonts w:ascii="Times New Roman" w:hAnsi="Times New Roman" w:cs="Times New Roman"/>
          <w:bCs/>
          <w:sz w:val="25"/>
          <w:szCs w:val="25"/>
          <w:lang w:val="uk-UA"/>
        </w:rPr>
      </w:pPr>
      <w:r w:rsidRPr="00776DC4">
        <w:rPr>
          <w:rFonts w:ascii="Times New Roman" w:hAnsi="Times New Roman" w:cs="Times New Roman"/>
          <w:bCs/>
          <w:sz w:val="25"/>
          <w:szCs w:val="25"/>
          <w:lang w:val="uk-UA"/>
        </w:rPr>
        <w:t>встановила:</w:t>
      </w:r>
    </w:p>
    <w:p w:rsidR="00086F3E" w:rsidRPr="00776DC4" w:rsidRDefault="00A81E36" w:rsidP="00086F3E">
      <w:pPr>
        <w:autoSpaceDE w:val="0"/>
        <w:autoSpaceDN w:val="0"/>
        <w:adjustRightInd w:val="0"/>
        <w:spacing w:after="0" w:line="240" w:lineRule="auto"/>
        <w:ind w:firstLine="709"/>
        <w:jc w:val="both"/>
        <w:rPr>
          <w:rFonts w:ascii="Times New Roman" w:hAnsi="Times New Roman" w:cs="Times New Roman"/>
          <w:color w:val="252525"/>
          <w:sz w:val="25"/>
          <w:szCs w:val="25"/>
          <w:lang w:val="uk-UA"/>
        </w:rPr>
      </w:pPr>
      <w:r w:rsidRPr="00776DC4">
        <w:rPr>
          <w:rFonts w:ascii="Times New Roman" w:hAnsi="Times New Roman" w:cs="Times New Roman"/>
          <w:bCs/>
          <w:sz w:val="25"/>
          <w:szCs w:val="25"/>
          <w:lang w:val="uk-UA"/>
        </w:rPr>
        <w:t>Згідно з</w:t>
      </w:r>
      <w:r w:rsidRPr="00776DC4">
        <w:rPr>
          <w:rFonts w:ascii="Times New Roman" w:hAnsi="Times New Roman" w:cs="Times New Roman"/>
          <w:b/>
          <w:bCs/>
          <w:sz w:val="25"/>
          <w:szCs w:val="25"/>
          <w:lang w:val="uk-UA"/>
        </w:rPr>
        <w:t xml:space="preserve"> </w:t>
      </w:r>
      <w:r w:rsidRPr="00776DC4">
        <w:rPr>
          <w:rFonts w:ascii="Times New Roman" w:hAnsi="Times New Roman" w:cs="Times New Roman"/>
          <w:color w:val="252525"/>
          <w:sz w:val="25"/>
          <w:szCs w:val="25"/>
          <w:lang w:val="uk-UA"/>
        </w:rPr>
        <w:t xml:space="preserve">пунктом 1.2 розділу І Положення про автоматизовану систему визначення членів Вищої кваліфікаційної комісії суддів України для підготовки до розгляду і доповіді справ, затвердженого рішенням Комісії від </w:t>
      </w:r>
      <w:r w:rsidR="00C570AC" w:rsidRPr="00776DC4">
        <w:rPr>
          <w:rFonts w:ascii="Times New Roman" w:eastAsia="Times New Roman" w:hAnsi="Times New Roman" w:cs="Times New Roman"/>
          <w:sz w:val="25"/>
          <w:szCs w:val="25"/>
          <w:lang w:val="uk-UA" w:eastAsia="uk-UA"/>
        </w:rPr>
        <w:t>07</w:t>
      </w:r>
      <w:r w:rsidR="00C570AC">
        <w:rPr>
          <w:rFonts w:ascii="Times New Roman" w:eastAsia="Times New Roman" w:hAnsi="Times New Roman" w:cs="Times New Roman"/>
          <w:sz w:val="25"/>
          <w:szCs w:val="25"/>
          <w:lang w:val="uk-UA" w:eastAsia="uk-UA"/>
        </w:rPr>
        <w:t xml:space="preserve"> листопада </w:t>
      </w:r>
      <w:r w:rsidR="00C570AC" w:rsidRPr="00776DC4">
        <w:rPr>
          <w:rFonts w:ascii="Times New Roman" w:eastAsia="Times New Roman" w:hAnsi="Times New Roman" w:cs="Times New Roman"/>
          <w:sz w:val="25"/>
          <w:szCs w:val="25"/>
          <w:lang w:val="uk-UA" w:eastAsia="uk-UA"/>
        </w:rPr>
        <w:t>2016</w:t>
      </w:r>
      <w:r w:rsidR="00C570AC">
        <w:rPr>
          <w:rFonts w:ascii="Times New Roman" w:eastAsia="Times New Roman" w:hAnsi="Times New Roman" w:cs="Times New Roman"/>
          <w:sz w:val="25"/>
          <w:szCs w:val="25"/>
          <w:lang w:val="uk-UA" w:eastAsia="uk-UA"/>
        </w:rPr>
        <w:t xml:space="preserve"> року</w:t>
      </w:r>
      <w:r w:rsidR="00C570AC" w:rsidRPr="00776DC4">
        <w:rPr>
          <w:rFonts w:ascii="Times New Roman" w:hAnsi="Times New Roman" w:cs="Times New Roman"/>
          <w:color w:val="252525"/>
          <w:sz w:val="25"/>
          <w:szCs w:val="25"/>
          <w:lang w:val="uk-UA"/>
        </w:rPr>
        <w:t xml:space="preserve"> </w:t>
      </w:r>
      <w:r w:rsidRPr="00776DC4">
        <w:rPr>
          <w:rFonts w:ascii="Times New Roman" w:hAnsi="Times New Roman" w:cs="Times New Roman"/>
          <w:color w:val="252525"/>
          <w:sz w:val="25"/>
          <w:szCs w:val="25"/>
          <w:lang w:val="uk-UA"/>
        </w:rPr>
        <w:t>№ 146/зп-16</w:t>
      </w:r>
      <w:r w:rsidR="00776DC4">
        <w:rPr>
          <w:rFonts w:ascii="Times New Roman" w:hAnsi="Times New Roman" w:cs="Times New Roman"/>
          <w:color w:val="252525"/>
          <w:sz w:val="25"/>
          <w:szCs w:val="25"/>
          <w:lang w:val="uk-UA"/>
        </w:rPr>
        <w:t xml:space="preserve"> </w:t>
      </w:r>
      <w:r w:rsidR="00776DC4">
        <w:rPr>
          <w:rFonts w:ascii="Times New Roman" w:eastAsia="Times New Roman" w:hAnsi="Times New Roman" w:cs="Times New Roman"/>
          <w:sz w:val="25"/>
          <w:szCs w:val="25"/>
          <w:lang w:val="uk-UA" w:eastAsia="ar-SA"/>
        </w:rPr>
        <w:t>(зі змінами)</w:t>
      </w:r>
      <w:r w:rsidR="00901E29">
        <w:rPr>
          <w:rFonts w:ascii="Times New Roman" w:hAnsi="Times New Roman" w:cs="Times New Roman"/>
          <w:color w:val="252525"/>
          <w:sz w:val="25"/>
          <w:szCs w:val="25"/>
          <w:lang w:val="uk-UA"/>
        </w:rPr>
        <w:t xml:space="preserve"> (далі </w:t>
      </w:r>
      <w:r w:rsidR="00C570AC" w:rsidRPr="00776DC4">
        <w:rPr>
          <w:rFonts w:ascii="Times New Roman" w:eastAsia="Times New Roman" w:hAnsi="Times New Roman" w:cs="Times New Roman"/>
          <w:sz w:val="25"/>
          <w:szCs w:val="25"/>
          <w:lang w:val="uk-UA"/>
        </w:rPr>
        <w:t xml:space="preserve">– </w:t>
      </w:r>
      <w:r w:rsidR="00901E29">
        <w:rPr>
          <w:rFonts w:ascii="Times New Roman" w:hAnsi="Times New Roman" w:cs="Times New Roman"/>
          <w:color w:val="252525"/>
          <w:sz w:val="25"/>
          <w:szCs w:val="25"/>
          <w:lang w:val="uk-UA"/>
        </w:rPr>
        <w:t>П</w:t>
      </w:r>
      <w:r w:rsidRPr="00776DC4">
        <w:rPr>
          <w:rFonts w:ascii="Times New Roman" w:hAnsi="Times New Roman" w:cs="Times New Roman"/>
          <w:color w:val="252525"/>
          <w:sz w:val="25"/>
          <w:szCs w:val="25"/>
          <w:lang w:val="uk-UA"/>
        </w:rPr>
        <w:t>оложення), між членами Комісії розподіляються, зокрема, справи за заявами про відрядження судді до іншого суду того самого рівня і спеціалізації.</w:t>
      </w:r>
    </w:p>
    <w:p w:rsidR="00086F3E" w:rsidRPr="00776DC4" w:rsidRDefault="00086F3E" w:rsidP="00086F3E">
      <w:pPr>
        <w:autoSpaceDE w:val="0"/>
        <w:autoSpaceDN w:val="0"/>
        <w:adjustRightInd w:val="0"/>
        <w:spacing w:after="0" w:line="240" w:lineRule="auto"/>
        <w:ind w:firstLine="851"/>
        <w:jc w:val="both"/>
        <w:rPr>
          <w:rFonts w:ascii="Times New Roman" w:eastAsia="Lucida Sans Unicode" w:hAnsi="Times New Roman" w:cs="Times New Roman"/>
          <w:kern w:val="2"/>
          <w:sz w:val="25"/>
          <w:szCs w:val="25"/>
          <w:lang w:val="uk-UA" w:eastAsia="hi-IN" w:bidi="hi-IN"/>
        </w:rPr>
      </w:pPr>
      <w:r w:rsidRPr="00776DC4">
        <w:rPr>
          <w:rFonts w:ascii="Times New Roman" w:eastAsia="Lucida Sans Unicode" w:hAnsi="Times New Roman" w:cs="Times New Roman"/>
          <w:kern w:val="2"/>
          <w:sz w:val="25"/>
          <w:szCs w:val="25"/>
          <w:lang w:val="uk-UA" w:eastAsia="hi-IN" w:bidi="hi-IN"/>
        </w:rPr>
        <w:t>Статтею 55 Закону України «Про судоустрій і статус суддів» передбачено, що суддя може бути, за його згодою, відряджений до іншого суду за рішенням Вищої ради правосуддя, ухваленим на підставі подання Вищої кваліфікаційної комісії суддів України.</w:t>
      </w:r>
    </w:p>
    <w:p w:rsidR="00086F3E" w:rsidRPr="00776DC4" w:rsidRDefault="00086F3E" w:rsidP="00086F3E">
      <w:pPr>
        <w:autoSpaceDE w:val="0"/>
        <w:autoSpaceDN w:val="0"/>
        <w:adjustRightInd w:val="0"/>
        <w:spacing w:after="0" w:line="240" w:lineRule="auto"/>
        <w:ind w:firstLine="851"/>
        <w:jc w:val="both"/>
        <w:rPr>
          <w:rFonts w:ascii="Times New Roman" w:eastAsia="Lucida Sans Unicode" w:hAnsi="Times New Roman" w:cs="Times New Roman"/>
          <w:kern w:val="2"/>
          <w:sz w:val="25"/>
          <w:szCs w:val="25"/>
          <w:lang w:val="uk-UA" w:eastAsia="hi-IN" w:bidi="hi-IN"/>
        </w:rPr>
      </w:pPr>
      <w:r w:rsidRPr="00776DC4">
        <w:rPr>
          <w:rFonts w:ascii="Times New Roman" w:eastAsia="Lucida Sans Unicode" w:hAnsi="Times New Roman" w:cs="Times New Roman"/>
          <w:kern w:val="2"/>
          <w:sz w:val="25"/>
          <w:szCs w:val="25"/>
          <w:lang w:val="uk-UA" w:eastAsia="hi-IN" w:bidi="hi-IN"/>
        </w:rPr>
        <w:t>Відповідно до частини п’ятої статті 55 вказаного закону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086F3E" w:rsidRPr="00776DC4" w:rsidRDefault="00086F3E" w:rsidP="00086F3E">
      <w:pPr>
        <w:autoSpaceDE w:val="0"/>
        <w:autoSpaceDN w:val="0"/>
        <w:adjustRightInd w:val="0"/>
        <w:spacing w:after="0" w:line="240" w:lineRule="auto"/>
        <w:ind w:firstLine="851"/>
        <w:jc w:val="both"/>
        <w:rPr>
          <w:rFonts w:ascii="Times New Roman" w:hAnsi="Times New Roman" w:cs="Times New Roman"/>
          <w:sz w:val="25"/>
          <w:szCs w:val="25"/>
          <w:lang w:val="uk-UA"/>
        </w:rPr>
      </w:pPr>
      <w:r w:rsidRPr="00776DC4">
        <w:rPr>
          <w:rFonts w:ascii="Times New Roman" w:hAnsi="Times New Roman" w:cs="Times New Roman"/>
          <w:sz w:val="25"/>
          <w:szCs w:val="25"/>
          <w:lang w:val="uk-UA"/>
        </w:rPr>
        <w:t>Рішенням Вищої ради правосуддя від 04</w:t>
      </w:r>
      <w:r w:rsidR="00C570AC">
        <w:rPr>
          <w:rFonts w:ascii="Times New Roman" w:hAnsi="Times New Roman" w:cs="Times New Roman"/>
          <w:sz w:val="25"/>
          <w:szCs w:val="25"/>
          <w:lang w:val="uk-UA"/>
        </w:rPr>
        <w:t xml:space="preserve"> липня </w:t>
      </w:r>
      <w:r w:rsidRPr="00776DC4">
        <w:rPr>
          <w:rFonts w:ascii="Times New Roman" w:hAnsi="Times New Roman" w:cs="Times New Roman"/>
          <w:sz w:val="25"/>
          <w:szCs w:val="25"/>
          <w:lang w:val="uk-UA"/>
        </w:rPr>
        <w:t>2023</w:t>
      </w:r>
      <w:r w:rsidR="00C570AC">
        <w:rPr>
          <w:rFonts w:ascii="Times New Roman" w:hAnsi="Times New Roman" w:cs="Times New Roman"/>
          <w:sz w:val="25"/>
          <w:szCs w:val="25"/>
          <w:lang w:val="uk-UA"/>
        </w:rPr>
        <w:t xml:space="preserve"> року</w:t>
      </w:r>
      <w:r w:rsidRPr="00776DC4">
        <w:rPr>
          <w:rFonts w:ascii="Times New Roman" w:hAnsi="Times New Roman" w:cs="Times New Roman"/>
          <w:sz w:val="25"/>
          <w:szCs w:val="25"/>
          <w:lang w:val="uk-UA"/>
        </w:rPr>
        <w:t xml:space="preserve"> №</w:t>
      </w:r>
      <w:r w:rsidR="005F6422">
        <w:rPr>
          <w:rFonts w:ascii="Times New Roman" w:hAnsi="Times New Roman" w:cs="Times New Roman"/>
          <w:sz w:val="25"/>
          <w:szCs w:val="25"/>
          <w:lang w:val="uk-UA"/>
        </w:rPr>
        <w:t> </w:t>
      </w:r>
      <w:r w:rsidRPr="00776DC4">
        <w:rPr>
          <w:rFonts w:ascii="Times New Roman" w:hAnsi="Times New Roman" w:cs="Times New Roman"/>
          <w:sz w:val="25"/>
          <w:szCs w:val="25"/>
          <w:lang w:val="uk-UA"/>
        </w:rPr>
        <w:t xml:space="preserve">680/0/15-23 </w:t>
      </w:r>
      <w:r w:rsidR="00FC14B9">
        <w:rPr>
          <w:rFonts w:ascii="Times New Roman" w:hAnsi="Times New Roman" w:cs="Times New Roman"/>
          <w:sz w:val="25"/>
          <w:szCs w:val="25"/>
          <w:lang w:val="uk-UA"/>
        </w:rPr>
        <w:t>затверджено З</w:t>
      </w:r>
      <w:r w:rsidRPr="00776DC4">
        <w:rPr>
          <w:rFonts w:ascii="Times New Roman" w:hAnsi="Times New Roman" w:cs="Times New Roman"/>
          <w:sz w:val="25"/>
          <w:szCs w:val="25"/>
          <w:lang w:val="uk-UA"/>
        </w:rPr>
        <w:t>міни до Порядку відрядження судді до іншого суду того самого рівня і спеціалізації (як тимчасового переведення), відповідно до якого розгляд питання щодо внесення подання про відрядження судді або про дострокове закінчення відрядження судді здійснюється Вищою кваліфікаційною комісією суддів України не пізніше ніж за тридцять днів із дня одержання повідомлення Державної судової адміністрації України. Підготовка до розгляду та розгляд Вищою кваліфікаційною комісією суддів України питання здійснюється відповідно до Регламенту Вищої кваліфікаційної комісії суддів України.</w:t>
      </w:r>
    </w:p>
    <w:p w:rsidR="00086F3E" w:rsidRPr="00776DC4" w:rsidRDefault="00086F3E" w:rsidP="00086F3E">
      <w:pPr>
        <w:spacing w:after="0" w:line="240" w:lineRule="auto"/>
        <w:ind w:firstLine="851"/>
        <w:jc w:val="both"/>
        <w:rPr>
          <w:rFonts w:ascii="Times New Roman" w:eastAsia="Times New Roman" w:hAnsi="Times New Roman" w:cs="Times New Roman"/>
          <w:sz w:val="25"/>
          <w:szCs w:val="25"/>
          <w:lang w:val="uk-UA"/>
        </w:rPr>
      </w:pPr>
      <w:r w:rsidRPr="00776DC4">
        <w:rPr>
          <w:rFonts w:ascii="Times New Roman" w:eastAsia="Times New Roman" w:hAnsi="Times New Roman" w:cs="Times New Roman"/>
          <w:sz w:val="25"/>
          <w:szCs w:val="25"/>
          <w:lang w:val="uk-UA"/>
        </w:rPr>
        <w:t>Відповідно до п</w:t>
      </w:r>
      <w:r w:rsidRPr="00776DC4">
        <w:rPr>
          <w:rFonts w:ascii="Times New Roman" w:hAnsi="Times New Roman" w:cs="Times New Roman"/>
          <w:sz w:val="25"/>
          <w:szCs w:val="25"/>
          <w:lang w:val="uk-UA"/>
        </w:rPr>
        <w:t>ункту 3 розділу ІІ вказаного по</w:t>
      </w:r>
      <w:r w:rsidR="00BF460E" w:rsidRPr="00776DC4">
        <w:rPr>
          <w:rFonts w:ascii="Times New Roman" w:hAnsi="Times New Roman" w:cs="Times New Roman"/>
          <w:sz w:val="25"/>
          <w:szCs w:val="25"/>
          <w:lang w:val="uk-UA"/>
        </w:rPr>
        <w:t>рядку</w:t>
      </w:r>
      <w:r w:rsidRPr="00776DC4">
        <w:rPr>
          <w:rFonts w:ascii="Times New Roman" w:hAnsi="Times New Roman" w:cs="Times New Roman"/>
          <w:sz w:val="25"/>
          <w:szCs w:val="25"/>
          <w:lang w:val="uk-UA"/>
        </w:rPr>
        <w:t xml:space="preserve"> </w:t>
      </w:r>
      <w:r w:rsidRPr="00776DC4">
        <w:rPr>
          <w:rFonts w:ascii="Times New Roman" w:eastAsia="Times New Roman" w:hAnsi="Times New Roman" w:cs="Times New Roman"/>
          <w:sz w:val="25"/>
          <w:szCs w:val="25"/>
          <w:lang w:val="uk-UA"/>
        </w:rPr>
        <w:t xml:space="preserve">Державна судова адміністрація України надсилає повідомлення про необхідність розгляду питання щодо відрядження судді або дострокового закінчення відрядження судді до Вищої кваліфікаційної комісії суддів України, а в період відсутності її повноважного складу – </w:t>
      </w:r>
      <w:r w:rsidRPr="00776DC4">
        <w:rPr>
          <w:rFonts w:ascii="Times New Roman" w:eastAsia="Times New Roman" w:hAnsi="Times New Roman" w:cs="Times New Roman"/>
          <w:sz w:val="25"/>
          <w:szCs w:val="25"/>
          <w:lang w:val="uk-UA"/>
        </w:rPr>
        <w:lastRenderedPageBreak/>
        <w:t xml:space="preserve">до Вищої ради правосуддя, протягом десяти днів з дати отримання звернення, зазначеного </w:t>
      </w:r>
      <w:r w:rsidR="00C570AC">
        <w:rPr>
          <w:rFonts w:ascii="Times New Roman" w:eastAsia="Times New Roman" w:hAnsi="Times New Roman" w:cs="Times New Roman"/>
          <w:sz w:val="25"/>
          <w:szCs w:val="25"/>
          <w:lang w:val="uk-UA"/>
        </w:rPr>
        <w:t>в</w:t>
      </w:r>
      <w:r w:rsidRPr="00776DC4">
        <w:rPr>
          <w:rFonts w:ascii="Times New Roman" w:eastAsia="Times New Roman" w:hAnsi="Times New Roman" w:cs="Times New Roman"/>
          <w:sz w:val="25"/>
          <w:szCs w:val="25"/>
          <w:lang w:val="uk-UA"/>
        </w:rPr>
        <w:t xml:space="preserve"> пункті 2 цього розділу. Таке повідомлення надсилається стосовно кожного суду окремо.</w:t>
      </w:r>
    </w:p>
    <w:p w:rsidR="00086F3E" w:rsidRPr="00776DC4" w:rsidRDefault="00C23232" w:rsidP="00086F3E">
      <w:pPr>
        <w:shd w:val="clear" w:color="auto" w:fill="FFFFFF"/>
        <w:spacing w:after="0" w:line="240" w:lineRule="auto"/>
        <w:ind w:firstLine="709"/>
        <w:jc w:val="both"/>
        <w:rPr>
          <w:rFonts w:ascii="Times New Roman" w:hAnsi="Times New Roman" w:cs="Times New Roman"/>
          <w:sz w:val="25"/>
          <w:szCs w:val="25"/>
          <w:lang w:val="uk-UA"/>
        </w:rPr>
      </w:pPr>
      <w:r w:rsidRPr="00776DC4">
        <w:rPr>
          <w:rFonts w:ascii="Times New Roman" w:hAnsi="Times New Roman" w:cs="Times New Roman"/>
          <w:sz w:val="25"/>
          <w:szCs w:val="25"/>
          <w:lang w:val="uk-UA"/>
        </w:rPr>
        <w:t xml:space="preserve">Обговоривши зазначене питання, Комісія дійшла висновку про необхідність </w:t>
      </w:r>
      <w:r w:rsidR="00086F3E" w:rsidRPr="00776DC4">
        <w:rPr>
          <w:rFonts w:ascii="Times New Roman" w:hAnsi="Times New Roman" w:cs="Times New Roman"/>
          <w:sz w:val="25"/>
          <w:szCs w:val="25"/>
          <w:lang w:val="uk-UA"/>
        </w:rPr>
        <w:t xml:space="preserve">внесення змін до Положення стосовно </w:t>
      </w:r>
      <w:r w:rsidR="00086F3E" w:rsidRPr="00EE4834">
        <w:rPr>
          <w:rFonts w:ascii="Times New Roman" w:hAnsi="Times New Roman" w:cs="Times New Roman"/>
          <w:sz w:val="25"/>
          <w:szCs w:val="25"/>
          <w:lang w:val="uk-UA"/>
        </w:rPr>
        <w:t xml:space="preserve">процедури </w:t>
      </w:r>
      <w:r w:rsidR="00460CD1" w:rsidRPr="00EE4834">
        <w:rPr>
          <w:rFonts w:ascii="Times New Roman" w:hAnsi="Times New Roman" w:cs="Times New Roman"/>
          <w:sz w:val="25"/>
          <w:szCs w:val="25"/>
          <w:lang w:val="uk-UA"/>
        </w:rPr>
        <w:t>розподілу між членами</w:t>
      </w:r>
      <w:r w:rsidR="00086F3E" w:rsidRPr="00776DC4">
        <w:rPr>
          <w:rFonts w:ascii="Times New Roman" w:hAnsi="Times New Roman" w:cs="Times New Roman"/>
          <w:sz w:val="25"/>
          <w:szCs w:val="25"/>
          <w:lang w:val="uk-UA"/>
        </w:rPr>
        <w:t xml:space="preserve"> К</w:t>
      </w:r>
      <w:r w:rsidR="00C570AC">
        <w:rPr>
          <w:rFonts w:ascii="Times New Roman" w:hAnsi="Times New Roman" w:cs="Times New Roman"/>
          <w:sz w:val="25"/>
          <w:szCs w:val="25"/>
          <w:lang w:val="uk-UA"/>
        </w:rPr>
        <w:t>омісії</w:t>
      </w:r>
      <w:r w:rsidR="00086F3E" w:rsidRPr="00776DC4">
        <w:rPr>
          <w:rFonts w:ascii="Times New Roman" w:hAnsi="Times New Roman" w:cs="Times New Roman"/>
          <w:sz w:val="25"/>
          <w:szCs w:val="25"/>
          <w:lang w:val="uk-UA"/>
        </w:rPr>
        <w:t xml:space="preserve"> повідомлень Державної судової адміністрації України про необхідність розгляду питання щодо відрядження суддів та про </w:t>
      </w:r>
      <w:r w:rsidR="00EE4834" w:rsidRPr="00EE4834">
        <w:rPr>
          <w:rFonts w:ascii="Times New Roman" w:hAnsi="Times New Roman" w:cs="Times New Roman"/>
          <w:sz w:val="25"/>
          <w:szCs w:val="25"/>
          <w:lang w:val="uk-UA"/>
        </w:rPr>
        <w:t>дострокове</w:t>
      </w:r>
      <w:r w:rsidR="00086F3E" w:rsidRPr="00EE4834">
        <w:rPr>
          <w:rFonts w:ascii="Times New Roman" w:hAnsi="Times New Roman" w:cs="Times New Roman"/>
          <w:sz w:val="25"/>
          <w:szCs w:val="25"/>
          <w:lang w:val="uk-UA"/>
        </w:rPr>
        <w:t xml:space="preserve"> </w:t>
      </w:r>
      <w:r w:rsidR="00086F3E" w:rsidRPr="00776DC4">
        <w:rPr>
          <w:rFonts w:ascii="Times New Roman" w:hAnsi="Times New Roman" w:cs="Times New Roman"/>
          <w:sz w:val="25"/>
          <w:szCs w:val="25"/>
          <w:lang w:val="uk-UA"/>
        </w:rPr>
        <w:t>закінчення відрядження суддів.</w:t>
      </w:r>
    </w:p>
    <w:p w:rsidR="008120AE" w:rsidRPr="00776DC4" w:rsidRDefault="00BF3607" w:rsidP="00086F3E">
      <w:pPr>
        <w:shd w:val="clear" w:color="auto" w:fill="FFFFFF"/>
        <w:spacing w:after="0" w:line="240" w:lineRule="auto"/>
        <w:ind w:firstLine="709"/>
        <w:jc w:val="both"/>
        <w:rPr>
          <w:rFonts w:ascii="Times New Roman" w:hAnsi="Times New Roman" w:cs="Times New Roman"/>
          <w:sz w:val="25"/>
          <w:szCs w:val="25"/>
          <w:lang w:val="uk-UA"/>
        </w:rPr>
      </w:pPr>
      <w:r w:rsidRPr="00776DC4">
        <w:rPr>
          <w:rFonts w:ascii="Times New Roman" w:hAnsi="Times New Roman" w:cs="Times New Roman"/>
          <w:sz w:val="25"/>
          <w:szCs w:val="25"/>
          <w:lang w:val="uk-UA"/>
        </w:rPr>
        <w:t>К</w:t>
      </w:r>
      <w:r w:rsidR="008120AE" w:rsidRPr="00776DC4">
        <w:rPr>
          <w:rFonts w:ascii="Times New Roman" w:hAnsi="Times New Roman" w:cs="Times New Roman"/>
          <w:sz w:val="25"/>
          <w:szCs w:val="25"/>
          <w:lang w:val="uk-UA"/>
        </w:rPr>
        <w:t xml:space="preserve">еруючись статтями </w:t>
      </w:r>
      <w:r w:rsidR="009730EC" w:rsidRPr="00776DC4">
        <w:rPr>
          <w:rFonts w:ascii="Times New Roman" w:hAnsi="Times New Roman" w:cs="Times New Roman"/>
          <w:sz w:val="25"/>
          <w:szCs w:val="25"/>
          <w:lang w:val="uk-UA"/>
        </w:rPr>
        <w:t xml:space="preserve">98, 101 </w:t>
      </w:r>
      <w:r w:rsidR="008120AE" w:rsidRPr="00776DC4">
        <w:rPr>
          <w:rFonts w:ascii="Times New Roman" w:hAnsi="Times New Roman" w:cs="Times New Roman"/>
          <w:sz w:val="25"/>
          <w:szCs w:val="25"/>
          <w:lang w:val="uk-UA"/>
        </w:rPr>
        <w:t>Закону</w:t>
      </w:r>
      <w:r w:rsidR="00252BB0" w:rsidRPr="00776DC4">
        <w:rPr>
          <w:rFonts w:ascii="Times New Roman" w:hAnsi="Times New Roman" w:cs="Times New Roman"/>
          <w:sz w:val="25"/>
          <w:szCs w:val="25"/>
          <w:lang w:val="uk-UA"/>
        </w:rPr>
        <w:t xml:space="preserve"> України «Про судоустрій і статус суддів»</w:t>
      </w:r>
      <w:r w:rsidR="008120AE" w:rsidRPr="00776DC4">
        <w:rPr>
          <w:rFonts w:ascii="Times New Roman" w:hAnsi="Times New Roman" w:cs="Times New Roman"/>
          <w:sz w:val="25"/>
          <w:szCs w:val="25"/>
          <w:lang w:val="uk-UA"/>
        </w:rPr>
        <w:t xml:space="preserve">, </w:t>
      </w:r>
      <w:r w:rsidR="00086F3E" w:rsidRPr="00776DC4">
        <w:rPr>
          <w:rFonts w:ascii="Times New Roman" w:hAnsi="Times New Roman" w:cs="Times New Roman"/>
          <w:sz w:val="25"/>
          <w:szCs w:val="25"/>
          <w:lang w:val="uk-UA"/>
        </w:rPr>
        <w:t xml:space="preserve">Порядком відрядження судді до іншого суду того самого рівня і спеціалізації (як тимчасового переведення), </w:t>
      </w:r>
      <w:r w:rsidR="009730EC" w:rsidRPr="00776DC4">
        <w:rPr>
          <w:rFonts w:ascii="Times New Roman" w:hAnsi="Times New Roman" w:cs="Times New Roman"/>
          <w:sz w:val="25"/>
          <w:szCs w:val="25"/>
          <w:lang w:val="uk-UA"/>
        </w:rPr>
        <w:t>Вища кваліфікаційна к</w:t>
      </w:r>
      <w:r w:rsidR="00252BB0" w:rsidRPr="00776DC4">
        <w:rPr>
          <w:rFonts w:ascii="Times New Roman" w:hAnsi="Times New Roman" w:cs="Times New Roman"/>
          <w:sz w:val="25"/>
          <w:szCs w:val="25"/>
          <w:lang w:val="uk-UA"/>
        </w:rPr>
        <w:t>омісія</w:t>
      </w:r>
      <w:r w:rsidR="009730EC" w:rsidRPr="00776DC4">
        <w:rPr>
          <w:rFonts w:ascii="Times New Roman" w:hAnsi="Times New Roman" w:cs="Times New Roman"/>
          <w:sz w:val="25"/>
          <w:szCs w:val="25"/>
          <w:lang w:val="uk-UA"/>
        </w:rPr>
        <w:t xml:space="preserve"> суддів України</w:t>
      </w:r>
    </w:p>
    <w:p w:rsidR="00532C02" w:rsidRPr="00776DC4" w:rsidRDefault="00532C02" w:rsidP="008120AE">
      <w:pPr>
        <w:autoSpaceDE w:val="0"/>
        <w:autoSpaceDN w:val="0"/>
        <w:adjustRightInd w:val="0"/>
        <w:spacing w:after="0" w:line="240" w:lineRule="auto"/>
        <w:jc w:val="both"/>
        <w:rPr>
          <w:rFonts w:ascii="Times New Roman" w:hAnsi="Times New Roman" w:cs="Times New Roman"/>
          <w:b/>
          <w:bCs/>
          <w:sz w:val="25"/>
          <w:szCs w:val="25"/>
          <w:lang w:val="uk-UA"/>
        </w:rPr>
      </w:pPr>
    </w:p>
    <w:p w:rsidR="008120AE" w:rsidRPr="00776DC4" w:rsidRDefault="008120AE" w:rsidP="00532C02">
      <w:pPr>
        <w:autoSpaceDE w:val="0"/>
        <w:autoSpaceDN w:val="0"/>
        <w:adjustRightInd w:val="0"/>
        <w:spacing w:after="0" w:line="240" w:lineRule="auto"/>
        <w:jc w:val="center"/>
        <w:rPr>
          <w:rFonts w:ascii="Times New Roman" w:hAnsi="Times New Roman" w:cs="Times New Roman"/>
          <w:bCs/>
          <w:sz w:val="25"/>
          <w:szCs w:val="25"/>
          <w:lang w:val="uk-UA"/>
        </w:rPr>
      </w:pPr>
      <w:r w:rsidRPr="00776DC4">
        <w:rPr>
          <w:rFonts w:ascii="Times New Roman" w:hAnsi="Times New Roman" w:cs="Times New Roman"/>
          <w:bCs/>
          <w:sz w:val="25"/>
          <w:szCs w:val="25"/>
          <w:lang w:val="uk-UA"/>
        </w:rPr>
        <w:t>вирішила:</w:t>
      </w:r>
    </w:p>
    <w:p w:rsidR="00F641F8" w:rsidRPr="00776DC4" w:rsidRDefault="00F641F8" w:rsidP="00252BB0">
      <w:pPr>
        <w:autoSpaceDE w:val="0"/>
        <w:autoSpaceDN w:val="0"/>
        <w:adjustRightInd w:val="0"/>
        <w:spacing w:after="0" w:line="240" w:lineRule="auto"/>
        <w:jc w:val="both"/>
        <w:rPr>
          <w:rFonts w:ascii="Times New Roman" w:hAnsi="Times New Roman" w:cs="Times New Roman"/>
          <w:bCs/>
          <w:sz w:val="25"/>
          <w:szCs w:val="25"/>
          <w:lang w:val="uk-UA"/>
        </w:rPr>
      </w:pPr>
    </w:p>
    <w:p w:rsidR="009730EC" w:rsidRPr="00776DC4" w:rsidRDefault="00781F70" w:rsidP="00781F70">
      <w:pPr>
        <w:tabs>
          <w:tab w:val="left" w:pos="709"/>
        </w:tabs>
        <w:autoSpaceDE w:val="0"/>
        <w:autoSpaceDN w:val="0"/>
        <w:adjustRightInd w:val="0"/>
        <w:spacing w:after="0" w:line="240" w:lineRule="auto"/>
        <w:jc w:val="both"/>
        <w:rPr>
          <w:rFonts w:ascii="Times New Roman" w:eastAsia="Times New Roman" w:hAnsi="Times New Roman" w:cs="Times New Roman"/>
          <w:sz w:val="25"/>
          <w:szCs w:val="25"/>
          <w:lang w:val="uk-UA" w:eastAsia="uk-UA"/>
        </w:rPr>
      </w:pPr>
      <w:r w:rsidRPr="00776DC4">
        <w:rPr>
          <w:rFonts w:ascii="Times New Roman" w:hAnsi="Times New Roman" w:cs="Times New Roman"/>
          <w:bCs/>
          <w:sz w:val="25"/>
          <w:szCs w:val="25"/>
          <w:lang w:val="uk-UA"/>
        </w:rPr>
        <w:t>в</w:t>
      </w:r>
      <w:r w:rsidR="00086F3E" w:rsidRPr="00776DC4">
        <w:rPr>
          <w:rFonts w:ascii="Times New Roman" w:hAnsi="Times New Roman" w:cs="Times New Roman"/>
          <w:bCs/>
          <w:sz w:val="25"/>
          <w:szCs w:val="25"/>
          <w:lang w:val="uk-UA"/>
        </w:rPr>
        <w:t xml:space="preserve">нести до </w:t>
      </w:r>
      <w:r w:rsidR="00086F3E" w:rsidRPr="00776DC4">
        <w:rPr>
          <w:rFonts w:ascii="Times New Roman" w:hAnsi="Times New Roman" w:cs="Times New Roman"/>
          <w:sz w:val="25"/>
          <w:szCs w:val="25"/>
          <w:lang w:val="uk-UA"/>
        </w:rPr>
        <w:t xml:space="preserve">Положення про автоматизовану систему визначення членів Вищої кваліфікаційної комісії суддів України для підготовки до розгляду і доповіді справ, затвердженого рішенням Комісії </w:t>
      </w:r>
      <w:r w:rsidR="009251D4">
        <w:rPr>
          <w:rFonts w:ascii="Times New Roman" w:eastAsia="Times New Roman" w:hAnsi="Times New Roman" w:cs="Times New Roman"/>
          <w:sz w:val="25"/>
          <w:szCs w:val="25"/>
          <w:lang w:val="uk-UA" w:eastAsia="uk-UA"/>
        </w:rPr>
        <w:t xml:space="preserve">07 листопада </w:t>
      </w:r>
      <w:r w:rsidR="00086F3E" w:rsidRPr="00776DC4">
        <w:rPr>
          <w:rFonts w:ascii="Times New Roman" w:eastAsia="Times New Roman" w:hAnsi="Times New Roman" w:cs="Times New Roman"/>
          <w:sz w:val="25"/>
          <w:szCs w:val="25"/>
          <w:lang w:val="uk-UA" w:eastAsia="uk-UA"/>
        </w:rPr>
        <w:t>2016 року № 146/зп-16</w:t>
      </w:r>
      <w:r w:rsidRPr="00776DC4">
        <w:rPr>
          <w:rFonts w:ascii="Times New Roman" w:eastAsia="Times New Roman" w:hAnsi="Times New Roman" w:cs="Times New Roman"/>
          <w:sz w:val="25"/>
          <w:szCs w:val="25"/>
          <w:lang w:val="uk-UA" w:eastAsia="uk-UA"/>
        </w:rPr>
        <w:t>, такі зміни:</w:t>
      </w:r>
    </w:p>
    <w:p w:rsidR="00781F70" w:rsidRPr="00776DC4" w:rsidRDefault="00781F70" w:rsidP="00781F70">
      <w:pPr>
        <w:pStyle w:val="ab"/>
        <w:numPr>
          <w:ilvl w:val="0"/>
          <w:numId w:val="1"/>
        </w:numPr>
        <w:tabs>
          <w:tab w:val="left" w:pos="709"/>
        </w:tabs>
        <w:autoSpaceDE w:val="0"/>
        <w:autoSpaceDN w:val="0"/>
        <w:adjustRightInd w:val="0"/>
        <w:spacing w:after="0" w:line="240" w:lineRule="auto"/>
        <w:jc w:val="both"/>
        <w:rPr>
          <w:rFonts w:ascii="Times New Roman" w:hAnsi="Times New Roman" w:cs="Times New Roman"/>
          <w:bCs/>
          <w:sz w:val="25"/>
          <w:szCs w:val="25"/>
          <w:lang w:val="uk-UA"/>
        </w:rPr>
      </w:pPr>
      <w:r w:rsidRPr="00776DC4">
        <w:rPr>
          <w:rFonts w:ascii="Times New Roman" w:hAnsi="Times New Roman" w:cs="Times New Roman"/>
          <w:bCs/>
          <w:sz w:val="25"/>
          <w:szCs w:val="25"/>
          <w:lang w:val="uk-UA"/>
        </w:rPr>
        <w:t xml:space="preserve">абзац п’ятий пункту 1.2 розділу </w:t>
      </w:r>
      <w:r w:rsidRPr="00776DC4">
        <w:rPr>
          <w:rFonts w:ascii="Times New Roman" w:hAnsi="Times New Roman" w:cs="Times New Roman"/>
          <w:bCs/>
          <w:sz w:val="25"/>
          <w:szCs w:val="25"/>
          <w:lang w:val="en-US"/>
        </w:rPr>
        <w:t>I</w:t>
      </w:r>
      <w:r w:rsidRPr="00776DC4">
        <w:rPr>
          <w:rFonts w:ascii="Times New Roman" w:hAnsi="Times New Roman" w:cs="Times New Roman"/>
          <w:bCs/>
          <w:sz w:val="25"/>
          <w:szCs w:val="25"/>
        </w:rPr>
        <w:t xml:space="preserve"> </w:t>
      </w:r>
      <w:r w:rsidRPr="00776DC4">
        <w:rPr>
          <w:rFonts w:ascii="Times New Roman" w:hAnsi="Times New Roman" w:cs="Times New Roman"/>
          <w:bCs/>
          <w:sz w:val="25"/>
          <w:szCs w:val="25"/>
          <w:lang w:val="uk-UA"/>
        </w:rPr>
        <w:t xml:space="preserve">викласти </w:t>
      </w:r>
      <w:r w:rsidR="00C570AC">
        <w:rPr>
          <w:rFonts w:ascii="Times New Roman" w:hAnsi="Times New Roman" w:cs="Times New Roman"/>
          <w:bCs/>
          <w:sz w:val="25"/>
          <w:szCs w:val="25"/>
          <w:lang w:val="uk-UA"/>
        </w:rPr>
        <w:t>в</w:t>
      </w:r>
      <w:r w:rsidRPr="00776DC4">
        <w:rPr>
          <w:rFonts w:ascii="Times New Roman" w:hAnsi="Times New Roman" w:cs="Times New Roman"/>
          <w:bCs/>
          <w:sz w:val="25"/>
          <w:szCs w:val="25"/>
          <w:lang w:val="uk-UA"/>
        </w:rPr>
        <w:t xml:space="preserve"> такій редакції:</w:t>
      </w:r>
    </w:p>
    <w:p w:rsidR="00781F70" w:rsidRPr="00776DC4" w:rsidRDefault="00781F70"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00000"/>
          <w:sz w:val="25"/>
          <w:szCs w:val="25"/>
          <w:lang w:val="uk-UA"/>
        </w:rPr>
      </w:pPr>
      <w:r w:rsidRPr="00776DC4">
        <w:rPr>
          <w:rFonts w:ascii="Times New Roman" w:hAnsi="Times New Roman" w:cs="Times New Roman"/>
          <w:bCs/>
          <w:sz w:val="25"/>
          <w:szCs w:val="25"/>
          <w:lang w:val="uk-UA"/>
        </w:rPr>
        <w:t xml:space="preserve">«за </w:t>
      </w:r>
      <w:r w:rsidRPr="00776DC4">
        <w:rPr>
          <w:rFonts w:ascii="Times New Roman" w:hAnsi="Times New Roman" w:cs="Times New Roman"/>
          <w:color w:val="000000"/>
          <w:sz w:val="25"/>
          <w:szCs w:val="25"/>
          <w:lang w:val="uk-UA"/>
        </w:rPr>
        <w:t>повідомленням Державної судової адміністрації України про необхідність розгляду питання відрядження судді або про дострокове закінчення відрядження».</w:t>
      </w:r>
    </w:p>
    <w:p w:rsidR="008120AE" w:rsidRPr="00776DC4" w:rsidRDefault="008120AE" w:rsidP="008120AE">
      <w:pPr>
        <w:jc w:val="both"/>
        <w:rPr>
          <w:rFonts w:ascii="Times New Roman" w:hAnsi="Times New Roman" w:cs="Times New Roman"/>
          <w:sz w:val="25"/>
          <w:szCs w:val="25"/>
          <w:lang w:val="uk-UA"/>
        </w:rPr>
      </w:pPr>
    </w:p>
    <w:p w:rsidR="00500087" w:rsidRPr="00776DC4" w:rsidRDefault="00500087"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Головуючий</w:t>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9251D4">
        <w:rPr>
          <w:rFonts w:ascii="Times New Roman" w:eastAsia="Times New Roman" w:hAnsi="Times New Roman" w:cs="Times New Roman"/>
          <w:sz w:val="25"/>
          <w:szCs w:val="25"/>
          <w:lang w:val="uk-UA" w:eastAsia="ar-SA"/>
        </w:rPr>
        <w:tab/>
        <w:t>Р.М. Ігнатов</w:t>
      </w:r>
    </w:p>
    <w:p w:rsidR="00500087" w:rsidRPr="00776DC4" w:rsidRDefault="00500087"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Члени Комісії:</w:t>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9251D4">
        <w:rPr>
          <w:rFonts w:ascii="Times New Roman" w:eastAsia="Times New Roman" w:hAnsi="Times New Roman" w:cs="Times New Roman"/>
          <w:sz w:val="25"/>
          <w:szCs w:val="25"/>
          <w:lang w:val="uk-UA" w:eastAsia="ar-SA"/>
        </w:rPr>
        <w:tab/>
        <w:t xml:space="preserve">М.Б. </w:t>
      </w:r>
      <w:proofErr w:type="spellStart"/>
      <w:r w:rsidR="009251D4">
        <w:rPr>
          <w:rFonts w:ascii="Times New Roman" w:eastAsia="Times New Roman" w:hAnsi="Times New Roman" w:cs="Times New Roman"/>
          <w:sz w:val="25"/>
          <w:szCs w:val="25"/>
          <w:lang w:val="uk-UA" w:eastAsia="ar-SA"/>
        </w:rPr>
        <w:t>Богоніс</w:t>
      </w:r>
      <w:proofErr w:type="spellEnd"/>
    </w:p>
    <w:p w:rsidR="00500087" w:rsidRPr="00776DC4" w:rsidRDefault="00500087"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9251D4">
        <w:rPr>
          <w:rFonts w:ascii="Times New Roman" w:eastAsia="Times New Roman" w:hAnsi="Times New Roman" w:cs="Times New Roman"/>
          <w:sz w:val="25"/>
          <w:szCs w:val="25"/>
          <w:lang w:val="uk-UA" w:eastAsia="ar-SA"/>
        </w:rPr>
        <w:tab/>
      </w:r>
      <w:r w:rsidR="00D47FCE">
        <w:rPr>
          <w:rFonts w:ascii="Times New Roman" w:eastAsia="Times New Roman" w:hAnsi="Times New Roman" w:cs="Times New Roman"/>
          <w:sz w:val="25"/>
          <w:szCs w:val="25"/>
          <w:lang w:val="uk-UA" w:eastAsia="ar-SA"/>
        </w:rPr>
        <w:t>Л.М. Волкова</w:t>
      </w:r>
    </w:p>
    <w:p w:rsidR="00500087" w:rsidRPr="00776DC4" w:rsidRDefault="00500087"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9251D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 xml:space="preserve">В.О. </w:t>
      </w:r>
      <w:proofErr w:type="spellStart"/>
      <w:r w:rsidRPr="00776DC4">
        <w:rPr>
          <w:rFonts w:ascii="Times New Roman" w:eastAsia="Times New Roman" w:hAnsi="Times New Roman" w:cs="Times New Roman"/>
          <w:sz w:val="25"/>
          <w:szCs w:val="25"/>
          <w:lang w:val="uk-UA" w:eastAsia="ar-SA"/>
        </w:rPr>
        <w:t>Гацелюк</w:t>
      </w:r>
      <w:proofErr w:type="spellEnd"/>
    </w:p>
    <w:p w:rsidR="00500087" w:rsidRPr="00776DC4" w:rsidRDefault="00145EC2" w:rsidP="00145EC2">
      <w:pPr>
        <w:shd w:val="clear" w:color="auto" w:fill="FFFFFF"/>
        <w:tabs>
          <w:tab w:val="left" w:pos="0"/>
        </w:tabs>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009251D4">
        <w:rPr>
          <w:rFonts w:ascii="Times New Roman" w:eastAsia="Times New Roman" w:hAnsi="Times New Roman" w:cs="Times New Roman"/>
          <w:sz w:val="25"/>
          <w:szCs w:val="25"/>
          <w:lang w:val="uk-UA" w:eastAsia="ar-SA"/>
        </w:rPr>
        <w:t xml:space="preserve">Р.А. </w:t>
      </w:r>
      <w:proofErr w:type="spellStart"/>
      <w:r w:rsidR="009251D4">
        <w:rPr>
          <w:rFonts w:ascii="Times New Roman" w:eastAsia="Times New Roman" w:hAnsi="Times New Roman" w:cs="Times New Roman"/>
          <w:sz w:val="25"/>
          <w:szCs w:val="25"/>
          <w:lang w:val="uk-UA" w:eastAsia="ar-SA"/>
        </w:rPr>
        <w:t>Кидисюк</w:t>
      </w:r>
      <w:proofErr w:type="spellEnd"/>
    </w:p>
    <w:p w:rsidR="00500087" w:rsidRPr="00776DC4" w:rsidRDefault="00500087"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9251D4">
        <w:rPr>
          <w:rFonts w:ascii="Times New Roman" w:eastAsia="Times New Roman" w:hAnsi="Times New Roman" w:cs="Times New Roman"/>
          <w:sz w:val="25"/>
          <w:szCs w:val="25"/>
          <w:lang w:val="uk-UA" w:eastAsia="ar-SA"/>
        </w:rPr>
        <w:tab/>
        <w:t xml:space="preserve">Н.Р. </w:t>
      </w:r>
      <w:proofErr w:type="spellStart"/>
      <w:r w:rsidR="009251D4">
        <w:rPr>
          <w:rFonts w:ascii="Times New Roman" w:eastAsia="Times New Roman" w:hAnsi="Times New Roman" w:cs="Times New Roman"/>
          <w:sz w:val="25"/>
          <w:szCs w:val="25"/>
          <w:lang w:val="uk-UA" w:eastAsia="ar-SA"/>
        </w:rPr>
        <w:t>Кобецька</w:t>
      </w:r>
      <w:proofErr w:type="spellEnd"/>
    </w:p>
    <w:p w:rsidR="00500087" w:rsidRPr="00776DC4" w:rsidRDefault="00500087"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9251D4">
        <w:rPr>
          <w:rFonts w:ascii="Times New Roman" w:eastAsia="Times New Roman" w:hAnsi="Times New Roman" w:cs="Times New Roman"/>
          <w:sz w:val="25"/>
          <w:szCs w:val="25"/>
          <w:lang w:val="uk-UA" w:eastAsia="ar-SA"/>
        </w:rPr>
        <w:tab/>
        <w:t xml:space="preserve">О.Л. </w:t>
      </w:r>
      <w:proofErr w:type="spellStart"/>
      <w:r w:rsidR="009251D4">
        <w:rPr>
          <w:rFonts w:ascii="Times New Roman" w:eastAsia="Times New Roman" w:hAnsi="Times New Roman" w:cs="Times New Roman"/>
          <w:sz w:val="25"/>
          <w:szCs w:val="25"/>
          <w:lang w:val="uk-UA" w:eastAsia="ar-SA"/>
        </w:rPr>
        <w:t>Коліуш</w:t>
      </w:r>
      <w:proofErr w:type="spellEnd"/>
    </w:p>
    <w:p w:rsidR="00500087" w:rsidRPr="00776DC4" w:rsidRDefault="00500087"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9251D4">
        <w:rPr>
          <w:rFonts w:ascii="Times New Roman" w:eastAsia="Times New Roman" w:hAnsi="Times New Roman" w:cs="Times New Roman"/>
          <w:sz w:val="25"/>
          <w:szCs w:val="25"/>
          <w:lang w:val="uk-UA" w:eastAsia="ar-SA"/>
        </w:rPr>
        <w:tab/>
        <w:t>Р.І. Мельник</w:t>
      </w:r>
    </w:p>
    <w:p w:rsidR="00500087" w:rsidRPr="00776DC4" w:rsidRDefault="00500087"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9251D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 xml:space="preserve">О.С. </w:t>
      </w:r>
      <w:proofErr w:type="spellStart"/>
      <w:r w:rsidRPr="00776DC4">
        <w:rPr>
          <w:rFonts w:ascii="Times New Roman" w:eastAsia="Times New Roman" w:hAnsi="Times New Roman" w:cs="Times New Roman"/>
          <w:sz w:val="25"/>
          <w:szCs w:val="25"/>
          <w:lang w:val="uk-UA" w:eastAsia="ar-SA"/>
        </w:rPr>
        <w:t>Омельян</w:t>
      </w:r>
      <w:proofErr w:type="spellEnd"/>
    </w:p>
    <w:p w:rsidR="00500087" w:rsidRPr="00776DC4" w:rsidRDefault="00500087"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9251D4">
        <w:rPr>
          <w:rFonts w:ascii="Times New Roman" w:eastAsia="Times New Roman" w:hAnsi="Times New Roman" w:cs="Times New Roman"/>
          <w:sz w:val="25"/>
          <w:szCs w:val="25"/>
          <w:lang w:val="uk-UA" w:eastAsia="ar-SA"/>
        </w:rPr>
        <w:tab/>
        <w:t>А.В. Пасічник</w:t>
      </w:r>
    </w:p>
    <w:p w:rsidR="00500087" w:rsidRPr="00776DC4" w:rsidRDefault="00500087"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9251D4">
        <w:rPr>
          <w:rFonts w:ascii="Times New Roman" w:eastAsia="Times New Roman" w:hAnsi="Times New Roman" w:cs="Times New Roman"/>
          <w:sz w:val="25"/>
          <w:szCs w:val="25"/>
          <w:lang w:val="uk-UA" w:eastAsia="ar-SA"/>
        </w:rPr>
        <w:tab/>
        <w:t xml:space="preserve">Р.Б. </w:t>
      </w:r>
      <w:proofErr w:type="spellStart"/>
      <w:r w:rsidR="009251D4">
        <w:rPr>
          <w:rFonts w:ascii="Times New Roman" w:eastAsia="Times New Roman" w:hAnsi="Times New Roman" w:cs="Times New Roman"/>
          <w:sz w:val="25"/>
          <w:szCs w:val="25"/>
          <w:lang w:val="uk-UA" w:eastAsia="ar-SA"/>
        </w:rPr>
        <w:t>Сабодаш</w:t>
      </w:r>
      <w:proofErr w:type="spellEnd"/>
    </w:p>
    <w:p w:rsidR="00500087" w:rsidRPr="00776DC4" w:rsidRDefault="00500087"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9251D4">
        <w:rPr>
          <w:rFonts w:ascii="Times New Roman" w:eastAsia="Times New Roman" w:hAnsi="Times New Roman" w:cs="Times New Roman"/>
          <w:sz w:val="25"/>
          <w:szCs w:val="25"/>
          <w:lang w:val="uk-UA" w:eastAsia="ar-SA"/>
        </w:rPr>
        <w:tab/>
        <w:t>Р.М. Сидорович</w:t>
      </w:r>
    </w:p>
    <w:p w:rsidR="00500087" w:rsidRPr="00776DC4" w:rsidRDefault="00500087"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9251D4">
        <w:rPr>
          <w:rFonts w:ascii="Times New Roman" w:eastAsia="Times New Roman" w:hAnsi="Times New Roman" w:cs="Times New Roman"/>
          <w:sz w:val="25"/>
          <w:szCs w:val="25"/>
          <w:lang w:val="uk-UA" w:eastAsia="ar-SA"/>
        </w:rPr>
        <w:tab/>
        <w:t>С.Ю. Чумак</w:t>
      </w:r>
    </w:p>
    <w:p w:rsidR="00006EB7" w:rsidRPr="00776DC4" w:rsidRDefault="00500087" w:rsidP="00BF460E">
      <w:pPr>
        <w:shd w:val="clear" w:color="auto" w:fill="FFFFFF"/>
        <w:suppressAutoHyphens/>
        <w:spacing w:after="0" w:line="480" w:lineRule="auto"/>
        <w:ind w:right="-1"/>
        <w:jc w:val="both"/>
        <w:rPr>
          <w:rFonts w:ascii="Times New Roman" w:hAnsi="Times New Roman" w:cs="Times New Roman"/>
          <w:sz w:val="25"/>
          <w:szCs w:val="25"/>
          <w:lang w:val="uk-UA"/>
        </w:rPr>
      </w:pP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9251D4">
        <w:rPr>
          <w:rFonts w:ascii="Times New Roman" w:eastAsia="Times New Roman" w:hAnsi="Times New Roman" w:cs="Times New Roman"/>
          <w:sz w:val="25"/>
          <w:szCs w:val="25"/>
          <w:lang w:val="uk-UA" w:eastAsia="ar-SA"/>
        </w:rPr>
        <w:tab/>
        <w:t>Г.М. Шевчук</w:t>
      </w:r>
      <w:bookmarkStart w:id="0" w:name="_GoBack"/>
      <w:bookmarkEnd w:id="0"/>
    </w:p>
    <w:sectPr w:rsidR="00006EB7" w:rsidRPr="00776DC4"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E30" w:rsidRDefault="005B0E30" w:rsidP="005F2A2E">
      <w:pPr>
        <w:spacing w:after="0" w:line="240" w:lineRule="auto"/>
      </w:pPr>
      <w:r>
        <w:separator/>
      </w:r>
    </w:p>
  </w:endnote>
  <w:endnote w:type="continuationSeparator" w:id="0">
    <w:p w:rsidR="005B0E30" w:rsidRDefault="005B0E30"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E30" w:rsidRDefault="005B0E30" w:rsidP="005F2A2E">
      <w:pPr>
        <w:spacing w:after="0" w:line="240" w:lineRule="auto"/>
      </w:pPr>
      <w:r>
        <w:separator/>
      </w:r>
    </w:p>
  </w:footnote>
  <w:footnote w:type="continuationSeparator" w:id="0">
    <w:p w:rsidR="005B0E30" w:rsidRDefault="005B0E30"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145EC2">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67C98"/>
    <w:rsid w:val="00086F3E"/>
    <w:rsid w:val="00091D22"/>
    <w:rsid w:val="00095EF2"/>
    <w:rsid w:val="000C359B"/>
    <w:rsid w:val="00145EC2"/>
    <w:rsid w:val="00161A20"/>
    <w:rsid w:val="001A7FC9"/>
    <w:rsid w:val="001C61C3"/>
    <w:rsid w:val="001D1804"/>
    <w:rsid w:val="00213E7D"/>
    <w:rsid w:val="00252BB0"/>
    <w:rsid w:val="00280A16"/>
    <w:rsid w:val="002A4EFF"/>
    <w:rsid w:val="002F4AE5"/>
    <w:rsid w:val="003060C3"/>
    <w:rsid w:val="003B7982"/>
    <w:rsid w:val="003D3D15"/>
    <w:rsid w:val="00460CD1"/>
    <w:rsid w:val="004645FC"/>
    <w:rsid w:val="00474A45"/>
    <w:rsid w:val="004C2573"/>
    <w:rsid w:val="004F6FF3"/>
    <w:rsid w:val="00500087"/>
    <w:rsid w:val="00532C02"/>
    <w:rsid w:val="00554D8D"/>
    <w:rsid w:val="005B0E30"/>
    <w:rsid w:val="005F1D29"/>
    <w:rsid w:val="005F2A2E"/>
    <w:rsid w:val="005F6422"/>
    <w:rsid w:val="006964CD"/>
    <w:rsid w:val="0073015A"/>
    <w:rsid w:val="00776DC4"/>
    <w:rsid w:val="00781F70"/>
    <w:rsid w:val="007A61F0"/>
    <w:rsid w:val="008120AE"/>
    <w:rsid w:val="0085072A"/>
    <w:rsid w:val="008A597C"/>
    <w:rsid w:val="008E17B5"/>
    <w:rsid w:val="008E2334"/>
    <w:rsid w:val="00901E29"/>
    <w:rsid w:val="00913C43"/>
    <w:rsid w:val="009251D4"/>
    <w:rsid w:val="009543D5"/>
    <w:rsid w:val="009730EC"/>
    <w:rsid w:val="0099195D"/>
    <w:rsid w:val="009B62A0"/>
    <w:rsid w:val="00A13211"/>
    <w:rsid w:val="00A81E36"/>
    <w:rsid w:val="00AA37E7"/>
    <w:rsid w:val="00B70283"/>
    <w:rsid w:val="00B94D8D"/>
    <w:rsid w:val="00BB4836"/>
    <w:rsid w:val="00BC5773"/>
    <w:rsid w:val="00BE31B8"/>
    <w:rsid w:val="00BF3607"/>
    <w:rsid w:val="00BF460E"/>
    <w:rsid w:val="00C23232"/>
    <w:rsid w:val="00C52364"/>
    <w:rsid w:val="00C570AC"/>
    <w:rsid w:val="00C72123"/>
    <w:rsid w:val="00CA1C2E"/>
    <w:rsid w:val="00D462F0"/>
    <w:rsid w:val="00D47FCE"/>
    <w:rsid w:val="00DD7598"/>
    <w:rsid w:val="00DF3ED0"/>
    <w:rsid w:val="00E142A6"/>
    <w:rsid w:val="00EC04B5"/>
    <w:rsid w:val="00ED376C"/>
    <w:rsid w:val="00EE4834"/>
    <w:rsid w:val="00F36D0E"/>
    <w:rsid w:val="00F641F8"/>
    <w:rsid w:val="00FC14B9"/>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2631</Words>
  <Characters>1500</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Нестеренко Світлана Петрівна</cp:lastModifiedBy>
  <cp:revision>6</cp:revision>
  <cp:lastPrinted>2023-07-10T13:41:00Z</cp:lastPrinted>
  <dcterms:created xsi:type="dcterms:W3CDTF">2023-07-12T05:55:00Z</dcterms:created>
  <dcterms:modified xsi:type="dcterms:W3CDTF">2023-07-12T06:08:00Z</dcterms:modified>
</cp:coreProperties>
</file>