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77" w:rsidRPr="00B50573" w:rsidRDefault="00D22377" w:rsidP="002E2E91">
      <w:pPr>
        <w:spacing w:after="0" w:line="240" w:lineRule="auto"/>
        <w:ind w:left="-284"/>
        <w:jc w:val="center"/>
        <w:rPr>
          <w:rFonts w:ascii="Times New Roman" w:eastAsia="Times New Roman" w:hAnsi="Times New Roman" w:cs="Times New Roman"/>
          <w:sz w:val="24"/>
          <w:szCs w:val="24"/>
          <w:lang w:eastAsia="ru-RU"/>
        </w:rPr>
      </w:pPr>
      <w:r w:rsidRPr="00B50573">
        <w:rPr>
          <w:rFonts w:ascii="Times New Roman" w:eastAsia="Times New Roman" w:hAnsi="Times New Roman" w:cs="Times New Roman"/>
          <w:noProof/>
          <w:kern w:val="1"/>
          <w:sz w:val="24"/>
          <w:szCs w:val="24"/>
          <w:lang w:eastAsia="uk-UA"/>
        </w:rPr>
        <w:drawing>
          <wp:inline distT="0" distB="0" distL="0" distR="0" wp14:anchorId="323E8B56" wp14:editId="24743C1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22377" w:rsidRPr="00B50573" w:rsidRDefault="00D22377" w:rsidP="002E2E91">
      <w:pPr>
        <w:spacing w:after="0" w:line="240" w:lineRule="auto"/>
        <w:ind w:left="-284"/>
        <w:rPr>
          <w:rFonts w:ascii="Times New Roman" w:eastAsia="Times New Roman" w:hAnsi="Times New Roman" w:cs="Times New Roman"/>
          <w:sz w:val="24"/>
          <w:szCs w:val="24"/>
          <w:lang w:eastAsia="ru-RU"/>
        </w:rPr>
      </w:pPr>
    </w:p>
    <w:p w:rsidR="00D22377" w:rsidRPr="00B50573" w:rsidRDefault="00D22377" w:rsidP="002E2E91">
      <w:pPr>
        <w:widowControl w:val="0"/>
        <w:suppressAutoHyphens/>
        <w:spacing w:after="0" w:line="360" w:lineRule="atLeast"/>
        <w:ind w:left="-284"/>
        <w:jc w:val="center"/>
        <w:rPr>
          <w:rFonts w:ascii="Times New Roman" w:eastAsia="Times New Roman" w:hAnsi="Times New Roman" w:cs="Times New Roman"/>
          <w:bCs/>
          <w:kern w:val="1"/>
          <w:sz w:val="36"/>
          <w:szCs w:val="36"/>
          <w:lang w:eastAsia="hi-IN" w:bidi="hi-IN"/>
        </w:rPr>
      </w:pPr>
      <w:r w:rsidRPr="00B50573">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D22377" w:rsidRPr="00B50573" w:rsidRDefault="00D22377" w:rsidP="002E2E91">
      <w:pPr>
        <w:spacing w:after="0" w:line="240" w:lineRule="auto"/>
        <w:ind w:left="-284"/>
        <w:jc w:val="center"/>
        <w:rPr>
          <w:rFonts w:ascii="Times New Roman" w:eastAsia="Times New Roman" w:hAnsi="Times New Roman" w:cs="Times New Roman"/>
          <w:sz w:val="24"/>
          <w:szCs w:val="24"/>
          <w:lang w:eastAsia="ru-RU"/>
        </w:rPr>
      </w:pPr>
    </w:p>
    <w:p w:rsidR="00D22377" w:rsidRPr="00E22AFA" w:rsidRDefault="00D22377" w:rsidP="002E2E91">
      <w:pPr>
        <w:spacing w:after="0" w:line="240" w:lineRule="auto"/>
        <w:ind w:left="-284"/>
        <w:rPr>
          <w:rFonts w:ascii="Times New Roman" w:hAnsi="Times New Roman" w:cs="Times New Roman"/>
          <w:sz w:val="26"/>
          <w:szCs w:val="26"/>
        </w:rPr>
      </w:pPr>
      <w:r w:rsidRPr="00E22AFA">
        <w:rPr>
          <w:rFonts w:ascii="Times New Roman" w:eastAsia="Times New Roman" w:hAnsi="Times New Roman" w:cs="Times New Roman"/>
          <w:sz w:val="26"/>
          <w:szCs w:val="26"/>
          <w:lang w:eastAsia="ru-RU"/>
        </w:rPr>
        <w:t xml:space="preserve">03 квітня 2024 року </w:t>
      </w:r>
      <w:r w:rsidRPr="00E22AFA">
        <w:rPr>
          <w:rFonts w:ascii="Times New Roman" w:eastAsia="Times New Roman" w:hAnsi="Times New Roman" w:cs="Times New Roman"/>
          <w:sz w:val="26"/>
          <w:szCs w:val="26"/>
          <w:lang w:eastAsia="ru-RU"/>
        </w:rPr>
        <w:tab/>
      </w:r>
      <w:r w:rsidRPr="00E22AFA">
        <w:rPr>
          <w:rFonts w:ascii="Times New Roman" w:eastAsia="Times New Roman" w:hAnsi="Times New Roman" w:cs="Times New Roman"/>
          <w:sz w:val="26"/>
          <w:szCs w:val="26"/>
          <w:lang w:eastAsia="ru-RU"/>
        </w:rPr>
        <w:tab/>
      </w:r>
      <w:r w:rsidRPr="00E22AFA">
        <w:rPr>
          <w:rFonts w:ascii="Times New Roman" w:eastAsia="Times New Roman" w:hAnsi="Times New Roman" w:cs="Times New Roman"/>
          <w:sz w:val="26"/>
          <w:szCs w:val="26"/>
          <w:lang w:eastAsia="ru-RU"/>
        </w:rPr>
        <w:tab/>
      </w:r>
      <w:r w:rsidRPr="00E22AFA">
        <w:rPr>
          <w:rFonts w:ascii="Times New Roman" w:eastAsia="Times New Roman" w:hAnsi="Times New Roman" w:cs="Times New Roman"/>
          <w:sz w:val="26"/>
          <w:szCs w:val="26"/>
          <w:lang w:eastAsia="ru-RU"/>
        </w:rPr>
        <w:tab/>
      </w:r>
      <w:r w:rsidRPr="00E22AFA">
        <w:rPr>
          <w:rFonts w:ascii="Times New Roman" w:eastAsia="Times New Roman" w:hAnsi="Times New Roman" w:cs="Times New Roman"/>
          <w:sz w:val="26"/>
          <w:szCs w:val="26"/>
          <w:lang w:eastAsia="ru-RU"/>
        </w:rPr>
        <w:tab/>
      </w:r>
      <w:r w:rsidRPr="00E22AFA">
        <w:rPr>
          <w:rFonts w:ascii="Times New Roman" w:eastAsia="Times New Roman" w:hAnsi="Times New Roman" w:cs="Times New Roman"/>
          <w:sz w:val="26"/>
          <w:szCs w:val="26"/>
          <w:lang w:eastAsia="ru-RU"/>
        </w:rPr>
        <w:tab/>
      </w:r>
      <w:r w:rsidRPr="00E22AFA">
        <w:rPr>
          <w:rFonts w:ascii="Times New Roman" w:eastAsia="Times New Roman" w:hAnsi="Times New Roman" w:cs="Times New Roman"/>
          <w:sz w:val="26"/>
          <w:szCs w:val="26"/>
          <w:lang w:eastAsia="ru-RU"/>
        </w:rPr>
        <w:tab/>
      </w:r>
      <w:r w:rsidRPr="00E22AFA">
        <w:rPr>
          <w:rFonts w:ascii="Times New Roman" w:eastAsia="Times New Roman" w:hAnsi="Times New Roman" w:cs="Times New Roman"/>
          <w:sz w:val="26"/>
          <w:szCs w:val="26"/>
          <w:lang w:eastAsia="ru-RU"/>
        </w:rPr>
        <w:tab/>
      </w:r>
      <w:r w:rsidR="00296886">
        <w:rPr>
          <w:rFonts w:ascii="Times New Roman" w:eastAsia="Times New Roman" w:hAnsi="Times New Roman" w:cs="Times New Roman"/>
          <w:sz w:val="26"/>
          <w:szCs w:val="26"/>
          <w:lang w:eastAsia="ru-RU"/>
        </w:rPr>
        <w:tab/>
      </w:r>
      <w:r w:rsidR="00296886">
        <w:rPr>
          <w:rFonts w:ascii="Times New Roman" w:eastAsia="Times New Roman" w:hAnsi="Times New Roman" w:cs="Times New Roman"/>
          <w:sz w:val="26"/>
          <w:szCs w:val="26"/>
          <w:lang w:eastAsia="ru-RU"/>
        </w:rPr>
        <w:tab/>
        <w:t xml:space="preserve">     </w:t>
      </w:r>
      <w:r w:rsidRPr="00E22AFA">
        <w:rPr>
          <w:rFonts w:ascii="Times New Roman" w:eastAsia="Times New Roman" w:hAnsi="Times New Roman" w:cs="Times New Roman"/>
          <w:sz w:val="26"/>
          <w:szCs w:val="26"/>
          <w:lang w:eastAsia="ru-RU"/>
        </w:rPr>
        <w:t>м. Київ</w:t>
      </w:r>
    </w:p>
    <w:p w:rsidR="00D22377" w:rsidRPr="00E22AFA" w:rsidRDefault="00D22377" w:rsidP="002E2E91">
      <w:pPr>
        <w:tabs>
          <w:tab w:val="left" w:pos="7740"/>
        </w:tabs>
        <w:ind w:left="-284"/>
        <w:jc w:val="center"/>
        <w:rPr>
          <w:rFonts w:ascii="Times New Roman" w:hAnsi="Times New Roman" w:cs="Times New Roman"/>
          <w:sz w:val="26"/>
          <w:szCs w:val="26"/>
        </w:rPr>
      </w:pPr>
      <w:r w:rsidRPr="00E22AFA">
        <w:rPr>
          <w:rFonts w:ascii="Times New Roman" w:hAnsi="Times New Roman" w:cs="Times New Roman"/>
          <w:sz w:val="26"/>
          <w:szCs w:val="26"/>
        </w:rPr>
        <w:t xml:space="preserve">Р І Ш Е Н </w:t>
      </w:r>
      <w:proofErr w:type="spellStart"/>
      <w:r w:rsidRPr="00E22AFA">
        <w:rPr>
          <w:rFonts w:ascii="Times New Roman" w:hAnsi="Times New Roman" w:cs="Times New Roman"/>
          <w:sz w:val="26"/>
          <w:szCs w:val="26"/>
        </w:rPr>
        <w:t>Н</w:t>
      </w:r>
      <w:proofErr w:type="spellEnd"/>
      <w:r w:rsidRPr="00E22AFA">
        <w:rPr>
          <w:rFonts w:ascii="Times New Roman" w:hAnsi="Times New Roman" w:cs="Times New Roman"/>
          <w:sz w:val="26"/>
          <w:szCs w:val="26"/>
        </w:rPr>
        <w:t xml:space="preserve"> Я </w:t>
      </w:r>
      <w:r w:rsidR="00296886">
        <w:rPr>
          <w:rFonts w:ascii="Times New Roman" w:hAnsi="Times New Roman" w:cs="Times New Roman"/>
          <w:sz w:val="26"/>
          <w:szCs w:val="26"/>
        </w:rPr>
        <w:t xml:space="preserve"> </w:t>
      </w:r>
      <w:r w:rsidRPr="00E22AFA">
        <w:rPr>
          <w:rFonts w:ascii="Times New Roman" w:hAnsi="Times New Roman" w:cs="Times New Roman"/>
          <w:sz w:val="26"/>
          <w:szCs w:val="26"/>
        </w:rPr>
        <w:t xml:space="preserve">№ </w:t>
      </w:r>
      <w:r w:rsidR="00296886" w:rsidRPr="00296886">
        <w:rPr>
          <w:rFonts w:ascii="Times New Roman" w:hAnsi="Times New Roman" w:cs="Times New Roman"/>
          <w:sz w:val="26"/>
          <w:szCs w:val="26"/>
          <w:u w:val="single"/>
        </w:rPr>
        <w:t>14/пс-24</w:t>
      </w:r>
    </w:p>
    <w:p w:rsidR="00D22377" w:rsidRPr="00296886" w:rsidRDefault="00D22377" w:rsidP="002E2E91">
      <w:pPr>
        <w:tabs>
          <w:tab w:val="left" w:pos="7740"/>
        </w:tabs>
        <w:spacing w:after="0"/>
        <w:ind w:left="-284"/>
        <w:jc w:val="both"/>
        <w:rPr>
          <w:rFonts w:ascii="Times New Roman" w:hAnsi="Times New Roman" w:cs="Times New Roman"/>
          <w:sz w:val="26"/>
          <w:szCs w:val="26"/>
        </w:rPr>
      </w:pPr>
      <w:r w:rsidRPr="00E22AFA">
        <w:rPr>
          <w:rFonts w:ascii="Times New Roman" w:hAnsi="Times New Roman" w:cs="Times New Roman"/>
          <w:sz w:val="26"/>
          <w:szCs w:val="26"/>
        </w:rPr>
        <w:t>Вища кваліфікаційна комісія суддів України у складі Другої палати:</w:t>
      </w:r>
    </w:p>
    <w:p w:rsidR="00D22377" w:rsidRPr="00296886" w:rsidRDefault="00D22377" w:rsidP="002E2E91">
      <w:pPr>
        <w:tabs>
          <w:tab w:val="left" w:pos="7740"/>
        </w:tabs>
        <w:spacing w:after="0"/>
        <w:ind w:left="-284"/>
        <w:jc w:val="both"/>
        <w:rPr>
          <w:rFonts w:ascii="Times New Roman" w:hAnsi="Times New Roman" w:cs="Times New Roman"/>
          <w:sz w:val="26"/>
          <w:szCs w:val="26"/>
        </w:rPr>
      </w:pPr>
    </w:p>
    <w:p w:rsidR="00D22377" w:rsidRPr="00296886" w:rsidRDefault="00D22377" w:rsidP="002E2E91">
      <w:pPr>
        <w:tabs>
          <w:tab w:val="left" w:pos="7740"/>
        </w:tabs>
        <w:spacing w:after="0"/>
        <w:ind w:left="-284"/>
        <w:jc w:val="both"/>
        <w:rPr>
          <w:rFonts w:ascii="Times New Roman" w:hAnsi="Times New Roman" w:cs="Times New Roman"/>
          <w:sz w:val="26"/>
          <w:szCs w:val="26"/>
        </w:rPr>
      </w:pPr>
      <w:r w:rsidRPr="00E22AFA">
        <w:rPr>
          <w:rFonts w:ascii="Times New Roman" w:hAnsi="Times New Roman" w:cs="Times New Roman"/>
          <w:sz w:val="26"/>
          <w:szCs w:val="26"/>
        </w:rPr>
        <w:t>головуючого – Сидоровича Р.М.,</w:t>
      </w:r>
    </w:p>
    <w:p w:rsidR="00D22377" w:rsidRPr="00296886" w:rsidRDefault="00D22377" w:rsidP="002E2E91">
      <w:pPr>
        <w:tabs>
          <w:tab w:val="left" w:pos="7740"/>
        </w:tabs>
        <w:spacing w:after="0"/>
        <w:ind w:left="-284"/>
        <w:jc w:val="both"/>
        <w:rPr>
          <w:rFonts w:ascii="Times New Roman" w:hAnsi="Times New Roman" w:cs="Times New Roman"/>
          <w:sz w:val="26"/>
          <w:szCs w:val="26"/>
        </w:rPr>
      </w:pPr>
    </w:p>
    <w:p w:rsidR="00D22377" w:rsidRPr="00296886" w:rsidRDefault="00D22377" w:rsidP="002E2E91">
      <w:pPr>
        <w:tabs>
          <w:tab w:val="left" w:pos="7740"/>
        </w:tabs>
        <w:spacing w:after="0"/>
        <w:ind w:left="-284"/>
        <w:jc w:val="both"/>
        <w:rPr>
          <w:rFonts w:ascii="Times New Roman" w:hAnsi="Times New Roman" w:cs="Times New Roman"/>
          <w:sz w:val="26"/>
          <w:szCs w:val="26"/>
        </w:rPr>
      </w:pPr>
      <w:r w:rsidRPr="00E22AFA">
        <w:rPr>
          <w:rFonts w:ascii="Times New Roman" w:hAnsi="Times New Roman" w:cs="Times New Roman"/>
          <w:sz w:val="26"/>
          <w:szCs w:val="26"/>
        </w:rPr>
        <w:t>членів Комісії: Волкової Л.М., Духа Я.М. (доповідач)</w:t>
      </w:r>
      <w:r w:rsidR="00296886">
        <w:rPr>
          <w:rFonts w:ascii="Times New Roman" w:hAnsi="Times New Roman" w:cs="Times New Roman"/>
          <w:sz w:val="26"/>
          <w:szCs w:val="26"/>
        </w:rPr>
        <w:t xml:space="preserve">, </w:t>
      </w:r>
      <w:proofErr w:type="spellStart"/>
      <w:r w:rsidR="00296886">
        <w:rPr>
          <w:rFonts w:ascii="Times New Roman" w:hAnsi="Times New Roman" w:cs="Times New Roman"/>
          <w:sz w:val="26"/>
          <w:szCs w:val="26"/>
        </w:rPr>
        <w:t>Кидисюка</w:t>
      </w:r>
      <w:proofErr w:type="spellEnd"/>
      <w:r w:rsidR="00296886">
        <w:rPr>
          <w:rFonts w:ascii="Times New Roman" w:hAnsi="Times New Roman" w:cs="Times New Roman"/>
          <w:sz w:val="26"/>
          <w:szCs w:val="26"/>
        </w:rPr>
        <w:t xml:space="preserve"> Р.А., </w:t>
      </w:r>
      <w:proofErr w:type="spellStart"/>
      <w:r w:rsidR="00296886">
        <w:rPr>
          <w:rFonts w:ascii="Times New Roman" w:hAnsi="Times New Roman" w:cs="Times New Roman"/>
          <w:sz w:val="26"/>
          <w:szCs w:val="26"/>
        </w:rPr>
        <w:t>Коліуша</w:t>
      </w:r>
      <w:proofErr w:type="spellEnd"/>
      <w:r w:rsidR="00296886">
        <w:rPr>
          <w:rFonts w:ascii="Times New Roman" w:hAnsi="Times New Roman" w:cs="Times New Roman"/>
          <w:sz w:val="26"/>
          <w:szCs w:val="26"/>
        </w:rPr>
        <w:t xml:space="preserve"> О.Л., </w:t>
      </w:r>
      <w:proofErr w:type="spellStart"/>
      <w:r w:rsidRPr="00E22AFA">
        <w:rPr>
          <w:rFonts w:ascii="Times New Roman" w:hAnsi="Times New Roman" w:cs="Times New Roman"/>
          <w:sz w:val="26"/>
          <w:szCs w:val="26"/>
        </w:rPr>
        <w:t>Омельяна</w:t>
      </w:r>
      <w:proofErr w:type="spellEnd"/>
      <w:r w:rsidRPr="00E22AFA">
        <w:rPr>
          <w:rFonts w:ascii="Times New Roman" w:hAnsi="Times New Roman" w:cs="Times New Roman"/>
          <w:sz w:val="26"/>
          <w:szCs w:val="26"/>
        </w:rPr>
        <w:t xml:space="preserve"> О.С., </w:t>
      </w:r>
      <w:proofErr w:type="spellStart"/>
      <w:r w:rsidRPr="00E22AFA">
        <w:rPr>
          <w:rFonts w:ascii="Times New Roman" w:hAnsi="Times New Roman" w:cs="Times New Roman"/>
          <w:sz w:val="26"/>
          <w:szCs w:val="26"/>
        </w:rPr>
        <w:t>Сабодаша</w:t>
      </w:r>
      <w:proofErr w:type="spellEnd"/>
      <w:r w:rsidRPr="00E22AFA">
        <w:rPr>
          <w:rFonts w:ascii="Times New Roman" w:hAnsi="Times New Roman" w:cs="Times New Roman"/>
          <w:sz w:val="26"/>
          <w:szCs w:val="26"/>
        </w:rPr>
        <w:t xml:space="preserve"> Р.Б., Чумака С.Ю.,</w:t>
      </w:r>
    </w:p>
    <w:p w:rsidR="003A194A" w:rsidRPr="00E22AFA" w:rsidRDefault="003A194A" w:rsidP="002E2E91">
      <w:pPr>
        <w:tabs>
          <w:tab w:val="left" w:pos="7740"/>
        </w:tabs>
        <w:spacing w:after="0"/>
        <w:ind w:left="-284"/>
        <w:jc w:val="both"/>
        <w:rPr>
          <w:rFonts w:ascii="Times New Roman" w:hAnsi="Times New Roman" w:cs="Times New Roman"/>
          <w:sz w:val="26"/>
          <w:szCs w:val="26"/>
        </w:rPr>
      </w:pPr>
    </w:p>
    <w:p w:rsidR="003A194A" w:rsidRPr="00E22AFA" w:rsidRDefault="003A194A" w:rsidP="002E2E91">
      <w:pPr>
        <w:tabs>
          <w:tab w:val="left" w:pos="7740"/>
        </w:tabs>
        <w:spacing w:after="0"/>
        <w:ind w:left="-284"/>
        <w:jc w:val="both"/>
        <w:rPr>
          <w:rFonts w:ascii="Times New Roman" w:hAnsi="Times New Roman" w:cs="Times New Roman"/>
          <w:sz w:val="26"/>
          <w:szCs w:val="26"/>
        </w:rPr>
      </w:pPr>
      <w:r w:rsidRPr="00E22AFA">
        <w:rPr>
          <w:rFonts w:ascii="Times New Roman" w:hAnsi="Times New Roman" w:cs="Times New Roman"/>
          <w:sz w:val="26"/>
          <w:szCs w:val="26"/>
        </w:rPr>
        <w:t>за участі:</w:t>
      </w:r>
    </w:p>
    <w:p w:rsidR="00D22377" w:rsidRPr="00E22AFA" w:rsidRDefault="003A194A" w:rsidP="002E2E91">
      <w:pPr>
        <w:tabs>
          <w:tab w:val="left" w:pos="7740"/>
        </w:tabs>
        <w:spacing w:after="0"/>
        <w:ind w:left="-284"/>
        <w:jc w:val="both"/>
        <w:rPr>
          <w:rFonts w:ascii="Times New Roman" w:hAnsi="Times New Roman" w:cs="Times New Roman"/>
          <w:sz w:val="26"/>
          <w:szCs w:val="26"/>
        </w:rPr>
      </w:pPr>
      <w:r w:rsidRPr="00E22AFA">
        <w:rPr>
          <w:rFonts w:ascii="Times New Roman" w:hAnsi="Times New Roman" w:cs="Times New Roman"/>
          <w:sz w:val="26"/>
          <w:szCs w:val="26"/>
        </w:rPr>
        <w:t>судді Дніпровського районного суду міста Києва Курила Андрія Віталійович</w:t>
      </w:r>
      <w:r w:rsidR="00BD26F5" w:rsidRPr="00E22AFA">
        <w:rPr>
          <w:rFonts w:ascii="Times New Roman" w:hAnsi="Times New Roman" w:cs="Times New Roman"/>
          <w:sz w:val="26"/>
          <w:szCs w:val="26"/>
        </w:rPr>
        <w:t>а та</w:t>
      </w:r>
      <w:r w:rsidRPr="00E22AFA">
        <w:rPr>
          <w:rFonts w:ascii="Times New Roman" w:hAnsi="Times New Roman" w:cs="Times New Roman"/>
          <w:sz w:val="26"/>
          <w:szCs w:val="26"/>
        </w:rPr>
        <w:t xml:space="preserve"> </w:t>
      </w:r>
      <w:r w:rsidR="00BD26F5" w:rsidRPr="00E22AFA">
        <w:rPr>
          <w:rFonts w:ascii="Times New Roman" w:hAnsi="Times New Roman" w:cs="Times New Roman"/>
          <w:sz w:val="26"/>
          <w:szCs w:val="26"/>
        </w:rPr>
        <w:t xml:space="preserve">судді Носівського районного суду Чернігівської області </w:t>
      </w:r>
      <w:proofErr w:type="spellStart"/>
      <w:r w:rsidR="00296886">
        <w:rPr>
          <w:rFonts w:ascii="Times New Roman" w:hAnsi="Times New Roman" w:cs="Times New Roman"/>
          <w:sz w:val="26"/>
          <w:szCs w:val="26"/>
        </w:rPr>
        <w:t>Гридасової</w:t>
      </w:r>
      <w:proofErr w:type="spellEnd"/>
      <w:r w:rsidR="00296886">
        <w:rPr>
          <w:rFonts w:ascii="Times New Roman" w:hAnsi="Times New Roman" w:cs="Times New Roman"/>
          <w:sz w:val="26"/>
          <w:szCs w:val="26"/>
        </w:rPr>
        <w:t xml:space="preserve"> Анни Михайлівни,</w:t>
      </w:r>
    </w:p>
    <w:p w:rsidR="00BD26F5" w:rsidRPr="00E22AFA" w:rsidRDefault="00BD26F5" w:rsidP="002E2E91">
      <w:pPr>
        <w:tabs>
          <w:tab w:val="left" w:pos="7740"/>
        </w:tabs>
        <w:spacing w:after="0"/>
        <w:ind w:left="-284"/>
        <w:jc w:val="both"/>
        <w:rPr>
          <w:rFonts w:ascii="Times New Roman" w:hAnsi="Times New Roman" w:cs="Times New Roman"/>
          <w:sz w:val="26"/>
          <w:szCs w:val="26"/>
        </w:rPr>
      </w:pPr>
    </w:p>
    <w:p w:rsidR="00D22377" w:rsidRPr="00E22AFA" w:rsidRDefault="00D22377" w:rsidP="002E2E91">
      <w:pPr>
        <w:tabs>
          <w:tab w:val="left" w:pos="7740"/>
        </w:tabs>
        <w:spacing w:after="0"/>
        <w:ind w:left="-284"/>
        <w:jc w:val="both"/>
        <w:rPr>
          <w:rFonts w:ascii="Times New Roman" w:hAnsi="Times New Roman" w:cs="Times New Roman"/>
          <w:sz w:val="26"/>
          <w:szCs w:val="26"/>
        </w:rPr>
      </w:pPr>
      <w:r w:rsidRPr="00E22AFA">
        <w:rPr>
          <w:rFonts w:ascii="Times New Roman" w:hAnsi="Times New Roman" w:cs="Times New Roman"/>
          <w:sz w:val="26"/>
          <w:szCs w:val="26"/>
        </w:rPr>
        <w:t xml:space="preserve">розглянувши питання про відрядження суддів до Печерського районного суду міста Києва, </w:t>
      </w:r>
    </w:p>
    <w:p w:rsidR="00726FA0" w:rsidRPr="00E22AFA" w:rsidRDefault="00726FA0" w:rsidP="002E2E91">
      <w:pPr>
        <w:tabs>
          <w:tab w:val="left" w:pos="7740"/>
        </w:tabs>
        <w:spacing w:after="0"/>
        <w:ind w:left="-284" w:firstLine="709"/>
        <w:jc w:val="center"/>
        <w:rPr>
          <w:rFonts w:ascii="Times New Roman" w:hAnsi="Times New Roman" w:cs="Times New Roman"/>
          <w:sz w:val="26"/>
          <w:szCs w:val="26"/>
        </w:rPr>
      </w:pPr>
      <w:r w:rsidRPr="00E22AFA">
        <w:rPr>
          <w:rFonts w:ascii="Times New Roman" w:hAnsi="Times New Roman" w:cs="Times New Roman"/>
          <w:sz w:val="26"/>
          <w:szCs w:val="26"/>
        </w:rPr>
        <w:t>встановила:</w:t>
      </w:r>
    </w:p>
    <w:p w:rsidR="00726FA0" w:rsidRPr="00E22AFA" w:rsidRDefault="00726FA0" w:rsidP="002E2E91">
      <w:pPr>
        <w:tabs>
          <w:tab w:val="left" w:pos="7740"/>
        </w:tabs>
        <w:spacing w:after="0"/>
        <w:ind w:left="-284" w:firstLine="709"/>
        <w:jc w:val="both"/>
        <w:rPr>
          <w:rFonts w:ascii="Times New Roman" w:hAnsi="Times New Roman" w:cs="Times New Roman"/>
          <w:sz w:val="26"/>
          <w:szCs w:val="26"/>
        </w:rPr>
      </w:pP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До Вищої кваліфікаційної комісії суддів України надійшло повідомлення Державної судової адміністрації України (далі – ДСА України) від 11 березня 2024 року № 8-6971/24 про необхідність розгляду питання щодо відрядження шістьох суддів до</w:t>
      </w:r>
      <w:r w:rsidR="00296886">
        <w:rPr>
          <w:rFonts w:ascii="Times New Roman" w:hAnsi="Times New Roman" w:cs="Times New Roman"/>
          <w:sz w:val="26"/>
          <w:szCs w:val="26"/>
          <w:shd w:val="clear" w:color="auto" w:fill="FFFFFF"/>
        </w:rPr>
        <w:t xml:space="preserve"> </w:t>
      </w:r>
      <w:r w:rsidRPr="00E22AFA">
        <w:rPr>
          <w:rFonts w:ascii="Times New Roman" w:hAnsi="Times New Roman" w:cs="Times New Roman"/>
          <w:sz w:val="26"/>
          <w:szCs w:val="26"/>
          <w:shd w:val="clear" w:color="auto" w:fill="FFFFFF"/>
        </w:rPr>
        <w:t>Печерського районного суду міста Києва у зв’язку з виявленням надмірного судового навантаження у цьому суді.</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 повідомленні зазначено, що рішенням Вищої ради правосуддя від 24 с</w:t>
      </w:r>
      <w:r w:rsidR="00296886">
        <w:rPr>
          <w:rFonts w:ascii="Times New Roman" w:hAnsi="Times New Roman" w:cs="Times New Roman"/>
          <w:sz w:val="26"/>
          <w:szCs w:val="26"/>
          <w:shd w:val="clear" w:color="auto" w:fill="FFFFFF"/>
        </w:rPr>
        <w:t xml:space="preserve">ерпня 2023 року № 852/0/15-23 у </w:t>
      </w:r>
      <w:r w:rsidRPr="00E22AFA">
        <w:rPr>
          <w:rFonts w:ascii="Times New Roman" w:hAnsi="Times New Roman" w:cs="Times New Roman"/>
          <w:sz w:val="26"/>
          <w:szCs w:val="26"/>
          <w:shd w:val="clear" w:color="auto" w:fill="FFFFFF"/>
        </w:rPr>
        <w:t>Печерському</w:t>
      </w:r>
      <w:r w:rsidR="00296886">
        <w:rPr>
          <w:rFonts w:ascii="Times New Roman" w:hAnsi="Times New Roman" w:cs="Times New Roman"/>
          <w:sz w:val="26"/>
          <w:szCs w:val="26"/>
          <w:shd w:val="clear" w:color="auto" w:fill="FFFFFF"/>
        </w:rPr>
        <w:t xml:space="preserve"> </w:t>
      </w:r>
      <w:r w:rsidRPr="00E22AFA">
        <w:rPr>
          <w:rFonts w:ascii="Times New Roman" w:hAnsi="Times New Roman" w:cs="Times New Roman"/>
          <w:sz w:val="26"/>
          <w:szCs w:val="26"/>
          <w:shd w:val="clear" w:color="auto" w:fill="FFFFFF"/>
        </w:rPr>
        <w:t>районному суді міста Києва визначено 36 посад суддів. Фактично перебувають на посадах 28 суддів, з яких одн</w:t>
      </w:r>
      <w:r w:rsidR="001C50A3" w:rsidRPr="00E22AFA">
        <w:rPr>
          <w:rFonts w:ascii="Times New Roman" w:hAnsi="Times New Roman" w:cs="Times New Roman"/>
          <w:sz w:val="26"/>
          <w:szCs w:val="26"/>
          <w:shd w:val="clear" w:color="auto" w:fill="FFFFFF"/>
        </w:rPr>
        <w:t>у суддю</w:t>
      </w:r>
      <w:r w:rsidRPr="00E22AFA">
        <w:rPr>
          <w:rFonts w:ascii="Times New Roman" w:hAnsi="Times New Roman" w:cs="Times New Roman"/>
          <w:sz w:val="26"/>
          <w:szCs w:val="26"/>
          <w:shd w:val="clear" w:color="auto" w:fill="FFFFFF"/>
        </w:rPr>
        <w:t xml:space="preserve"> відряджен</w:t>
      </w:r>
      <w:r w:rsidR="001C50A3" w:rsidRPr="00E22AFA">
        <w:rPr>
          <w:rFonts w:ascii="Times New Roman" w:hAnsi="Times New Roman" w:cs="Times New Roman"/>
          <w:sz w:val="26"/>
          <w:szCs w:val="26"/>
          <w:shd w:val="clear" w:color="auto" w:fill="FFFFFF"/>
        </w:rPr>
        <w:t>о</w:t>
      </w:r>
      <w:r w:rsidRPr="00E22AFA">
        <w:rPr>
          <w:rFonts w:ascii="Times New Roman" w:hAnsi="Times New Roman" w:cs="Times New Roman"/>
          <w:sz w:val="26"/>
          <w:szCs w:val="26"/>
          <w:shd w:val="clear" w:color="auto" w:fill="FFFFFF"/>
        </w:rPr>
        <w:t xml:space="preserve"> для здійснення правосуддя з іншого суду.</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 Печерському районному суді</w:t>
      </w:r>
      <w:r w:rsidR="001C50A3" w:rsidRPr="00E22AFA">
        <w:rPr>
          <w:rFonts w:ascii="Times New Roman" w:hAnsi="Times New Roman" w:cs="Times New Roman"/>
          <w:sz w:val="26"/>
          <w:szCs w:val="26"/>
          <w:shd w:val="clear" w:color="auto" w:fill="FFFFFF"/>
        </w:rPr>
        <w:t xml:space="preserve"> міста Києва 9 суддів призначено</w:t>
      </w:r>
      <w:r w:rsidRPr="00E22AFA">
        <w:rPr>
          <w:rFonts w:ascii="Times New Roman" w:hAnsi="Times New Roman" w:cs="Times New Roman"/>
          <w:sz w:val="26"/>
          <w:szCs w:val="26"/>
          <w:shd w:val="clear" w:color="auto" w:fill="FFFFFF"/>
        </w:rPr>
        <w:t xml:space="preserve"> вперше на посаду строком на п’ять років, їх повноваження припинилися у зв’язку із зак</w:t>
      </w:r>
      <w:r w:rsidR="009140D2">
        <w:rPr>
          <w:rFonts w:ascii="Times New Roman" w:hAnsi="Times New Roman" w:cs="Times New Roman"/>
          <w:sz w:val="26"/>
          <w:szCs w:val="26"/>
          <w:shd w:val="clear" w:color="auto" w:fill="FFFFFF"/>
        </w:rPr>
        <w:t>інченням терміну призначення.</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Загалом нормативний час, потрібний </w:t>
      </w:r>
      <w:r w:rsidR="001C50A3" w:rsidRPr="00E22AFA">
        <w:rPr>
          <w:rFonts w:ascii="Times New Roman" w:hAnsi="Times New Roman" w:cs="Times New Roman"/>
          <w:sz w:val="26"/>
          <w:szCs w:val="26"/>
          <w:shd w:val="clear" w:color="auto" w:fill="FFFFFF"/>
        </w:rPr>
        <w:t xml:space="preserve">суддям </w:t>
      </w:r>
      <w:r w:rsidRPr="00E22AFA">
        <w:rPr>
          <w:rFonts w:ascii="Times New Roman" w:hAnsi="Times New Roman" w:cs="Times New Roman"/>
          <w:sz w:val="26"/>
          <w:szCs w:val="26"/>
          <w:shd w:val="clear" w:color="auto" w:fill="FFFFFF"/>
        </w:rPr>
        <w:t>для розгляду справ, що надійшли до місцевих загальних судів, за даними звітності за 2023 рік, становить у середньому по Україні 399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 Печерському районному суді міста Києва нормативний час розгляду справ є більшим за середній показник по Україні та становить 799 днів на одного суддю, що дає ДСА України підстави стверджувати про наявність у суді надмірного рівня судового навантаження.</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lastRenderedPageBreak/>
        <w:t>Згідно з інформацією, долученою до повідомлення ДСА України від 11 березня 2024 року № 8-6971/24, щодо показників часу, необхідного для розгляду справ і матеріалів, які надійшли до апеляційних та місцевих судів за 2023 рік, до Печерського районного суду міста Києва за вказаний період надійшло 61 897 справ та матеріалів, для розгляду яких визначено 121 523 годин</w:t>
      </w:r>
      <w:r w:rsidR="001C50A3" w:rsidRPr="00E22AFA">
        <w:rPr>
          <w:rFonts w:ascii="Times New Roman" w:hAnsi="Times New Roman" w:cs="Times New Roman"/>
          <w:sz w:val="26"/>
          <w:szCs w:val="26"/>
          <w:shd w:val="clear" w:color="auto" w:fill="FFFFFF"/>
        </w:rPr>
        <w:t>и</w:t>
      </w:r>
      <w:r w:rsidRPr="00E22AFA">
        <w:rPr>
          <w:rFonts w:ascii="Times New Roman" w:hAnsi="Times New Roman" w:cs="Times New Roman"/>
          <w:sz w:val="26"/>
          <w:szCs w:val="26"/>
          <w:shd w:val="clear" w:color="auto" w:fill="FFFFFF"/>
        </w:rPr>
        <w:t>. За умови відрядження до Печерського районного суду міста Києва одного судді нормативний час, потрібний суддям для розгляду справ, що надійшли, становитиме 760 днів, двох суддів – 723 дні, трьох – 690 днів.</w:t>
      </w:r>
    </w:p>
    <w:p w:rsidR="00160EC5" w:rsidRPr="00E22AFA" w:rsidRDefault="00160EC5"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ДСА України вважає, що вирішення питання надмірного навантаження у Печерському районному суді міста Києва можливе за умови відрядження шістьох суддів до цього суду.</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Автоматизованою системою розподілу доповідачем у справі визначено члена Комісії Духа Я.М.</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12.03.2024 на офіційному </w:t>
      </w:r>
      <w:proofErr w:type="spellStart"/>
      <w:r w:rsidRPr="00E22AFA">
        <w:rPr>
          <w:rFonts w:ascii="Times New Roman" w:hAnsi="Times New Roman" w:cs="Times New Roman"/>
          <w:sz w:val="26"/>
          <w:szCs w:val="26"/>
          <w:shd w:val="clear" w:color="auto" w:fill="FFFFFF"/>
        </w:rPr>
        <w:t>вебсайті</w:t>
      </w:r>
      <w:proofErr w:type="spellEnd"/>
      <w:r w:rsidRPr="00E22AFA">
        <w:rPr>
          <w:rFonts w:ascii="Times New Roman" w:hAnsi="Times New Roman" w:cs="Times New Roman"/>
          <w:sz w:val="26"/>
          <w:szCs w:val="26"/>
          <w:shd w:val="clear" w:color="auto" w:fill="FFFFFF"/>
        </w:rPr>
        <w:t xml:space="preserve"> Комісії розміщено оголошення про розгляд питання щодо внесення подання про відрядж</w:t>
      </w:r>
      <w:r w:rsidR="007A60EE" w:rsidRPr="00E22AFA">
        <w:rPr>
          <w:rFonts w:ascii="Times New Roman" w:hAnsi="Times New Roman" w:cs="Times New Roman"/>
          <w:sz w:val="26"/>
          <w:szCs w:val="26"/>
          <w:shd w:val="clear" w:color="auto" w:fill="FFFFFF"/>
        </w:rPr>
        <w:t xml:space="preserve">ення (тимчасове переведення) </w:t>
      </w:r>
      <w:r w:rsidRPr="00E22AFA">
        <w:rPr>
          <w:rFonts w:ascii="Times New Roman" w:hAnsi="Times New Roman" w:cs="Times New Roman"/>
          <w:sz w:val="26"/>
          <w:szCs w:val="26"/>
          <w:shd w:val="clear" w:color="auto" w:fill="FFFFFF"/>
        </w:rPr>
        <w:t xml:space="preserve">шести суддів до Печерського районного суду міста Києва 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19.03.2023. </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Упродовж встановленого строку до Комісії надійшли згоди на відрядження від шести суддів:</w:t>
      </w:r>
    </w:p>
    <w:p w:rsidR="00726FA0" w:rsidRPr="00E22AFA" w:rsidRDefault="00726FA0" w:rsidP="00E22AFA">
      <w:pPr>
        <w:pStyle w:val="a3"/>
        <w:numPr>
          <w:ilvl w:val="0"/>
          <w:numId w:val="2"/>
        </w:numPr>
        <w:tabs>
          <w:tab w:val="left" w:pos="851"/>
        </w:tabs>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Рудакова Дмитра Ігоровича, судді Червоноградського міського суду Львівської області;</w:t>
      </w:r>
    </w:p>
    <w:p w:rsidR="00726FA0" w:rsidRPr="00E22AFA" w:rsidRDefault="00726FA0" w:rsidP="00E22AFA">
      <w:pPr>
        <w:pStyle w:val="a3"/>
        <w:numPr>
          <w:ilvl w:val="0"/>
          <w:numId w:val="2"/>
        </w:numPr>
        <w:tabs>
          <w:tab w:val="left" w:pos="851"/>
        </w:tabs>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Курила Андрія Віталійовича, судді Дніпровського районного суду міста Києва;</w:t>
      </w:r>
    </w:p>
    <w:p w:rsidR="00726FA0" w:rsidRPr="00E22AFA" w:rsidRDefault="00726FA0" w:rsidP="00E22AFA">
      <w:pPr>
        <w:pStyle w:val="a3"/>
        <w:numPr>
          <w:ilvl w:val="0"/>
          <w:numId w:val="2"/>
        </w:numPr>
        <w:tabs>
          <w:tab w:val="left" w:pos="851"/>
        </w:tabs>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Анохіна Андрія Миколайовича, судді Козелецького районного суду Чернігівської області;</w:t>
      </w:r>
    </w:p>
    <w:p w:rsidR="00726FA0" w:rsidRPr="00E22AFA" w:rsidRDefault="00726FA0" w:rsidP="00E22AFA">
      <w:pPr>
        <w:pStyle w:val="a3"/>
        <w:numPr>
          <w:ilvl w:val="0"/>
          <w:numId w:val="2"/>
        </w:numPr>
        <w:tabs>
          <w:tab w:val="left" w:pos="851"/>
        </w:tabs>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Леська Максима Олександровича, судді Чуднівського районного суду Житомирської області;</w:t>
      </w:r>
    </w:p>
    <w:p w:rsidR="00726FA0" w:rsidRPr="00E22AFA" w:rsidRDefault="00726FA0" w:rsidP="00E22AFA">
      <w:pPr>
        <w:pStyle w:val="a3"/>
        <w:numPr>
          <w:ilvl w:val="0"/>
          <w:numId w:val="2"/>
        </w:numPr>
        <w:tabs>
          <w:tab w:val="left" w:pos="851"/>
        </w:tabs>
        <w:spacing w:after="0" w:line="240" w:lineRule="auto"/>
        <w:ind w:left="-284" w:firstLine="709"/>
        <w:jc w:val="both"/>
        <w:rPr>
          <w:rFonts w:ascii="Times New Roman" w:hAnsi="Times New Roman" w:cs="Times New Roman"/>
          <w:sz w:val="26"/>
          <w:szCs w:val="26"/>
        </w:rPr>
      </w:pPr>
      <w:proofErr w:type="spellStart"/>
      <w:r w:rsidRPr="00E22AFA">
        <w:rPr>
          <w:rFonts w:ascii="Times New Roman" w:hAnsi="Times New Roman" w:cs="Times New Roman"/>
          <w:sz w:val="26"/>
          <w:szCs w:val="26"/>
        </w:rPr>
        <w:t>Гридасової</w:t>
      </w:r>
      <w:proofErr w:type="spellEnd"/>
      <w:r w:rsidRPr="00E22AFA">
        <w:rPr>
          <w:rFonts w:ascii="Times New Roman" w:hAnsi="Times New Roman" w:cs="Times New Roman"/>
          <w:sz w:val="26"/>
          <w:szCs w:val="26"/>
        </w:rPr>
        <w:t xml:space="preserve"> Анни Михайлівни, судді Носівського районного суду Чернігівської області;</w:t>
      </w:r>
    </w:p>
    <w:p w:rsidR="00726FA0" w:rsidRPr="00E22AFA" w:rsidRDefault="00726FA0" w:rsidP="00E22AFA">
      <w:pPr>
        <w:pStyle w:val="a3"/>
        <w:numPr>
          <w:ilvl w:val="0"/>
          <w:numId w:val="2"/>
        </w:numPr>
        <w:tabs>
          <w:tab w:val="left" w:pos="851"/>
        </w:tabs>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 xml:space="preserve">Нестеренко Тетяни Василівни, судді </w:t>
      </w:r>
      <w:r w:rsidR="000479D3" w:rsidRPr="00E22AFA">
        <w:rPr>
          <w:rFonts w:ascii="Times New Roman" w:hAnsi="Times New Roman" w:cs="Times New Roman"/>
          <w:sz w:val="26"/>
          <w:szCs w:val="26"/>
        </w:rPr>
        <w:t>Якимівського районного суду Запорізької області</w:t>
      </w:r>
      <w:r w:rsidRPr="00E22AFA">
        <w:rPr>
          <w:rFonts w:ascii="Times New Roman" w:hAnsi="Times New Roman" w:cs="Times New Roman"/>
          <w:sz w:val="26"/>
          <w:szCs w:val="26"/>
        </w:rPr>
        <w:t>.</w:t>
      </w:r>
    </w:p>
    <w:p w:rsidR="00726FA0" w:rsidRPr="00E22AFA" w:rsidRDefault="007A60EE"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w:t>
      </w:r>
      <w:r w:rsidR="000479D3" w:rsidRPr="00E22AFA">
        <w:rPr>
          <w:rFonts w:ascii="Times New Roman" w:hAnsi="Times New Roman" w:cs="Times New Roman"/>
          <w:sz w:val="26"/>
          <w:szCs w:val="26"/>
          <w:shd w:val="clear" w:color="auto" w:fill="FFFFFF"/>
        </w:rPr>
        <w:t xml:space="preserve"> засідання Комісії </w:t>
      </w:r>
      <w:r w:rsidR="00726FA0" w:rsidRPr="00E22AFA">
        <w:rPr>
          <w:rFonts w:ascii="Times New Roman" w:hAnsi="Times New Roman" w:cs="Times New Roman"/>
          <w:sz w:val="26"/>
          <w:szCs w:val="26"/>
          <w:shd w:val="clear" w:color="auto" w:fill="FFFFFF"/>
        </w:rPr>
        <w:t>з’явилися судді</w:t>
      </w:r>
      <w:r w:rsidR="000479D3" w:rsidRPr="00E22AFA">
        <w:rPr>
          <w:rFonts w:ascii="Times New Roman" w:hAnsi="Times New Roman" w:cs="Times New Roman"/>
          <w:sz w:val="26"/>
          <w:szCs w:val="26"/>
          <w:shd w:val="clear" w:color="auto" w:fill="FFFFFF"/>
        </w:rPr>
        <w:t xml:space="preserve"> </w:t>
      </w:r>
      <w:proofErr w:type="spellStart"/>
      <w:r w:rsidR="000479D3" w:rsidRPr="00E22AFA">
        <w:rPr>
          <w:rFonts w:ascii="Times New Roman" w:hAnsi="Times New Roman" w:cs="Times New Roman"/>
          <w:sz w:val="26"/>
          <w:szCs w:val="26"/>
          <w:shd w:val="clear" w:color="auto" w:fill="FFFFFF"/>
        </w:rPr>
        <w:t>Гридасова</w:t>
      </w:r>
      <w:proofErr w:type="spellEnd"/>
      <w:r w:rsidR="000479D3" w:rsidRPr="00E22AFA">
        <w:rPr>
          <w:rFonts w:ascii="Times New Roman" w:hAnsi="Times New Roman" w:cs="Times New Roman"/>
          <w:sz w:val="26"/>
          <w:szCs w:val="26"/>
          <w:shd w:val="clear" w:color="auto" w:fill="FFFFFF"/>
        </w:rPr>
        <w:t xml:space="preserve"> А.М., Курило А.В.</w:t>
      </w:r>
    </w:p>
    <w:p w:rsidR="00726FA0" w:rsidRPr="00E22AFA" w:rsidRDefault="00160EC5" w:rsidP="00E22AFA">
      <w:pPr>
        <w:spacing w:after="0" w:line="240" w:lineRule="auto"/>
        <w:ind w:left="-284" w:firstLine="709"/>
        <w:jc w:val="both"/>
        <w:rPr>
          <w:rFonts w:ascii="Times New Roman" w:hAnsi="Times New Roman" w:cs="Times New Roman"/>
          <w:sz w:val="26"/>
          <w:szCs w:val="26"/>
          <w:shd w:val="clear" w:color="auto" w:fill="FFFFFF"/>
        </w:rPr>
      </w:pPr>
      <w:proofErr w:type="gramStart"/>
      <w:r w:rsidRPr="00E22AFA">
        <w:rPr>
          <w:rFonts w:ascii="Times New Roman" w:hAnsi="Times New Roman" w:cs="Times New Roman"/>
          <w:sz w:val="26"/>
          <w:szCs w:val="26"/>
          <w:shd w:val="clear" w:color="auto" w:fill="FFFFFF"/>
          <w:lang w:val="en-US"/>
        </w:rPr>
        <w:t>C</w:t>
      </w:r>
      <w:proofErr w:type="spellStart"/>
      <w:r w:rsidRPr="00E22AFA">
        <w:rPr>
          <w:rFonts w:ascii="Times New Roman" w:hAnsi="Times New Roman" w:cs="Times New Roman"/>
          <w:sz w:val="26"/>
          <w:szCs w:val="26"/>
          <w:shd w:val="clear" w:color="auto" w:fill="FFFFFF"/>
        </w:rPr>
        <w:t>удді</w:t>
      </w:r>
      <w:proofErr w:type="spellEnd"/>
      <w:r w:rsidRPr="00E22AFA">
        <w:rPr>
          <w:rFonts w:ascii="Times New Roman" w:hAnsi="Times New Roman" w:cs="Times New Roman"/>
          <w:sz w:val="26"/>
          <w:szCs w:val="26"/>
          <w:shd w:val="clear" w:color="auto" w:fill="FFFFFF"/>
        </w:rPr>
        <w:t xml:space="preserve"> </w:t>
      </w:r>
      <w:proofErr w:type="spellStart"/>
      <w:r w:rsidRPr="00E22AFA">
        <w:rPr>
          <w:rFonts w:ascii="Times New Roman" w:hAnsi="Times New Roman" w:cs="Times New Roman"/>
          <w:sz w:val="26"/>
          <w:szCs w:val="26"/>
          <w:shd w:val="clear" w:color="auto" w:fill="FFFFFF"/>
        </w:rPr>
        <w:t>Рудаков</w:t>
      </w:r>
      <w:proofErr w:type="spellEnd"/>
      <w:r w:rsidRPr="00E22AFA">
        <w:rPr>
          <w:rFonts w:ascii="Times New Roman" w:hAnsi="Times New Roman" w:cs="Times New Roman"/>
          <w:sz w:val="26"/>
          <w:szCs w:val="26"/>
          <w:shd w:val="clear" w:color="auto" w:fill="FFFFFF"/>
        </w:rPr>
        <w:t xml:space="preserve"> Д.І., Лесько М.О., Нестеренко Т.В.</w:t>
      </w:r>
      <w:r w:rsidRPr="00296886">
        <w:rPr>
          <w:rFonts w:ascii="Times New Roman" w:hAnsi="Times New Roman" w:cs="Times New Roman"/>
          <w:sz w:val="26"/>
          <w:szCs w:val="26"/>
          <w:shd w:val="clear" w:color="auto" w:fill="FFFFFF"/>
        </w:rPr>
        <w:t xml:space="preserve"> </w:t>
      </w:r>
      <w:r w:rsidRPr="00E22AFA">
        <w:rPr>
          <w:rFonts w:ascii="Times New Roman" w:hAnsi="Times New Roman" w:cs="Times New Roman"/>
          <w:sz w:val="26"/>
          <w:szCs w:val="26"/>
          <w:shd w:val="clear" w:color="auto" w:fill="FFFFFF"/>
        </w:rPr>
        <w:t>н</w:t>
      </w:r>
      <w:r w:rsidR="000479D3" w:rsidRPr="00E22AFA">
        <w:rPr>
          <w:rFonts w:ascii="Times New Roman" w:hAnsi="Times New Roman" w:cs="Times New Roman"/>
          <w:sz w:val="26"/>
          <w:szCs w:val="26"/>
          <w:shd w:val="clear" w:color="auto" w:fill="FFFFFF"/>
        </w:rPr>
        <w:t xml:space="preserve">а засідання Комісії </w:t>
      </w:r>
      <w:r w:rsidR="007A60EE" w:rsidRPr="00E22AFA">
        <w:rPr>
          <w:rFonts w:ascii="Times New Roman" w:hAnsi="Times New Roman" w:cs="Times New Roman"/>
          <w:sz w:val="26"/>
          <w:szCs w:val="26"/>
          <w:shd w:val="clear" w:color="auto" w:fill="FFFFFF"/>
        </w:rPr>
        <w:t xml:space="preserve">не </w:t>
      </w:r>
      <w:r w:rsidR="000479D3" w:rsidRPr="00E22AFA">
        <w:rPr>
          <w:rFonts w:ascii="Times New Roman" w:hAnsi="Times New Roman" w:cs="Times New Roman"/>
          <w:sz w:val="26"/>
          <w:szCs w:val="26"/>
          <w:shd w:val="clear" w:color="auto" w:fill="FFFFFF"/>
        </w:rPr>
        <w:t>з’явилис</w:t>
      </w:r>
      <w:r w:rsidRPr="00E22AFA">
        <w:rPr>
          <w:rFonts w:ascii="Times New Roman" w:hAnsi="Times New Roman" w:cs="Times New Roman"/>
          <w:sz w:val="26"/>
          <w:szCs w:val="26"/>
          <w:shd w:val="clear" w:color="auto" w:fill="FFFFFF"/>
        </w:rPr>
        <w:t>ь, в</w:t>
      </w:r>
      <w:r w:rsidR="00726FA0" w:rsidRPr="00E22AFA">
        <w:rPr>
          <w:rFonts w:ascii="Times New Roman" w:hAnsi="Times New Roman" w:cs="Times New Roman"/>
          <w:sz w:val="26"/>
          <w:szCs w:val="26"/>
          <w:shd w:val="clear" w:color="auto" w:fill="FFFFFF"/>
        </w:rPr>
        <w:t xml:space="preserve">ід судді Анохіна </w:t>
      </w:r>
      <w:r w:rsidR="00726FA0" w:rsidRPr="00296886">
        <w:rPr>
          <w:rFonts w:ascii="Times New Roman" w:hAnsi="Times New Roman" w:cs="Times New Roman"/>
          <w:sz w:val="26"/>
          <w:szCs w:val="26"/>
          <w:shd w:val="clear" w:color="auto" w:fill="FFFFFF"/>
        </w:rPr>
        <w:t>А.М.</w:t>
      </w:r>
      <w:r w:rsidR="00726FA0" w:rsidRPr="00E22AFA">
        <w:rPr>
          <w:rFonts w:ascii="Times New Roman" w:hAnsi="Times New Roman" w:cs="Times New Roman"/>
          <w:sz w:val="26"/>
          <w:szCs w:val="26"/>
          <w:shd w:val="clear" w:color="auto" w:fill="FFFFFF"/>
        </w:rPr>
        <w:t xml:space="preserve"> надійшла заява, у якій він просить провести засідання за його відсутності.</w:t>
      </w:r>
      <w:proofErr w:type="gramEnd"/>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Згідно з пунктом 8 розділу ІІІ Порядку відсутність судді не перешкоджає розгляду питання щодо внесення подання про його відрядження.</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Заслухавши доповідача, </w:t>
      </w:r>
      <w:r w:rsidR="0020013D" w:rsidRPr="00E22AFA">
        <w:rPr>
          <w:rFonts w:ascii="Times New Roman" w:hAnsi="Times New Roman" w:cs="Times New Roman"/>
          <w:sz w:val="26"/>
          <w:szCs w:val="26"/>
          <w:shd w:val="clear" w:color="auto" w:fill="FFFFFF"/>
        </w:rPr>
        <w:t xml:space="preserve">пояснення суддів </w:t>
      </w:r>
      <w:proofErr w:type="spellStart"/>
      <w:r w:rsidR="0020013D" w:rsidRPr="00E22AFA">
        <w:rPr>
          <w:rFonts w:ascii="Times New Roman" w:hAnsi="Times New Roman" w:cs="Times New Roman"/>
          <w:sz w:val="26"/>
          <w:szCs w:val="26"/>
          <w:shd w:val="clear" w:color="auto" w:fill="FFFFFF"/>
        </w:rPr>
        <w:t>Гридасової</w:t>
      </w:r>
      <w:proofErr w:type="spellEnd"/>
      <w:r w:rsidR="0020013D" w:rsidRPr="00E22AFA">
        <w:rPr>
          <w:rFonts w:ascii="Times New Roman" w:hAnsi="Times New Roman" w:cs="Times New Roman"/>
          <w:sz w:val="26"/>
          <w:szCs w:val="26"/>
          <w:shd w:val="clear" w:color="auto" w:fill="FFFFFF"/>
        </w:rPr>
        <w:t xml:space="preserve"> А.М.</w:t>
      </w:r>
      <w:r w:rsidR="00160EC5" w:rsidRPr="00E22AFA">
        <w:rPr>
          <w:rFonts w:ascii="Times New Roman" w:hAnsi="Times New Roman" w:cs="Times New Roman"/>
          <w:sz w:val="26"/>
          <w:szCs w:val="26"/>
          <w:shd w:val="clear" w:color="auto" w:fill="FFFFFF"/>
        </w:rPr>
        <w:t xml:space="preserve"> та</w:t>
      </w:r>
      <w:r w:rsidR="0020013D" w:rsidRPr="00E22AFA">
        <w:rPr>
          <w:rFonts w:ascii="Times New Roman" w:hAnsi="Times New Roman" w:cs="Times New Roman"/>
          <w:sz w:val="26"/>
          <w:szCs w:val="26"/>
          <w:shd w:val="clear" w:color="auto" w:fill="FFFFFF"/>
        </w:rPr>
        <w:t xml:space="preserve"> Курила А.В., </w:t>
      </w:r>
      <w:r w:rsidRPr="00E22AFA">
        <w:rPr>
          <w:rFonts w:ascii="Times New Roman" w:hAnsi="Times New Roman" w:cs="Times New Roman"/>
          <w:sz w:val="26"/>
          <w:szCs w:val="26"/>
          <w:shd w:val="clear" w:color="auto" w:fill="FFFFFF"/>
        </w:rPr>
        <w:t>проаналізувавши матеріали щодо відрядження суддів до Печерського районного суду міста Києва, Комісія встановила таке.</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Відповідно до повноважень, наданих приписами частини другої статті 93 Закону України «Про судо</w:t>
      </w:r>
      <w:r w:rsidR="007A60EE" w:rsidRPr="00E22AFA">
        <w:rPr>
          <w:rFonts w:ascii="Times New Roman" w:hAnsi="Times New Roman" w:cs="Times New Roman"/>
          <w:sz w:val="26"/>
          <w:szCs w:val="26"/>
          <w:shd w:val="clear" w:color="auto" w:fill="FFFFFF"/>
        </w:rPr>
        <w:t xml:space="preserve">устрій та статус суддів» від 02 червня </w:t>
      </w:r>
      <w:r w:rsidRPr="00E22AFA">
        <w:rPr>
          <w:rFonts w:ascii="Times New Roman" w:hAnsi="Times New Roman" w:cs="Times New Roman"/>
          <w:sz w:val="26"/>
          <w:szCs w:val="26"/>
          <w:shd w:val="clear" w:color="auto" w:fill="FFFFFF"/>
        </w:rPr>
        <w:t xml:space="preserve">2016 № 1402-VII (далі – Закон), та пункту 6 розділу III Порядку Комісія звернулась із запитами про надання інформації </w:t>
      </w:r>
      <w:r w:rsidRPr="00E22AFA">
        <w:rPr>
          <w:rFonts w:ascii="Times New Roman" w:hAnsi="Times New Roman" w:cs="Times New Roman"/>
          <w:sz w:val="26"/>
          <w:szCs w:val="26"/>
          <w:shd w:val="clear" w:color="auto" w:fill="FFFFFF"/>
        </w:rPr>
        <w:lastRenderedPageBreak/>
        <w:t>до ДСА України та судів</w:t>
      </w:r>
      <w:r w:rsidR="002D3596" w:rsidRPr="00E22AFA">
        <w:rPr>
          <w:rFonts w:ascii="Times New Roman" w:hAnsi="Times New Roman" w:cs="Times New Roman"/>
          <w:sz w:val="26"/>
          <w:szCs w:val="26"/>
          <w:shd w:val="clear" w:color="auto" w:fill="FFFFFF"/>
        </w:rPr>
        <w:t>, у</w:t>
      </w:r>
      <w:r w:rsidRPr="00E22AFA">
        <w:rPr>
          <w:rFonts w:ascii="Times New Roman" w:hAnsi="Times New Roman" w:cs="Times New Roman"/>
          <w:sz w:val="26"/>
          <w:szCs w:val="26"/>
          <w:shd w:val="clear" w:color="auto" w:fill="FFFFFF"/>
        </w:rPr>
        <w:t xml:space="preserve"> яких працюють судді, що надали згоди на відрядження до Печерського районного суду міста Києва.</w:t>
      </w:r>
    </w:p>
    <w:p w:rsidR="00726FA0" w:rsidRPr="00E22AFA" w:rsidRDefault="00726FA0" w:rsidP="00E22AFA">
      <w:pPr>
        <w:tabs>
          <w:tab w:val="left" w:pos="7740"/>
        </w:tabs>
        <w:spacing w:after="0" w:line="240" w:lineRule="auto"/>
        <w:ind w:left="-284" w:firstLine="709"/>
        <w:jc w:val="both"/>
        <w:rPr>
          <w:rFonts w:ascii="Times New Roman" w:eastAsia="Calibri" w:hAnsi="Times New Roman" w:cs="Times New Roman"/>
          <w:sz w:val="26"/>
          <w:szCs w:val="26"/>
        </w:rPr>
      </w:pPr>
      <w:r w:rsidRPr="00E22AFA">
        <w:rPr>
          <w:rFonts w:ascii="Times New Roman" w:hAnsi="Times New Roman" w:cs="Times New Roman"/>
          <w:sz w:val="26"/>
          <w:szCs w:val="26"/>
          <w:shd w:val="clear" w:color="auto" w:fill="FFFFFF"/>
        </w:rPr>
        <w:t>Листом</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 xml:space="preserve">Дніпровського районного суду міста Києва від 22 березня 2024 № 5/999/24 повідомлено, що </w:t>
      </w:r>
      <w:r w:rsidR="002D3596" w:rsidRPr="00E22AFA">
        <w:rPr>
          <w:rFonts w:ascii="Times New Roman" w:eastAsia="Calibri" w:hAnsi="Times New Roman" w:cs="Times New Roman"/>
          <w:sz w:val="26"/>
          <w:szCs w:val="26"/>
        </w:rPr>
        <w:t xml:space="preserve">штатна чисельність суду </w:t>
      </w:r>
      <w:r w:rsidR="002D3596" w:rsidRPr="00E22AFA">
        <w:rPr>
          <w:rFonts w:ascii="Times New Roman" w:hAnsi="Times New Roman" w:cs="Times New Roman"/>
          <w:sz w:val="26"/>
          <w:szCs w:val="26"/>
          <w:shd w:val="clear" w:color="auto" w:fill="FFFFFF"/>
        </w:rPr>
        <w:t xml:space="preserve">– </w:t>
      </w:r>
      <w:r w:rsidRPr="00E22AFA">
        <w:rPr>
          <w:rFonts w:ascii="Times New Roman" w:eastAsia="Calibri" w:hAnsi="Times New Roman" w:cs="Times New Roman"/>
          <w:sz w:val="26"/>
          <w:szCs w:val="26"/>
        </w:rPr>
        <w:t xml:space="preserve">35 суддів, фактична чисельність </w:t>
      </w:r>
      <w:r w:rsidR="002D3596" w:rsidRPr="00E22AFA">
        <w:rPr>
          <w:rFonts w:ascii="Times New Roman" w:hAnsi="Times New Roman" w:cs="Times New Roman"/>
          <w:sz w:val="26"/>
          <w:szCs w:val="26"/>
          <w:shd w:val="clear" w:color="auto" w:fill="FFFFFF"/>
        </w:rPr>
        <w:t>–</w:t>
      </w:r>
      <w:r w:rsidR="002D3596" w:rsidRPr="00E22AFA">
        <w:rPr>
          <w:rFonts w:ascii="Times New Roman" w:eastAsia="Calibri" w:hAnsi="Times New Roman" w:cs="Times New Roman"/>
          <w:sz w:val="26"/>
          <w:szCs w:val="26"/>
        </w:rPr>
        <w:t xml:space="preserve"> </w:t>
      </w:r>
      <w:r w:rsidRPr="00E22AFA">
        <w:rPr>
          <w:rFonts w:ascii="Times New Roman" w:eastAsia="Calibri" w:hAnsi="Times New Roman" w:cs="Times New Roman"/>
          <w:sz w:val="26"/>
          <w:szCs w:val="26"/>
        </w:rPr>
        <w:t xml:space="preserve">25 суддів. </w:t>
      </w:r>
    </w:p>
    <w:p w:rsidR="00726FA0" w:rsidRPr="00E22AFA" w:rsidRDefault="00726FA0" w:rsidP="00E22AFA">
      <w:pPr>
        <w:tabs>
          <w:tab w:val="left" w:pos="7740"/>
        </w:tabs>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 xml:space="preserve">Середнє навантаження на суддів </w:t>
      </w:r>
      <w:r w:rsidRPr="00E22AFA">
        <w:rPr>
          <w:rFonts w:ascii="Times New Roman" w:hAnsi="Times New Roman" w:cs="Times New Roman"/>
          <w:sz w:val="26"/>
          <w:szCs w:val="26"/>
          <w:shd w:val="clear" w:color="auto" w:fill="FFFFFF"/>
        </w:rPr>
        <w:t xml:space="preserve">Дніпровського районного суду міста Києва </w:t>
      </w:r>
      <w:r w:rsidR="00550B12" w:rsidRPr="00E22AFA">
        <w:rPr>
          <w:rFonts w:ascii="Times New Roman" w:eastAsia="Calibri" w:hAnsi="Times New Roman" w:cs="Times New Roman"/>
          <w:sz w:val="26"/>
          <w:szCs w:val="26"/>
        </w:rPr>
        <w:t>у</w:t>
      </w:r>
      <w:r w:rsidRPr="00E22AFA">
        <w:rPr>
          <w:rFonts w:ascii="Times New Roman" w:eastAsia="Calibri" w:hAnsi="Times New Roman" w:cs="Times New Roman"/>
          <w:sz w:val="26"/>
          <w:szCs w:val="26"/>
        </w:rPr>
        <w:t xml:space="preserve"> 2023 </w:t>
      </w:r>
      <w:r w:rsidR="00550B12" w:rsidRPr="00E22AFA">
        <w:rPr>
          <w:rFonts w:ascii="Times New Roman" w:eastAsia="Calibri" w:hAnsi="Times New Roman" w:cs="Times New Roman"/>
          <w:sz w:val="26"/>
          <w:szCs w:val="26"/>
        </w:rPr>
        <w:t xml:space="preserve">році </w:t>
      </w:r>
      <w:r w:rsidRPr="00E22AFA">
        <w:rPr>
          <w:rFonts w:ascii="Times New Roman" w:eastAsia="Calibri" w:hAnsi="Times New Roman" w:cs="Times New Roman"/>
          <w:sz w:val="26"/>
          <w:szCs w:val="26"/>
        </w:rPr>
        <w:t>для кожного повноважного судді становить:</w:t>
      </w:r>
    </w:p>
    <w:p w:rsidR="00726FA0" w:rsidRPr="00E22AFA" w:rsidRDefault="00726FA0" w:rsidP="00E22AFA">
      <w:pPr>
        <w:pStyle w:val="a3"/>
        <w:numPr>
          <w:ilvl w:val="0"/>
          <w:numId w:val="2"/>
        </w:numPr>
        <w:tabs>
          <w:tab w:val="left" w:pos="851"/>
          <w:tab w:val="left" w:pos="7740"/>
        </w:tabs>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для суддів цивільної спеціалізації – 1 004 справ</w:t>
      </w:r>
      <w:r w:rsidR="00550B12" w:rsidRPr="00E22AFA">
        <w:rPr>
          <w:rFonts w:ascii="Times New Roman" w:eastAsia="Calibri" w:hAnsi="Times New Roman" w:cs="Times New Roman"/>
          <w:sz w:val="26"/>
          <w:szCs w:val="26"/>
        </w:rPr>
        <w:t>и</w:t>
      </w:r>
      <w:r w:rsidRPr="00E22AFA">
        <w:rPr>
          <w:rFonts w:ascii="Times New Roman" w:eastAsia="Calibri" w:hAnsi="Times New Roman" w:cs="Times New Roman"/>
          <w:sz w:val="26"/>
          <w:szCs w:val="26"/>
        </w:rPr>
        <w:t xml:space="preserve"> і матеріалів всіх категорій, тобто 91 справа і матеріал на місяць;</w:t>
      </w:r>
    </w:p>
    <w:p w:rsidR="00726FA0" w:rsidRPr="00E22AFA" w:rsidRDefault="00726FA0" w:rsidP="00E22AFA">
      <w:pPr>
        <w:pStyle w:val="a3"/>
        <w:numPr>
          <w:ilvl w:val="0"/>
          <w:numId w:val="2"/>
        </w:numPr>
        <w:tabs>
          <w:tab w:val="left" w:pos="851"/>
          <w:tab w:val="left" w:pos="7740"/>
        </w:tabs>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для суддів кримінальної спеціалізації – 992 провадження і матеріалів всіх категорій, тобто 90 проваджень і матеріалів на місяць.</w:t>
      </w:r>
    </w:p>
    <w:p w:rsidR="00726FA0" w:rsidRPr="00E22AFA" w:rsidRDefault="00726FA0" w:rsidP="00E22AFA">
      <w:pPr>
        <w:tabs>
          <w:tab w:val="left" w:pos="851"/>
          <w:tab w:val="left" w:pos="7740"/>
        </w:tabs>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 xml:space="preserve">Крім того, середнє навантаження на суддів </w:t>
      </w:r>
      <w:r w:rsidRPr="00E22AFA">
        <w:rPr>
          <w:rFonts w:ascii="Times New Roman" w:hAnsi="Times New Roman" w:cs="Times New Roman"/>
          <w:sz w:val="26"/>
          <w:szCs w:val="26"/>
          <w:shd w:val="clear" w:color="auto" w:fill="FFFFFF"/>
        </w:rPr>
        <w:t xml:space="preserve">цього ж суду </w:t>
      </w:r>
      <w:r w:rsidR="00550B12" w:rsidRPr="00E22AFA">
        <w:rPr>
          <w:rFonts w:ascii="Times New Roman" w:eastAsia="Calibri" w:hAnsi="Times New Roman" w:cs="Times New Roman"/>
          <w:sz w:val="26"/>
          <w:szCs w:val="26"/>
        </w:rPr>
        <w:t xml:space="preserve">за період з 01 січня </w:t>
      </w:r>
      <w:r w:rsidRPr="00E22AFA">
        <w:rPr>
          <w:rFonts w:ascii="Times New Roman" w:eastAsia="Calibri" w:hAnsi="Times New Roman" w:cs="Times New Roman"/>
          <w:sz w:val="26"/>
          <w:szCs w:val="26"/>
        </w:rPr>
        <w:t>2024</w:t>
      </w:r>
      <w:r w:rsidR="007E7021">
        <w:rPr>
          <w:rFonts w:ascii="Times New Roman" w:eastAsia="Calibri" w:hAnsi="Times New Roman" w:cs="Times New Roman"/>
          <w:sz w:val="26"/>
          <w:szCs w:val="26"/>
        </w:rPr>
        <w:t> </w:t>
      </w:r>
      <w:r w:rsidR="00550B12" w:rsidRPr="00E22AFA">
        <w:rPr>
          <w:rFonts w:ascii="Times New Roman" w:eastAsia="Calibri" w:hAnsi="Times New Roman" w:cs="Times New Roman"/>
          <w:sz w:val="26"/>
          <w:szCs w:val="26"/>
        </w:rPr>
        <w:t>року</w:t>
      </w:r>
      <w:r w:rsidRPr="00E22AFA">
        <w:rPr>
          <w:rFonts w:ascii="Times New Roman" w:eastAsia="Calibri" w:hAnsi="Times New Roman" w:cs="Times New Roman"/>
          <w:sz w:val="26"/>
          <w:szCs w:val="26"/>
        </w:rPr>
        <w:t xml:space="preserve"> </w:t>
      </w:r>
      <w:r w:rsidR="00550B12" w:rsidRPr="00E22AFA">
        <w:rPr>
          <w:rFonts w:ascii="Times New Roman" w:eastAsia="Calibri" w:hAnsi="Times New Roman" w:cs="Times New Roman"/>
          <w:sz w:val="26"/>
          <w:szCs w:val="26"/>
        </w:rPr>
        <w:t xml:space="preserve">до 21 березня </w:t>
      </w:r>
      <w:r w:rsidRPr="00E22AFA">
        <w:rPr>
          <w:rFonts w:ascii="Times New Roman" w:eastAsia="Calibri" w:hAnsi="Times New Roman" w:cs="Times New Roman"/>
          <w:sz w:val="26"/>
          <w:szCs w:val="26"/>
        </w:rPr>
        <w:t xml:space="preserve">2024 </w:t>
      </w:r>
      <w:r w:rsidR="00550B12" w:rsidRPr="00E22AFA">
        <w:rPr>
          <w:rFonts w:ascii="Times New Roman" w:eastAsia="Calibri" w:hAnsi="Times New Roman" w:cs="Times New Roman"/>
          <w:sz w:val="26"/>
          <w:szCs w:val="26"/>
        </w:rPr>
        <w:t xml:space="preserve">року </w:t>
      </w:r>
      <w:r w:rsidRPr="00E22AFA">
        <w:rPr>
          <w:rFonts w:ascii="Times New Roman" w:eastAsia="Calibri" w:hAnsi="Times New Roman" w:cs="Times New Roman"/>
          <w:sz w:val="26"/>
          <w:szCs w:val="26"/>
        </w:rPr>
        <w:t>для кожного повноважного судді становить:</w:t>
      </w:r>
    </w:p>
    <w:p w:rsidR="00726FA0" w:rsidRPr="00E22AFA" w:rsidRDefault="00726FA0" w:rsidP="00E22AFA">
      <w:pPr>
        <w:pStyle w:val="a3"/>
        <w:numPr>
          <w:ilvl w:val="0"/>
          <w:numId w:val="2"/>
        </w:numPr>
        <w:tabs>
          <w:tab w:val="left" w:pos="851"/>
          <w:tab w:val="left" w:pos="7740"/>
        </w:tabs>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для суддів цивільної спеціалізації – 297 справ і матеріалів всіх категорій, тобто 119 справ і матеріалів на місяць;</w:t>
      </w:r>
    </w:p>
    <w:p w:rsidR="00726FA0" w:rsidRPr="00E22AFA" w:rsidRDefault="00726FA0" w:rsidP="00E22AFA">
      <w:pPr>
        <w:pStyle w:val="a3"/>
        <w:numPr>
          <w:ilvl w:val="0"/>
          <w:numId w:val="2"/>
        </w:numPr>
        <w:tabs>
          <w:tab w:val="left" w:pos="851"/>
          <w:tab w:val="left" w:pos="7740"/>
        </w:tabs>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 xml:space="preserve">для суддів кримінальної спеціалізації – 239 проваджень і матеріалів всіх категорій, тобто 96 проваджень і матеріалів на місяць. </w:t>
      </w:r>
    </w:p>
    <w:p w:rsidR="00550B12" w:rsidRPr="00E22AFA" w:rsidRDefault="00550B12" w:rsidP="00E22AFA">
      <w:pPr>
        <w:tabs>
          <w:tab w:val="left" w:pos="7740"/>
        </w:tabs>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На розгляді в</w:t>
      </w:r>
      <w:r w:rsidR="00726FA0" w:rsidRPr="00E22AFA">
        <w:rPr>
          <w:rFonts w:ascii="Times New Roman" w:hAnsi="Times New Roman" w:cs="Times New Roman"/>
          <w:sz w:val="26"/>
          <w:szCs w:val="26"/>
          <w:shd w:val="clear" w:color="auto" w:fill="FFFFFF"/>
        </w:rPr>
        <w:t xml:space="preserve"> судді Курила А</w:t>
      </w:r>
      <w:r w:rsidRPr="00E22AFA">
        <w:rPr>
          <w:rFonts w:ascii="Times New Roman" w:hAnsi="Times New Roman" w:cs="Times New Roman"/>
          <w:sz w:val="26"/>
          <w:szCs w:val="26"/>
          <w:shd w:val="clear" w:color="auto" w:fill="FFFFFF"/>
        </w:rPr>
        <w:t>.</w:t>
      </w:r>
      <w:r w:rsidR="00726FA0" w:rsidRPr="00E22AFA">
        <w:rPr>
          <w:rFonts w:ascii="Times New Roman" w:hAnsi="Times New Roman" w:cs="Times New Roman"/>
          <w:sz w:val="26"/>
          <w:szCs w:val="26"/>
          <w:shd w:val="clear" w:color="auto" w:fill="FFFFFF"/>
        </w:rPr>
        <w:t>В</w:t>
      </w:r>
      <w:r w:rsidRPr="00E22AFA">
        <w:rPr>
          <w:rFonts w:ascii="Times New Roman" w:hAnsi="Times New Roman" w:cs="Times New Roman"/>
          <w:sz w:val="26"/>
          <w:szCs w:val="26"/>
          <w:shd w:val="clear" w:color="auto" w:fill="FFFFFF"/>
        </w:rPr>
        <w:t xml:space="preserve">. </w:t>
      </w:r>
      <w:r w:rsidR="00726FA0" w:rsidRPr="00E22AFA">
        <w:rPr>
          <w:rFonts w:ascii="Times New Roman" w:hAnsi="Times New Roman" w:cs="Times New Roman"/>
          <w:sz w:val="26"/>
          <w:szCs w:val="26"/>
          <w:shd w:val="clear" w:color="auto" w:fill="FFFFFF"/>
        </w:rPr>
        <w:t>перебуває 53 кримінальн</w:t>
      </w:r>
      <w:r w:rsidR="00160EC5" w:rsidRPr="00E22AFA">
        <w:rPr>
          <w:rFonts w:ascii="Times New Roman" w:hAnsi="Times New Roman" w:cs="Times New Roman"/>
          <w:sz w:val="26"/>
          <w:szCs w:val="26"/>
          <w:shd w:val="clear" w:color="auto" w:fill="FFFFFF"/>
        </w:rPr>
        <w:t>і</w:t>
      </w:r>
      <w:r w:rsidR="00726FA0" w:rsidRPr="00E22AFA">
        <w:rPr>
          <w:rFonts w:ascii="Times New Roman" w:hAnsi="Times New Roman" w:cs="Times New Roman"/>
          <w:sz w:val="26"/>
          <w:szCs w:val="26"/>
          <w:shd w:val="clear" w:color="auto" w:fill="FFFFFF"/>
        </w:rPr>
        <w:t xml:space="preserve"> проваджен</w:t>
      </w:r>
      <w:r w:rsidR="00160EC5" w:rsidRPr="00E22AFA">
        <w:rPr>
          <w:rFonts w:ascii="Times New Roman" w:hAnsi="Times New Roman" w:cs="Times New Roman"/>
          <w:sz w:val="26"/>
          <w:szCs w:val="26"/>
          <w:shd w:val="clear" w:color="auto" w:fill="FFFFFF"/>
        </w:rPr>
        <w:t>ня</w:t>
      </w:r>
      <w:r w:rsidR="00726FA0" w:rsidRPr="00E22AFA">
        <w:rPr>
          <w:rFonts w:ascii="Times New Roman" w:hAnsi="Times New Roman" w:cs="Times New Roman"/>
          <w:sz w:val="26"/>
          <w:szCs w:val="26"/>
          <w:shd w:val="clear" w:color="auto" w:fill="FFFFFF"/>
        </w:rPr>
        <w:t>.</w:t>
      </w:r>
      <w:r w:rsidR="00160EC5" w:rsidRPr="00E22AFA">
        <w:rPr>
          <w:rFonts w:ascii="Times New Roman" w:hAnsi="Times New Roman" w:cs="Times New Roman"/>
          <w:sz w:val="26"/>
          <w:szCs w:val="26"/>
          <w:shd w:val="clear" w:color="auto" w:fill="FFFFFF"/>
        </w:rPr>
        <w:t xml:space="preserve"> Зокрема</w:t>
      </w:r>
      <w:r w:rsidRPr="00E22AFA">
        <w:rPr>
          <w:rFonts w:ascii="Times New Roman" w:hAnsi="Times New Roman" w:cs="Times New Roman"/>
          <w:sz w:val="26"/>
          <w:szCs w:val="26"/>
          <w:shd w:val="clear" w:color="auto" w:fill="FFFFFF"/>
        </w:rPr>
        <w:t>,</w:t>
      </w:r>
      <w:r w:rsidR="00160EC5" w:rsidRPr="00E22AFA">
        <w:rPr>
          <w:rFonts w:ascii="Times New Roman" w:hAnsi="Times New Roman" w:cs="Times New Roman"/>
          <w:sz w:val="26"/>
          <w:szCs w:val="26"/>
          <w:shd w:val="clear" w:color="auto" w:fill="FFFFFF"/>
        </w:rPr>
        <w:t xml:space="preserve"> у провадженні судді Курила А.В. перебуває два кримінальні провадження, в яких обвинуваченим обрано запобіжний захід тримання під вартою. </w:t>
      </w:r>
    </w:p>
    <w:p w:rsidR="00726FA0" w:rsidRPr="00E22AFA" w:rsidRDefault="00726FA0" w:rsidP="00E22AFA">
      <w:pPr>
        <w:tabs>
          <w:tab w:val="left" w:pos="7740"/>
        </w:tabs>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Суддя Курило А.В. входить до складу 10 колегій</w:t>
      </w:r>
      <w:r w:rsidR="00323B19" w:rsidRPr="00E22AFA">
        <w:rPr>
          <w:rFonts w:ascii="Times New Roman" w:hAnsi="Times New Roman" w:cs="Times New Roman"/>
          <w:sz w:val="26"/>
          <w:szCs w:val="26"/>
          <w:shd w:val="clear" w:color="auto" w:fill="FFFFFF"/>
        </w:rPr>
        <w:t xml:space="preserve">. </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Відповідно до наданої ДСА України інформації про показники часу, необхідного для розгляду справ і матеріалів, які надійшли до апеляційних та місцевих судів за 2023</w:t>
      </w:r>
      <w:r w:rsidR="009140D2">
        <w:rPr>
          <w:rFonts w:ascii="Times New Roman" w:hAnsi="Times New Roman" w:cs="Times New Roman"/>
          <w:sz w:val="26"/>
          <w:szCs w:val="26"/>
          <w:shd w:val="clear" w:color="auto" w:fill="FFFFFF"/>
        </w:rPr>
        <w:t> </w:t>
      </w:r>
      <w:r w:rsidRPr="00E22AFA">
        <w:rPr>
          <w:rFonts w:ascii="Times New Roman" w:hAnsi="Times New Roman" w:cs="Times New Roman"/>
          <w:sz w:val="26"/>
          <w:szCs w:val="26"/>
          <w:shd w:val="clear" w:color="auto" w:fill="FFFFFF"/>
        </w:rPr>
        <w:t>рік, нормативний час, потрібний суддям Дніпровського районного суду міста Києва для розгляду справ, що надійшли, становить 334 дні.</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 разі відрядження із суду одного судді нормативний час, потрібний суддям для розгляду справ, що надійшли, становитиме 349 дні</w:t>
      </w:r>
      <w:r w:rsidR="00246099" w:rsidRPr="00E22AFA">
        <w:rPr>
          <w:rFonts w:ascii="Times New Roman" w:hAnsi="Times New Roman" w:cs="Times New Roman"/>
          <w:sz w:val="26"/>
          <w:szCs w:val="26"/>
          <w:shd w:val="clear" w:color="auto" w:fill="FFFFFF"/>
        </w:rPr>
        <w:t>в</w:t>
      </w:r>
      <w:r w:rsidRPr="00E22AFA">
        <w:rPr>
          <w:rFonts w:ascii="Times New Roman" w:hAnsi="Times New Roman" w:cs="Times New Roman"/>
          <w:sz w:val="26"/>
          <w:szCs w:val="26"/>
          <w:shd w:val="clear" w:color="auto" w:fill="FFFFFF"/>
        </w:rPr>
        <w:t>.</w:t>
      </w:r>
    </w:p>
    <w:p w:rsidR="004C7D5B" w:rsidRPr="00E22AFA" w:rsidRDefault="004C7D5B"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Під час розгляду питання відрядження суддів до Печерського районного суду м</w:t>
      </w:r>
      <w:r w:rsidR="00246099" w:rsidRPr="00E22AFA">
        <w:rPr>
          <w:rFonts w:ascii="Times New Roman" w:hAnsi="Times New Roman" w:cs="Times New Roman"/>
          <w:sz w:val="26"/>
          <w:szCs w:val="26"/>
          <w:shd w:val="clear" w:color="auto" w:fill="FFFFFF"/>
        </w:rPr>
        <w:t>іста</w:t>
      </w:r>
      <w:r w:rsidRPr="00E22AFA">
        <w:rPr>
          <w:rFonts w:ascii="Times New Roman" w:hAnsi="Times New Roman" w:cs="Times New Roman"/>
          <w:sz w:val="26"/>
          <w:szCs w:val="26"/>
          <w:shd w:val="clear" w:color="auto" w:fill="FFFFFF"/>
        </w:rPr>
        <w:t xml:space="preserve"> Києва </w:t>
      </w:r>
      <w:r w:rsidR="003531CA" w:rsidRPr="00E22AFA">
        <w:rPr>
          <w:rFonts w:ascii="Times New Roman" w:hAnsi="Times New Roman" w:cs="Times New Roman"/>
          <w:sz w:val="26"/>
          <w:szCs w:val="26"/>
          <w:shd w:val="clear" w:color="auto" w:fill="FFFFFF"/>
        </w:rPr>
        <w:t xml:space="preserve">суддя </w:t>
      </w:r>
      <w:r w:rsidRPr="00E22AFA">
        <w:rPr>
          <w:rFonts w:ascii="Times New Roman" w:hAnsi="Times New Roman" w:cs="Times New Roman"/>
          <w:sz w:val="26"/>
          <w:szCs w:val="26"/>
          <w:shd w:val="clear" w:color="auto" w:fill="FFFFFF"/>
        </w:rPr>
        <w:t xml:space="preserve">Курило А.В. додатково пояснив, що він є головуючим у 8 колегіях, ним здійснюється розгляд кримінального провадження щодо 12 обвинувачених </w:t>
      </w:r>
      <w:r w:rsidR="00246099" w:rsidRPr="00E22AFA">
        <w:rPr>
          <w:rFonts w:ascii="Times New Roman" w:hAnsi="Times New Roman" w:cs="Times New Roman"/>
          <w:sz w:val="26"/>
          <w:szCs w:val="26"/>
          <w:shd w:val="clear" w:color="auto" w:fill="FFFFFF"/>
        </w:rPr>
        <w:t>і</w:t>
      </w:r>
      <w:r w:rsidRPr="00E22AFA">
        <w:rPr>
          <w:rFonts w:ascii="Times New Roman" w:hAnsi="Times New Roman" w:cs="Times New Roman"/>
          <w:sz w:val="26"/>
          <w:szCs w:val="26"/>
          <w:shd w:val="clear" w:color="auto" w:fill="FFFFFF"/>
        </w:rPr>
        <w:t>з тривалими строками розгляду.</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Листом </w:t>
      </w:r>
      <w:proofErr w:type="spellStart"/>
      <w:r w:rsidRPr="00E22AFA">
        <w:rPr>
          <w:rFonts w:ascii="Times New Roman" w:hAnsi="Times New Roman" w:cs="Times New Roman"/>
          <w:sz w:val="26"/>
          <w:szCs w:val="26"/>
          <w:shd w:val="clear" w:color="auto" w:fill="FFFFFF"/>
        </w:rPr>
        <w:t>Козелецького</w:t>
      </w:r>
      <w:proofErr w:type="spellEnd"/>
      <w:r w:rsidRPr="00E22AFA">
        <w:rPr>
          <w:rFonts w:ascii="Times New Roman" w:hAnsi="Times New Roman" w:cs="Times New Roman"/>
          <w:sz w:val="26"/>
          <w:szCs w:val="26"/>
          <w:shd w:val="clear" w:color="auto" w:fill="FFFFFF"/>
        </w:rPr>
        <w:t xml:space="preserve"> районного суду Чернігівської області від 20 березня 2024</w:t>
      </w:r>
      <w:r w:rsidR="009140D2">
        <w:rPr>
          <w:rFonts w:ascii="Times New Roman" w:hAnsi="Times New Roman" w:cs="Times New Roman"/>
          <w:sz w:val="26"/>
          <w:szCs w:val="26"/>
          <w:shd w:val="clear" w:color="auto" w:fill="FFFFFF"/>
        </w:rPr>
        <w:t> </w:t>
      </w:r>
      <w:r w:rsidR="00246099" w:rsidRPr="00E22AFA">
        <w:rPr>
          <w:rFonts w:ascii="Times New Roman" w:hAnsi="Times New Roman" w:cs="Times New Roman"/>
          <w:sz w:val="26"/>
          <w:szCs w:val="26"/>
          <w:shd w:val="clear" w:color="auto" w:fill="FFFFFF"/>
        </w:rPr>
        <w:t xml:space="preserve">року </w:t>
      </w:r>
      <w:r w:rsidRPr="00E22AFA">
        <w:rPr>
          <w:rFonts w:ascii="Times New Roman" w:hAnsi="Times New Roman" w:cs="Times New Roman"/>
          <w:sz w:val="26"/>
          <w:szCs w:val="26"/>
          <w:shd w:val="clear" w:color="auto" w:fill="FFFFFF"/>
        </w:rPr>
        <w:t>№ 5051 повідомлено, що кількісний склад</w:t>
      </w:r>
      <w:r w:rsidR="00246099" w:rsidRPr="00E22AFA">
        <w:rPr>
          <w:rFonts w:ascii="Times New Roman" w:hAnsi="Times New Roman" w:cs="Times New Roman"/>
          <w:sz w:val="26"/>
          <w:szCs w:val="26"/>
          <w:shd w:val="clear" w:color="auto" w:fill="FFFFFF"/>
        </w:rPr>
        <w:t xml:space="preserve"> суддів</w:t>
      </w:r>
      <w:r w:rsidRPr="00E22AFA">
        <w:rPr>
          <w:rFonts w:ascii="Times New Roman" w:hAnsi="Times New Roman" w:cs="Times New Roman"/>
          <w:sz w:val="26"/>
          <w:szCs w:val="26"/>
          <w:shd w:val="clear" w:color="auto" w:fill="FFFFFF"/>
        </w:rPr>
        <w:t xml:space="preserve"> згідно </w:t>
      </w:r>
      <w:r w:rsidR="00246099" w:rsidRPr="00E22AFA">
        <w:rPr>
          <w:rFonts w:ascii="Times New Roman" w:hAnsi="Times New Roman" w:cs="Times New Roman"/>
          <w:sz w:val="26"/>
          <w:szCs w:val="26"/>
          <w:shd w:val="clear" w:color="auto" w:fill="FFFFFF"/>
        </w:rPr>
        <w:t xml:space="preserve">зі </w:t>
      </w:r>
      <w:r w:rsidRPr="00E22AFA">
        <w:rPr>
          <w:rFonts w:ascii="Times New Roman" w:hAnsi="Times New Roman" w:cs="Times New Roman"/>
          <w:sz w:val="26"/>
          <w:szCs w:val="26"/>
          <w:shd w:val="clear" w:color="auto" w:fill="FFFFFF"/>
        </w:rPr>
        <w:t>штатн</w:t>
      </w:r>
      <w:r w:rsidR="00246099" w:rsidRPr="00E22AFA">
        <w:rPr>
          <w:rFonts w:ascii="Times New Roman" w:hAnsi="Times New Roman" w:cs="Times New Roman"/>
          <w:sz w:val="26"/>
          <w:szCs w:val="26"/>
          <w:shd w:val="clear" w:color="auto" w:fill="FFFFFF"/>
        </w:rPr>
        <w:t>им</w:t>
      </w:r>
      <w:r w:rsidRPr="00E22AFA">
        <w:rPr>
          <w:rFonts w:ascii="Times New Roman" w:hAnsi="Times New Roman" w:cs="Times New Roman"/>
          <w:sz w:val="26"/>
          <w:szCs w:val="26"/>
          <w:shd w:val="clear" w:color="auto" w:fill="FFFFFF"/>
        </w:rPr>
        <w:t xml:space="preserve"> розпис</w:t>
      </w:r>
      <w:r w:rsidR="00246099" w:rsidRPr="00E22AFA">
        <w:rPr>
          <w:rFonts w:ascii="Times New Roman" w:hAnsi="Times New Roman" w:cs="Times New Roman"/>
          <w:sz w:val="26"/>
          <w:szCs w:val="26"/>
          <w:shd w:val="clear" w:color="auto" w:fill="FFFFFF"/>
        </w:rPr>
        <w:t>ом</w:t>
      </w:r>
      <w:r w:rsidRPr="00E22AFA">
        <w:rPr>
          <w:rFonts w:ascii="Times New Roman" w:hAnsi="Times New Roman" w:cs="Times New Roman"/>
          <w:sz w:val="26"/>
          <w:szCs w:val="26"/>
          <w:shd w:val="clear" w:color="auto" w:fill="FFFFFF"/>
        </w:rPr>
        <w:t xml:space="preserve"> </w:t>
      </w:r>
      <w:r w:rsidR="00246099" w:rsidRPr="00E22AFA">
        <w:rPr>
          <w:rFonts w:ascii="Times New Roman" w:hAnsi="Times New Roman" w:cs="Times New Roman"/>
          <w:sz w:val="26"/>
          <w:szCs w:val="26"/>
          <w:shd w:val="clear" w:color="auto" w:fill="FFFFFF"/>
        </w:rPr>
        <w:t xml:space="preserve">становить </w:t>
      </w:r>
      <w:r w:rsidRPr="00E22AFA">
        <w:rPr>
          <w:rFonts w:ascii="Times New Roman" w:hAnsi="Times New Roman" w:cs="Times New Roman"/>
          <w:sz w:val="26"/>
          <w:szCs w:val="26"/>
          <w:shd w:val="clear" w:color="auto" w:fill="FFFFFF"/>
        </w:rPr>
        <w:t xml:space="preserve">6 суддів, фактично </w:t>
      </w:r>
      <w:r w:rsidR="009140D2">
        <w:rPr>
          <w:rFonts w:ascii="Times New Roman" w:hAnsi="Times New Roman" w:cs="Times New Roman"/>
          <w:sz w:val="26"/>
          <w:szCs w:val="26"/>
          <w:shd w:val="clear" w:color="auto" w:fill="FFFFFF"/>
        </w:rPr>
        <w:t>здійснюють правосуддя 6 суддів.</w:t>
      </w:r>
    </w:p>
    <w:p w:rsidR="00726FA0" w:rsidRPr="00E22AFA" w:rsidRDefault="00EC24D3" w:rsidP="00E22AFA">
      <w:pPr>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 xml:space="preserve">Станом на 20 березня </w:t>
      </w:r>
      <w:r w:rsidR="00726FA0" w:rsidRPr="00E22AFA">
        <w:rPr>
          <w:rFonts w:ascii="Times New Roman" w:eastAsia="Calibri" w:hAnsi="Times New Roman" w:cs="Times New Roman"/>
          <w:sz w:val="26"/>
          <w:szCs w:val="26"/>
        </w:rPr>
        <w:t xml:space="preserve">2024 </w:t>
      </w:r>
      <w:r w:rsidRPr="00E22AFA">
        <w:rPr>
          <w:rFonts w:ascii="Times New Roman" w:eastAsia="Calibri" w:hAnsi="Times New Roman" w:cs="Times New Roman"/>
          <w:sz w:val="26"/>
          <w:szCs w:val="26"/>
        </w:rPr>
        <w:t xml:space="preserve">року </w:t>
      </w:r>
      <w:r w:rsidR="00726FA0" w:rsidRPr="00E22AFA">
        <w:rPr>
          <w:rFonts w:ascii="Times New Roman" w:eastAsia="Calibri" w:hAnsi="Times New Roman" w:cs="Times New Roman"/>
          <w:sz w:val="26"/>
          <w:szCs w:val="26"/>
        </w:rPr>
        <w:t>рівень судового навантаження на повноважних суддів ць</w:t>
      </w:r>
      <w:r w:rsidRPr="00E22AFA">
        <w:rPr>
          <w:rFonts w:ascii="Times New Roman" w:eastAsia="Calibri" w:hAnsi="Times New Roman" w:cs="Times New Roman"/>
          <w:sz w:val="26"/>
          <w:szCs w:val="26"/>
        </w:rPr>
        <w:t>ого суду становить 1</w:t>
      </w:r>
      <w:r w:rsidR="00726FA0" w:rsidRPr="00E22AFA">
        <w:rPr>
          <w:rFonts w:ascii="Times New Roman" w:eastAsia="Calibri" w:hAnsi="Times New Roman" w:cs="Times New Roman"/>
          <w:sz w:val="26"/>
          <w:szCs w:val="26"/>
        </w:rPr>
        <w:t>94 справи, більшість з яких це справи про адміністративн</w:t>
      </w:r>
      <w:r w:rsidR="003531CA" w:rsidRPr="00E22AFA">
        <w:rPr>
          <w:rFonts w:ascii="Times New Roman" w:eastAsia="Calibri" w:hAnsi="Times New Roman" w:cs="Times New Roman"/>
          <w:sz w:val="26"/>
          <w:szCs w:val="26"/>
        </w:rPr>
        <w:t>і</w:t>
      </w:r>
      <w:r w:rsidR="00726FA0" w:rsidRPr="00E22AFA">
        <w:rPr>
          <w:rFonts w:ascii="Times New Roman" w:eastAsia="Calibri" w:hAnsi="Times New Roman" w:cs="Times New Roman"/>
          <w:sz w:val="26"/>
          <w:szCs w:val="26"/>
        </w:rPr>
        <w:t xml:space="preserve"> </w:t>
      </w:r>
      <w:r w:rsidR="003531CA" w:rsidRPr="00E22AFA">
        <w:rPr>
          <w:rFonts w:ascii="Times New Roman" w:eastAsia="Calibri" w:hAnsi="Times New Roman" w:cs="Times New Roman"/>
          <w:sz w:val="26"/>
          <w:szCs w:val="26"/>
        </w:rPr>
        <w:t>правопорушення</w:t>
      </w:r>
      <w:r w:rsidRPr="00E22AFA">
        <w:rPr>
          <w:rFonts w:ascii="Times New Roman" w:eastAsia="Calibri" w:hAnsi="Times New Roman" w:cs="Times New Roman"/>
          <w:sz w:val="26"/>
          <w:szCs w:val="26"/>
        </w:rPr>
        <w:t xml:space="preserve"> (загальна кількість на 20 березня </w:t>
      </w:r>
      <w:r w:rsidR="00726FA0" w:rsidRPr="00E22AFA">
        <w:rPr>
          <w:rFonts w:ascii="Times New Roman" w:eastAsia="Calibri" w:hAnsi="Times New Roman" w:cs="Times New Roman"/>
          <w:sz w:val="26"/>
          <w:szCs w:val="26"/>
        </w:rPr>
        <w:t xml:space="preserve">2024 </w:t>
      </w:r>
      <w:r w:rsidRPr="00E22AFA">
        <w:rPr>
          <w:rFonts w:ascii="Times New Roman" w:eastAsia="Calibri" w:hAnsi="Times New Roman" w:cs="Times New Roman"/>
          <w:sz w:val="26"/>
          <w:szCs w:val="26"/>
        </w:rPr>
        <w:t xml:space="preserve">року </w:t>
      </w:r>
      <w:r w:rsidR="00726FA0" w:rsidRPr="00E22AFA">
        <w:rPr>
          <w:rFonts w:ascii="Times New Roman" w:eastAsia="Calibri" w:hAnsi="Times New Roman" w:cs="Times New Roman"/>
          <w:sz w:val="26"/>
          <w:szCs w:val="26"/>
        </w:rPr>
        <w:t>– 707 справ).</w:t>
      </w:r>
    </w:p>
    <w:p w:rsidR="00726FA0" w:rsidRPr="00E22AFA" w:rsidRDefault="00726FA0" w:rsidP="00E22AFA">
      <w:pPr>
        <w:autoSpaceDE w:val="0"/>
        <w:autoSpaceDN w:val="0"/>
        <w:adjustRightInd w:val="0"/>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 xml:space="preserve">Кількість справ, що надійшла та розподілена судді Анохіну А.М. за період </w:t>
      </w:r>
      <w:r w:rsidR="00EC24D3" w:rsidRPr="00E22AFA">
        <w:rPr>
          <w:rFonts w:ascii="Times New Roman" w:eastAsia="Calibri" w:hAnsi="Times New Roman" w:cs="Times New Roman"/>
          <w:sz w:val="26"/>
          <w:szCs w:val="26"/>
        </w:rPr>
        <w:t>з</w:t>
      </w:r>
      <w:r w:rsidR="007E7021">
        <w:rPr>
          <w:rFonts w:ascii="Times New Roman" w:eastAsia="Calibri" w:hAnsi="Times New Roman" w:cs="Times New Roman"/>
          <w:sz w:val="26"/>
          <w:szCs w:val="26"/>
        </w:rPr>
        <w:t> </w:t>
      </w:r>
      <w:r w:rsidR="00EC24D3" w:rsidRPr="00E22AFA">
        <w:rPr>
          <w:rFonts w:ascii="Times New Roman" w:eastAsia="Calibri" w:hAnsi="Times New Roman" w:cs="Times New Roman"/>
          <w:sz w:val="26"/>
          <w:szCs w:val="26"/>
        </w:rPr>
        <w:t>01</w:t>
      </w:r>
      <w:r w:rsidR="007E7021">
        <w:rPr>
          <w:rFonts w:ascii="Times New Roman" w:eastAsia="Calibri" w:hAnsi="Times New Roman" w:cs="Times New Roman"/>
          <w:sz w:val="26"/>
          <w:szCs w:val="26"/>
        </w:rPr>
        <w:t> </w:t>
      </w:r>
      <w:r w:rsidR="00EC24D3" w:rsidRPr="00E22AFA">
        <w:rPr>
          <w:rFonts w:ascii="Times New Roman" w:eastAsia="Calibri" w:hAnsi="Times New Roman" w:cs="Times New Roman"/>
          <w:sz w:val="26"/>
          <w:szCs w:val="26"/>
        </w:rPr>
        <w:t xml:space="preserve">січня </w:t>
      </w:r>
      <w:r w:rsidRPr="00E22AFA">
        <w:rPr>
          <w:rFonts w:ascii="Times New Roman" w:eastAsia="Calibri" w:hAnsi="Times New Roman" w:cs="Times New Roman"/>
          <w:sz w:val="26"/>
          <w:szCs w:val="26"/>
        </w:rPr>
        <w:t>2024</w:t>
      </w:r>
      <w:r w:rsidR="00EC24D3" w:rsidRPr="00E22AFA">
        <w:rPr>
          <w:rFonts w:ascii="Times New Roman" w:eastAsia="Calibri" w:hAnsi="Times New Roman" w:cs="Times New Roman"/>
          <w:sz w:val="26"/>
          <w:szCs w:val="26"/>
        </w:rPr>
        <w:t xml:space="preserve"> року до </w:t>
      </w:r>
      <w:r w:rsidRPr="00E22AFA">
        <w:rPr>
          <w:rFonts w:ascii="Times New Roman" w:eastAsia="Calibri" w:hAnsi="Times New Roman" w:cs="Times New Roman"/>
          <w:sz w:val="26"/>
          <w:szCs w:val="26"/>
        </w:rPr>
        <w:t>20</w:t>
      </w:r>
      <w:r w:rsidR="00EC24D3" w:rsidRPr="00E22AFA">
        <w:rPr>
          <w:rFonts w:ascii="Times New Roman" w:eastAsia="Calibri" w:hAnsi="Times New Roman" w:cs="Times New Roman"/>
          <w:sz w:val="26"/>
          <w:szCs w:val="26"/>
        </w:rPr>
        <w:t xml:space="preserve"> березня </w:t>
      </w:r>
      <w:r w:rsidRPr="00E22AFA">
        <w:rPr>
          <w:rFonts w:ascii="Times New Roman" w:eastAsia="Calibri" w:hAnsi="Times New Roman" w:cs="Times New Roman"/>
          <w:sz w:val="26"/>
          <w:szCs w:val="26"/>
        </w:rPr>
        <w:t xml:space="preserve">2024 </w:t>
      </w:r>
      <w:r w:rsidR="00EC24D3" w:rsidRPr="00E22AFA">
        <w:rPr>
          <w:rFonts w:ascii="Times New Roman" w:eastAsia="Calibri" w:hAnsi="Times New Roman" w:cs="Times New Roman"/>
          <w:sz w:val="26"/>
          <w:szCs w:val="26"/>
        </w:rPr>
        <w:t xml:space="preserve">року </w:t>
      </w:r>
      <w:r w:rsidRPr="00E22AFA">
        <w:rPr>
          <w:rFonts w:ascii="Times New Roman" w:eastAsia="Calibri" w:hAnsi="Times New Roman" w:cs="Times New Roman"/>
          <w:sz w:val="26"/>
          <w:szCs w:val="26"/>
        </w:rPr>
        <w:t>становить 91 справ</w:t>
      </w:r>
      <w:r w:rsidR="004C7D5B" w:rsidRPr="00E22AFA">
        <w:rPr>
          <w:rFonts w:ascii="Times New Roman" w:eastAsia="Calibri" w:hAnsi="Times New Roman" w:cs="Times New Roman"/>
          <w:sz w:val="26"/>
          <w:szCs w:val="26"/>
        </w:rPr>
        <w:t>у</w:t>
      </w:r>
      <w:r w:rsidRPr="00E22AFA">
        <w:rPr>
          <w:rFonts w:ascii="Times New Roman" w:eastAsia="Calibri" w:hAnsi="Times New Roman" w:cs="Times New Roman"/>
          <w:sz w:val="26"/>
          <w:szCs w:val="26"/>
        </w:rPr>
        <w:t>.</w:t>
      </w:r>
      <w:r w:rsidR="004C7D5B" w:rsidRPr="00E22AFA">
        <w:rPr>
          <w:rFonts w:ascii="Times New Roman" w:eastAsia="Calibri" w:hAnsi="Times New Roman" w:cs="Times New Roman"/>
          <w:sz w:val="26"/>
          <w:szCs w:val="26"/>
        </w:rPr>
        <w:t xml:space="preserve"> У</w:t>
      </w:r>
      <w:r w:rsidRPr="00E22AFA">
        <w:rPr>
          <w:rFonts w:ascii="Times New Roman" w:eastAsia="Calibri" w:hAnsi="Times New Roman" w:cs="Times New Roman"/>
          <w:sz w:val="26"/>
          <w:szCs w:val="26"/>
        </w:rPr>
        <w:t xml:space="preserve"> провадженні </w:t>
      </w:r>
      <w:r w:rsidR="00EC24D3" w:rsidRPr="00E22AFA">
        <w:rPr>
          <w:rFonts w:ascii="Times New Roman" w:eastAsia="Calibri" w:hAnsi="Times New Roman" w:cs="Times New Roman"/>
          <w:sz w:val="26"/>
          <w:szCs w:val="26"/>
        </w:rPr>
        <w:t xml:space="preserve">судді </w:t>
      </w:r>
      <w:r w:rsidR="004C7D5B" w:rsidRPr="00E22AFA">
        <w:rPr>
          <w:rFonts w:ascii="Times New Roman" w:eastAsia="Calibri" w:hAnsi="Times New Roman" w:cs="Times New Roman"/>
          <w:sz w:val="26"/>
          <w:szCs w:val="26"/>
        </w:rPr>
        <w:t>перебува</w:t>
      </w:r>
      <w:r w:rsidR="00EC24D3" w:rsidRPr="00E22AFA">
        <w:rPr>
          <w:rFonts w:ascii="Times New Roman" w:eastAsia="Calibri" w:hAnsi="Times New Roman" w:cs="Times New Roman"/>
          <w:sz w:val="26"/>
          <w:szCs w:val="26"/>
        </w:rPr>
        <w:t>є</w:t>
      </w:r>
      <w:r w:rsidR="004C7D5B" w:rsidRPr="00E22AFA">
        <w:rPr>
          <w:rFonts w:ascii="Times New Roman" w:eastAsia="Calibri" w:hAnsi="Times New Roman" w:cs="Times New Roman"/>
          <w:sz w:val="26"/>
          <w:szCs w:val="26"/>
        </w:rPr>
        <w:t xml:space="preserve"> </w:t>
      </w:r>
      <w:r w:rsidRPr="00E22AFA">
        <w:rPr>
          <w:rFonts w:ascii="Times New Roman" w:eastAsia="Calibri" w:hAnsi="Times New Roman" w:cs="Times New Roman"/>
          <w:sz w:val="26"/>
          <w:szCs w:val="26"/>
        </w:rPr>
        <w:t>57 справ, з яких: 27 – провадження у справах про адміністративне правопорушення, 30 – провадження цивільного судочинства.</w:t>
      </w:r>
    </w:p>
    <w:p w:rsidR="00726FA0" w:rsidRPr="00E22AFA" w:rsidRDefault="00726FA0" w:rsidP="00E22AFA">
      <w:pPr>
        <w:autoSpaceDE w:val="0"/>
        <w:autoSpaceDN w:val="0"/>
        <w:adjustRightInd w:val="0"/>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Суддя Анохін А.М. не вх</w:t>
      </w:r>
      <w:r w:rsidR="00EC24D3" w:rsidRPr="00E22AFA">
        <w:rPr>
          <w:rFonts w:ascii="Times New Roman" w:eastAsia="Calibri" w:hAnsi="Times New Roman" w:cs="Times New Roman"/>
          <w:sz w:val="26"/>
          <w:szCs w:val="26"/>
        </w:rPr>
        <w:t>одить до складу колегії суддів, на розгляді в нього не</w:t>
      </w:r>
      <w:r w:rsidRPr="00E22AFA">
        <w:rPr>
          <w:rFonts w:ascii="Times New Roman" w:eastAsia="Calibri" w:hAnsi="Times New Roman" w:cs="Times New Roman"/>
          <w:sz w:val="26"/>
          <w:szCs w:val="26"/>
        </w:rPr>
        <w:t>має кримінальних проваджень, у яких до обвинувачених застосовано запобіжний захід у вигляді тримання під вартою.</w:t>
      </w:r>
    </w:p>
    <w:p w:rsidR="00726FA0" w:rsidRPr="00E22AFA" w:rsidRDefault="003531CA" w:rsidP="00E22AFA">
      <w:pPr>
        <w:autoSpaceDE w:val="0"/>
        <w:autoSpaceDN w:val="0"/>
        <w:adjustRightInd w:val="0"/>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Г</w:t>
      </w:r>
      <w:r w:rsidR="0003279D" w:rsidRPr="00E22AFA">
        <w:rPr>
          <w:rFonts w:ascii="Times New Roman" w:eastAsia="Calibri" w:hAnsi="Times New Roman" w:cs="Times New Roman"/>
          <w:sz w:val="26"/>
          <w:szCs w:val="26"/>
        </w:rPr>
        <w:t>олова суду зазначає, що в</w:t>
      </w:r>
      <w:r w:rsidR="00726FA0" w:rsidRPr="00E22AFA">
        <w:rPr>
          <w:rFonts w:ascii="Times New Roman" w:eastAsia="Calibri" w:hAnsi="Times New Roman" w:cs="Times New Roman"/>
          <w:sz w:val="26"/>
          <w:szCs w:val="26"/>
        </w:rPr>
        <w:t>ідрядження судді Анохіна А.М. до Печерського районного суду міста Києва не вплине на роботу Козелецького районного суду Чернігівської області та не призведе до надмірного нав</w:t>
      </w:r>
      <w:r w:rsidR="007E7021">
        <w:rPr>
          <w:rFonts w:ascii="Times New Roman" w:eastAsia="Calibri" w:hAnsi="Times New Roman" w:cs="Times New Roman"/>
          <w:sz w:val="26"/>
          <w:szCs w:val="26"/>
        </w:rPr>
        <w:t>антаження на суддів цього суду.</w:t>
      </w:r>
    </w:p>
    <w:p w:rsidR="003531CA" w:rsidRPr="00E22AFA" w:rsidRDefault="003531CA"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lastRenderedPageBreak/>
        <w:t xml:space="preserve">Крім того, суддя Козелецького районного суду Чернігівської області Анохін А.М. подав до Комісії заяву з додатковою інформацією щодо мотивів і підстав відрядження до Печерського районного суду міста Києва. </w:t>
      </w:r>
    </w:p>
    <w:p w:rsidR="003531CA" w:rsidRPr="00E22AFA" w:rsidRDefault="003531CA"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Зокрема</w:t>
      </w:r>
      <w:r w:rsidR="00EC24D3" w:rsidRPr="00E22AFA">
        <w:rPr>
          <w:rFonts w:ascii="Times New Roman" w:hAnsi="Times New Roman" w:cs="Times New Roman"/>
          <w:sz w:val="26"/>
          <w:szCs w:val="26"/>
          <w:shd w:val="clear" w:color="auto" w:fill="FFFFFF"/>
        </w:rPr>
        <w:t>,</w:t>
      </w:r>
      <w:r w:rsidRPr="00E22AFA">
        <w:rPr>
          <w:rFonts w:ascii="Times New Roman" w:hAnsi="Times New Roman" w:cs="Times New Roman"/>
          <w:sz w:val="26"/>
          <w:szCs w:val="26"/>
          <w:shd w:val="clear" w:color="auto" w:fill="FFFFFF"/>
        </w:rPr>
        <w:t xml:space="preserve"> суддя зазначає, що за останні три роки він здійснював правосуддя в Подільському районному суді міста Києва. Упродовж 2023 року розглянув найбільшу кількість цивільних справ – 785. Суддя покликається на життєві та сімейні обставини, які суттєво ускладнюють здійснення ним правосуддя в Козелецькому районному суді Чернігівської області.</w:t>
      </w:r>
    </w:p>
    <w:p w:rsidR="00726FA0" w:rsidRPr="00E22AFA" w:rsidRDefault="003531CA"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Водночас в</w:t>
      </w:r>
      <w:r w:rsidR="00726FA0" w:rsidRPr="00E22AFA">
        <w:rPr>
          <w:rFonts w:ascii="Times New Roman" w:hAnsi="Times New Roman" w:cs="Times New Roman"/>
          <w:sz w:val="26"/>
          <w:szCs w:val="26"/>
          <w:shd w:val="clear" w:color="auto" w:fill="FFFFFF"/>
        </w:rPr>
        <w:t>ідповідно до наданої ДСА України інформації про показники часу</w:t>
      </w:r>
      <w:r w:rsidR="00EC24D3" w:rsidRPr="00E22AFA">
        <w:rPr>
          <w:rFonts w:ascii="Times New Roman" w:hAnsi="Times New Roman" w:cs="Times New Roman"/>
          <w:sz w:val="26"/>
          <w:szCs w:val="26"/>
          <w:shd w:val="clear" w:color="auto" w:fill="FFFFFF"/>
        </w:rPr>
        <w:t>,</w:t>
      </w:r>
      <w:r w:rsidR="00726FA0" w:rsidRPr="00E22AFA">
        <w:rPr>
          <w:rFonts w:ascii="Times New Roman" w:hAnsi="Times New Roman" w:cs="Times New Roman"/>
          <w:sz w:val="26"/>
          <w:szCs w:val="26"/>
          <w:shd w:val="clear" w:color="auto" w:fill="FFFFFF"/>
        </w:rPr>
        <w:t xml:space="preserve"> необхідного для розгляду справ і матеріалів, які надійшли до апеляційних та місцевих судів за 2023 рік, нормативний час, потрібний суддям </w:t>
      </w:r>
      <w:r w:rsidR="00726FA0" w:rsidRPr="00E22AFA">
        <w:rPr>
          <w:rFonts w:ascii="Times New Roman" w:eastAsia="Calibri" w:hAnsi="Times New Roman" w:cs="Times New Roman"/>
          <w:sz w:val="26"/>
          <w:szCs w:val="26"/>
        </w:rPr>
        <w:t xml:space="preserve">Козелецького районного суду Чернігівської області </w:t>
      </w:r>
      <w:r w:rsidR="00726FA0" w:rsidRPr="00E22AFA">
        <w:rPr>
          <w:rFonts w:ascii="Times New Roman" w:hAnsi="Times New Roman" w:cs="Times New Roman"/>
          <w:sz w:val="26"/>
          <w:szCs w:val="26"/>
          <w:shd w:val="clear" w:color="auto" w:fill="FFFFFF"/>
        </w:rPr>
        <w:t>для розгляду справ, що надійшли, становить 422 дні.</w:t>
      </w:r>
      <w:r w:rsidR="004C7D5B" w:rsidRPr="00E22AFA">
        <w:rPr>
          <w:rFonts w:ascii="Times New Roman" w:hAnsi="Times New Roman" w:cs="Times New Roman"/>
          <w:sz w:val="26"/>
          <w:szCs w:val="26"/>
          <w:shd w:val="clear" w:color="auto" w:fill="FFFFFF"/>
        </w:rPr>
        <w:t xml:space="preserve"> </w:t>
      </w:r>
      <w:r w:rsidR="00726FA0" w:rsidRPr="00E22AFA">
        <w:rPr>
          <w:rFonts w:ascii="Times New Roman" w:hAnsi="Times New Roman" w:cs="Times New Roman"/>
          <w:sz w:val="26"/>
          <w:szCs w:val="26"/>
          <w:shd w:val="clear" w:color="auto" w:fill="FFFFFF"/>
        </w:rPr>
        <w:t>У разі відрядження із суду одного судді нормативний час, потрібний суддям для розгляду справ, що надійшли, становитиме 527 дні</w:t>
      </w:r>
      <w:r w:rsidRPr="00E22AFA">
        <w:rPr>
          <w:rFonts w:ascii="Times New Roman" w:hAnsi="Times New Roman" w:cs="Times New Roman"/>
          <w:sz w:val="26"/>
          <w:szCs w:val="26"/>
          <w:shd w:val="clear" w:color="auto" w:fill="FFFFFF"/>
        </w:rPr>
        <w:t xml:space="preserve">, що суттєво перевищує </w:t>
      </w:r>
      <w:proofErr w:type="spellStart"/>
      <w:r w:rsidRPr="00E22AFA">
        <w:rPr>
          <w:rFonts w:ascii="Times New Roman" w:hAnsi="Times New Roman" w:cs="Times New Roman"/>
          <w:sz w:val="26"/>
          <w:szCs w:val="26"/>
          <w:shd w:val="clear" w:color="auto" w:fill="FFFFFF"/>
        </w:rPr>
        <w:t>середньодержавний</w:t>
      </w:r>
      <w:proofErr w:type="spellEnd"/>
      <w:r w:rsidRPr="00E22AFA">
        <w:rPr>
          <w:rFonts w:ascii="Times New Roman" w:hAnsi="Times New Roman" w:cs="Times New Roman"/>
          <w:sz w:val="26"/>
          <w:szCs w:val="26"/>
          <w:shd w:val="clear" w:color="auto" w:fill="FFFFFF"/>
        </w:rPr>
        <w:t xml:space="preserve"> показник</w:t>
      </w:r>
      <w:r w:rsidR="00726FA0" w:rsidRPr="00E22AFA">
        <w:rPr>
          <w:rFonts w:ascii="Times New Roman" w:hAnsi="Times New Roman" w:cs="Times New Roman"/>
          <w:sz w:val="26"/>
          <w:szCs w:val="26"/>
          <w:shd w:val="clear" w:color="auto" w:fill="FFFFFF"/>
        </w:rPr>
        <w:t>.</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Листом Чуднівського районного суду Житомирської області від 29 березня 2024</w:t>
      </w:r>
      <w:r w:rsidR="007E7021">
        <w:rPr>
          <w:rFonts w:ascii="Times New Roman" w:hAnsi="Times New Roman" w:cs="Times New Roman"/>
          <w:sz w:val="26"/>
          <w:szCs w:val="26"/>
          <w:shd w:val="clear" w:color="auto" w:fill="FFFFFF"/>
        </w:rPr>
        <w:t> </w:t>
      </w:r>
      <w:r w:rsidR="00EC24D3" w:rsidRPr="00E22AFA">
        <w:rPr>
          <w:rFonts w:ascii="Times New Roman" w:hAnsi="Times New Roman" w:cs="Times New Roman"/>
          <w:sz w:val="26"/>
          <w:szCs w:val="26"/>
          <w:shd w:val="clear" w:color="auto" w:fill="FFFFFF"/>
        </w:rPr>
        <w:t xml:space="preserve">року </w:t>
      </w:r>
      <w:r w:rsidRPr="00E22AFA">
        <w:rPr>
          <w:rFonts w:ascii="Times New Roman" w:hAnsi="Times New Roman" w:cs="Times New Roman"/>
          <w:sz w:val="26"/>
          <w:szCs w:val="26"/>
          <w:shd w:val="clear" w:color="auto" w:fill="FFFFFF"/>
        </w:rPr>
        <w:t xml:space="preserve">№ 6/178 повідомлено, що станом на </w:t>
      </w:r>
      <w:r w:rsidR="004C7D5B" w:rsidRPr="00E22AFA">
        <w:rPr>
          <w:rFonts w:ascii="Times New Roman" w:hAnsi="Times New Roman" w:cs="Times New Roman"/>
          <w:sz w:val="26"/>
          <w:szCs w:val="26"/>
          <w:shd w:val="clear" w:color="auto" w:fill="FFFFFF"/>
        </w:rPr>
        <w:t>дату надання відповіді</w:t>
      </w:r>
      <w:r w:rsidRPr="00E22AFA">
        <w:rPr>
          <w:rFonts w:ascii="Times New Roman" w:hAnsi="Times New Roman" w:cs="Times New Roman"/>
          <w:sz w:val="26"/>
          <w:szCs w:val="26"/>
          <w:shd w:val="clear" w:color="auto" w:fill="FFFFFF"/>
        </w:rPr>
        <w:t xml:space="preserve"> рівень судового навантаження</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становить</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3</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340</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судових</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справ</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усіх</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категорій</w:t>
      </w:r>
      <w:r w:rsidR="004C7D5B" w:rsidRPr="00E22AFA">
        <w:rPr>
          <w:rFonts w:ascii="Times New Roman" w:hAnsi="Times New Roman" w:cs="Times New Roman"/>
          <w:sz w:val="26"/>
          <w:szCs w:val="26"/>
          <w:shd w:val="clear" w:color="auto" w:fill="FFFFFF"/>
        </w:rPr>
        <w:t>,</w:t>
      </w:r>
      <w:r w:rsidRPr="00E22AFA">
        <w:rPr>
          <w:rFonts w:ascii="Times New Roman" w:hAnsi="Times New Roman" w:cs="Times New Roman"/>
          <w:sz w:val="26"/>
          <w:szCs w:val="26"/>
          <w:shd w:val="clear" w:color="auto" w:fill="FFFFFF"/>
        </w:rPr>
        <w:t xml:space="preserve"> нормативний час, необхідний для розгляду справ, які надійшли до суду, становить 11 392 години (1 424 дні)</w:t>
      </w:r>
      <w:r w:rsidR="007E7021">
        <w:rPr>
          <w:rFonts w:ascii="Times New Roman" w:hAnsi="Times New Roman" w:cs="Times New Roman"/>
          <w:sz w:val="26"/>
          <w:szCs w:val="26"/>
          <w:shd w:val="clear" w:color="auto" w:fill="FFFFFF"/>
        </w:rPr>
        <w:t xml:space="preserve"> для одного повноважного судді.</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Штатна чисел</w:t>
      </w:r>
      <w:r w:rsidR="00EC24D3" w:rsidRPr="00E22AFA">
        <w:rPr>
          <w:rFonts w:ascii="Times New Roman" w:hAnsi="Times New Roman" w:cs="Times New Roman"/>
          <w:sz w:val="26"/>
          <w:szCs w:val="26"/>
          <w:shd w:val="clear" w:color="auto" w:fill="FFFFFF"/>
        </w:rPr>
        <w:t>ьність суддів цього суду становить</w:t>
      </w:r>
      <w:r w:rsidRPr="00E22AFA">
        <w:rPr>
          <w:rFonts w:ascii="Times New Roman" w:hAnsi="Times New Roman" w:cs="Times New Roman"/>
          <w:sz w:val="26"/>
          <w:szCs w:val="26"/>
          <w:shd w:val="clear" w:color="auto" w:fill="FFFFFF"/>
        </w:rPr>
        <w:t xml:space="preserve"> 3 судді, фактична чисельність – </w:t>
      </w:r>
      <w:r w:rsidR="00EC24D3" w:rsidRPr="00E22AFA">
        <w:rPr>
          <w:rFonts w:ascii="Times New Roman" w:hAnsi="Times New Roman" w:cs="Times New Roman"/>
          <w:sz w:val="26"/>
          <w:szCs w:val="26"/>
          <w:shd w:val="clear" w:color="auto" w:fill="FFFFFF"/>
        </w:rPr>
        <w:t>2 судді</w:t>
      </w:r>
      <w:r w:rsidR="004C7D5B" w:rsidRPr="00E22AFA">
        <w:rPr>
          <w:rFonts w:ascii="Times New Roman" w:hAnsi="Times New Roman" w:cs="Times New Roman"/>
          <w:sz w:val="26"/>
          <w:szCs w:val="26"/>
          <w:shd w:val="clear" w:color="auto" w:fill="FFFFFF"/>
        </w:rPr>
        <w:t>.</w:t>
      </w:r>
      <w:r w:rsidRPr="00E22AFA">
        <w:rPr>
          <w:rFonts w:ascii="Times New Roman" w:hAnsi="Times New Roman" w:cs="Times New Roman"/>
          <w:sz w:val="26"/>
          <w:szCs w:val="26"/>
          <w:shd w:val="clear" w:color="auto" w:fill="FFFFFF"/>
        </w:rPr>
        <w:t xml:space="preserve"> </w:t>
      </w:r>
      <w:r w:rsidR="00EC24D3" w:rsidRPr="00E22AFA">
        <w:rPr>
          <w:rFonts w:ascii="Times New Roman" w:hAnsi="Times New Roman" w:cs="Times New Roman"/>
          <w:sz w:val="26"/>
          <w:szCs w:val="26"/>
          <w:shd w:val="clear" w:color="auto" w:fill="FFFFFF"/>
        </w:rPr>
        <w:t>У</w:t>
      </w:r>
      <w:r w:rsidR="004C7D5B" w:rsidRPr="00E22AFA">
        <w:rPr>
          <w:rFonts w:ascii="Times New Roman" w:hAnsi="Times New Roman" w:cs="Times New Roman"/>
          <w:sz w:val="26"/>
          <w:szCs w:val="26"/>
          <w:shd w:val="clear" w:color="auto" w:fill="FFFFFF"/>
        </w:rPr>
        <w:t xml:space="preserve"> одного</w:t>
      </w:r>
      <w:r w:rsidRPr="00E22AFA">
        <w:rPr>
          <w:rFonts w:ascii="Times New Roman" w:hAnsi="Times New Roman" w:cs="Times New Roman"/>
          <w:sz w:val="26"/>
          <w:szCs w:val="26"/>
          <w:shd w:val="clear" w:color="auto" w:fill="FFFFFF"/>
        </w:rPr>
        <w:t xml:space="preserve"> судд</w:t>
      </w:r>
      <w:r w:rsidR="004C7D5B" w:rsidRPr="00E22AFA">
        <w:rPr>
          <w:rFonts w:ascii="Times New Roman" w:hAnsi="Times New Roman" w:cs="Times New Roman"/>
          <w:sz w:val="26"/>
          <w:szCs w:val="26"/>
          <w:shd w:val="clear" w:color="auto" w:fill="FFFFFF"/>
        </w:rPr>
        <w:t>і</w:t>
      </w:r>
      <w:r w:rsidRPr="00E22AFA">
        <w:rPr>
          <w:rFonts w:ascii="Times New Roman" w:hAnsi="Times New Roman" w:cs="Times New Roman"/>
          <w:sz w:val="26"/>
          <w:szCs w:val="26"/>
          <w:shd w:val="clear" w:color="auto" w:fill="FFFFFF"/>
        </w:rPr>
        <w:t xml:space="preserve"> закінчився п’ятирічний строк повноважень</w:t>
      </w:r>
      <w:r w:rsidR="003531CA" w:rsidRPr="00E22AFA">
        <w:rPr>
          <w:rFonts w:ascii="Times New Roman" w:hAnsi="Times New Roman" w:cs="Times New Roman"/>
          <w:sz w:val="26"/>
          <w:szCs w:val="26"/>
          <w:shd w:val="clear" w:color="auto" w:fill="FFFFFF"/>
        </w:rPr>
        <w:t>, тобто фактично правосуддя в Чуднівському районному суді Житомирської області здійснює лише суддя Лесько М.О</w:t>
      </w:r>
      <w:r w:rsidRPr="00E22AFA">
        <w:rPr>
          <w:rFonts w:ascii="Times New Roman" w:hAnsi="Times New Roman" w:cs="Times New Roman"/>
          <w:sz w:val="26"/>
          <w:szCs w:val="26"/>
          <w:shd w:val="clear" w:color="auto" w:fill="FFFFFF"/>
        </w:rPr>
        <w:t xml:space="preserve">. </w:t>
      </w:r>
    </w:p>
    <w:p w:rsidR="00726FA0" w:rsidRPr="00E22AFA" w:rsidRDefault="00726FA0" w:rsidP="00E22AFA">
      <w:pPr>
        <w:autoSpaceDE w:val="0"/>
        <w:autoSpaceDN w:val="0"/>
        <w:adjustRightInd w:val="0"/>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 xml:space="preserve">У провадженні судді Леська М.О. станом на 29 березня 2024 </w:t>
      </w:r>
      <w:r w:rsidR="00EC24D3" w:rsidRPr="00E22AFA">
        <w:rPr>
          <w:rFonts w:ascii="Times New Roman" w:hAnsi="Times New Roman" w:cs="Times New Roman"/>
          <w:sz w:val="26"/>
          <w:szCs w:val="26"/>
        </w:rPr>
        <w:t xml:space="preserve">року </w:t>
      </w:r>
      <w:r w:rsidRPr="00E22AFA">
        <w:rPr>
          <w:rFonts w:ascii="Times New Roman" w:hAnsi="Times New Roman" w:cs="Times New Roman"/>
          <w:sz w:val="26"/>
          <w:szCs w:val="26"/>
        </w:rPr>
        <w:t>перебуває</w:t>
      </w:r>
      <w:r w:rsidR="00EC24D3" w:rsidRPr="00E22AFA">
        <w:rPr>
          <w:rFonts w:ascii="Times New Roman" w:hAnsi="Times New Roman" w:cs="Times New Roman"/>
          <w:sz w:val="26"/>
          <w:szCs w:val="26"/>
        </w:rPr>
        <w:t xml:space="preserve"> </w:t>
      </w:r>
      <w:r w:rsidRPr="00E22AFA">
        <w:rPr>
          <w:rFonts w:ascii="Times New Roman" w:hAnsi="Times New Roman" w:cs="Times New Roman"/>
          <w:sz w:val="26"/>
          <w:szCs w:val="26"/>
        </w:rPr>
        <w:t>3</w:t>
      </w:r>
      <w:r w:rsidR="009140D2">
        <w:rPr>
          <w:rFonts w:ascii="Times New Roman" w:hAnsi="Times New Roman" w:cs="Times New Roman"/>
          <w:sz w:val="26"/>
          <w:szCs w:val="26"/>
        </w:rPr>
        <w:t> </w:t>
      </w:r>
      <w:r w:rsidRPr="00E22AFA">
        <w:rPr>
          <w:rFonts w:ascii="Times New Roman" w:hAnsi="Times New Roman" w:cs="Times New Roman"/>
          <w:sz w:val="26"/>
          <w:szCs w:val="26"/>
        </w:rPr>
        <w:t>340 судових справ, з них: 623 кримінальні справи, 1</w:t>
      </w:r>
      <w:r w:rsidR="009140D2">
        <w:rPr>
          <w:rFonts w:ascii="Times New Roman" w:hAnsi="Times New Roman" w:cs="Times New Roman"/>
          <w:sz w:val="26"/>
          <w:szCs w:val="26"/>
        </w:rPr>
        <w:t> </w:t>
      </w:r>
      <w:r w:rsidRPr="00E22AFA">
        <w:rPr>
          <w:rFonts w:ascii="Times New Roman" w:hAnsi="Times New Roman" w:cs="Times New Roman"/>
          <w:sz w:val="26"/>
          <w:szCs w:val="26"/>
        </w:rPr>
        <w:t>138 цивіл</w:t>
      </w:r>
      <w:r w:rsidR="00EC24D3" w:rsidRPr="00E22AFA">
        <w:rPr>
          <w:rFonts w:ascii="Times New Roman" w:hAnsi="Times New Roman" w:cs="Times New Roman"/>
          <w:sz w:val="26"/>
          <w:szCs w:val="26"/>
        </w:rPr>
        <w:t>ьних</w:t>
      </w:r>
      <w:r w:rsidRPr="00E22AFA">
        <w:rPr>
          <w:rFonts w:ascii="Times New Roman" w:hAnsi="Times New Roman" w:cs="Times New Roman"/>
          <w:sz w:val="26"/>
          <w:szCs w:val="26"/>
        </w:rPr>
        <w:t xml:space="preserve"> справ, 45 адміністративних справ, 1</w:t>
      </w:r>
      <w:r w:rsidR="009140D2">
        <w:rPr>
          <w:rFonts w:ascii="Times New Roman" w:hAnsi="Times New Roman" w:cs="Times New Roman"/>
          <w:sz w:val="26"/>
          <w:szCs w:val="26"/>
        </w:rPr>
        <w:t> </w:t>
      </w:r>
      <w:r w:rsidRPr="00E22AFA">
        <w:rPr>
          <w:rFonts w:ascii="Times New Roman" w:hAnsi="Times New Roman" w:cs="Times New Roman"/>
          <w:sz w:val="26"/>
          <w:szCs w:val="26"/>
        </w:rPr>
        <w:t>534 справ</w:t>
      </w:r>
      <w:r w:rsidR="00EC24D3" w:rsidRPr="00E22AFA">
        <w:rPr>
          <w:rFonts w:ascii="Times New Roman" w:hAnsi="Times New Roman" w:cs="Times New Roman"/>
          <w:sz w:val="26"/>
          <w:szCs w:val="26"/>
        </w:rPr>
        <w:t>и</w:t>
      </w:r>
      <w:r w:rsidRPr="00E22AFA">
        <w:rPr>
          <w:rFonts w:ascii="Times New Roman" w:hAnsi="Times New Roman" w:cs="Times New Roman"/>
          <w:sz w:val="26"/>
          <w:szCs w:val="26"/>
        </w:rPr>
        <w:t xml:space="preserve"> про </w:t>
      </w:r>
      <w:r w:rsidR="009140D2">
        <w:rPr>
          <w:rFonts w:ascii="Times New Roman" w:hAnsi="Times New Roman" w:cs="Times New Roman"/>
          <w:sz w:val="26"/>
          <w:szCs w:val="26"/>
        </w:rPr>
        <w:t>адміністративні правопорушення.</w:t>
      </w:r>
    </w:p>
    <w:p w:rsidR="00726FA0" w:rsidRPr="00E22AFA" w:rsidRDefault="00726FA0" w:rsidP="00E22AFA">
      <w:pPr>
        <w:autoSpaceDE w:val="0"/>
        <w:autoSpaceDN w:val="0"/>
        <w:adjustRightInd w:val="0"/>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У провадженні судді Леська М.О. перебуває одне кримінальне провадження, у якому до обвинуваченого застосовано запобіжний захід</w:t>
      </w:r>
      <w:r w:rsidR="009140D2">
        <w:rPr>
          <w:rFonts w:ascii="Times New Roman" w:hAnsi="Times New Roman" w:cs="Times New Roman"/>
          <w:sz w:val="26"/>
          <w:szCs w:val="26"/>
        </w:rPr>
        <w:t xml:space="preserve"> у вигляді тримання під вартою.</w:t>
      </w:r>
    </w:p>
    <w:p w:rsidR="009F5BD6" w:rsidRPr="00E22AFA" w:rsidRDefault="009F5BD6" w:rsidP="00E22AFA">
      <w:pPr>
        <w:autoSpaceDE w:val="0"/>
        <w:autoSpaceDN w:val="0"/>
        <w:adjustRightInd w:val="0"/>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Отже, відрядження судді </w:t>
      </w:r>
      <w:r w:rsidRPr="00E22AFA">
        <w:rPr>
          <w:rFonts w:ascii="Times New Roman" w:hAnsi="Times New Roman" w:cs="Times New Roman"/>
          <w:sz w:val="26"/>
          <w:szCs w:val="26"/>
        </w:rPr>
        <w:t xml:space="preserve">Леська М.О. </w:t>
      </w:r>
      <w:r w:rsidRPr="00E22AFA">
        <w:rPr>
          <w:rFonts w:ascii="Times New Roman" w:hAnsi="Times New Roman" w:cs="Times New Roman"/>
          <w:sz w:val="26"/>
          <w:szCs w:val="26"/>
          <w:shd w:val="clear" w:color="auto" w:fill="FFFFFF"/>
        </w:rPr>
        <w:t xml:space="preserve">до іншого суду </w:t>
      </w:r>
      <w:r w:rsidR="00DB07E5" w:rsidRPr="00E22AFA">
        <w:rPr>
          <w:rFonts w:ascii="Times New Roman" w:hAnsi="Times New Roman" w:cs="Times New Roman"/>
          <w:sz w:val="26"/>
          <w:szCs w:val="26"/>
          <w:shd w:val="clear" w:color="auto" w:fill="FFFFFF"/>
        </w:rPr>
        <w:t>унеможливить доступ до правосуддя у</w:t>
      </w:r>
      <w:r w:rsidRPr="00E22AFA">
        <w:rPr>
          <w:rFonts w:ascii="Times New Roman" w:hAnsi="Times New Roman" w:cs="Times New Roman"/>
          <w:sz w:val="26"/>
          <w:szCs w:val="26"/>
          <w:shd w:val="clear" w:color="auto" w:fill="FFFFFF"/>
        </w:rPr>
        <w:t xml:space="preserve"> Чуднівсько</w:t>
      </w:r>
      <w:r w:rsidR="00DB07E5" w:rsidRPr="00E22AFA">
        <w:rPr>
          <w:rFonts w:ascii="Times New Roman" w:hAnsi="Times New Roman" w:cs="Times New Roman"/>
          <w:sz w:val="26"/>
          <w:szCs w:val="26"/>
          <w:shd w:val="clear" w:color="auto" w:fill="FFFFFF"/>
        </w:rPr>
        <w:t>му</w:t>
      </w:r>
      <w:r w:rsidRPr="00E22AFA">
        <w:rPr>
          <w:rFonts w:ascii="Times New Roman" w:hAnsi="Times New Roman" w:cs="Times New Roman"/>
          <w:sz w:val="26"/>
          <w:szCs w:val="26"/>
          <w:shd w:val="clear" w:color="auto" w:fill="FFFFFF"/>
        </w:rPr>
        <w:t xml:space="preserve"> район</w:t>
      </w:r>
      <w:r w:rsidR="00DB07E5" w:rsidRPr="00E22AFA">
        <w:rPr>
          <w:rFonts w:ascii="Times New Roman" w:hAnsi="Times New Roman" w:cs="Times New Roman"/>
          <w:sz w:val="26"/>
          <w:szCs w:val="26"/>
          <w:shd w:val="clear" w:color="auto" w:fill="FFFFFF"/>
        </w:rPr>
        <w:t>і</w:t>
      </w:r>
      <w:r w:rsidRPr="00E22AFA">
        <w:rPr>
          <w:rFonts w:ascii="Times New Roman" w:hAnsi="Times New Roman" w:cs="Times New Roman"/>
          <w:sz w:val="26"/>
          <w:szCs w:val="26"/>
          <w:shd w:val="clear" w:color="auto" w:fill="FFFFFF"/>
        </w:rPr>
        <w:t xml:space="preserve"> Житомирської області.</w:t>
      </w:r>
    </w:p>
    <w:p w:rsidR="00726FA0" w:rsidRPr="00E22AFA" w:rsidRDefault="00726FA0" w:rsidP="00E22AFA">
      <w:pPr>
        <w:autoSpaceDE w:val="0"/>
        <w:autoSpaceDN w:val="0"/>
        <w:adjustRightInd w:val="0"/>
        <w:spacing w:after="0" w:line="240" w:lineRule="auto"/>
        <w:ind w:left="-284" w:firstLine="709"/>
        <w:jc w:val="both"/>
        <w:rPr>
          <w:rFonts w:ascii="Times New Roman" w:eastAsia="Calibri" w:hAnsi="Times New Roman" w:cs="Times New Roman"/>
          <w:sz w:val="26"/>
          <w:szCs w:val="26"/>
        </w:rPr>
      </w:pPr>
      <w:r w:rsidRPr="00E22AFA">
        <w:rPr>
          <w:rFonts w:ascii="Times New Roman" w:hAnsi="Times New Roman" w:cs="Times New Roman"/>
          <w:sz w:val="26"/>
          <w:szCs w:val="26"/>
          <w:shd w:val="clear" w:color="auto" w:fill="FFFFFF"/>
        </w:rPr>
        <w:t xml:space="preserve">Листом Носівського районного суду Чернігівської області повідомлено, що </w:t>
      </w:r>
      <w:r w:rsidRPr="00E22AFA">
        <w:rPr>
          <w:rFonts w:ascii="Times New Roman" w:eastAsia="Calibri" w:hAnsi="Times New Roman" w:cs="Times New Roman"/>
          <w:sz w:val="26"/>
          <w:szCs w:val="26"/>
        </w:rPr>
        <w:t>штатна чисельність суддів становить 4 судді, фактична ч</w:t>
      </w:r>
      <w:r w:rsidR="0044446B" w:rsidRPr="00E22AFA">
        <w:rPr>
          <w:rFonts w:ascii="Times New Roman" w:eastAsia="Calibri" w:hAnsi="Times New Roman" w:cs="Times New Roman"/>
          <w:sz w:val="26"/>
          <w:szCs w:val="26"/>
        </w:rPr>
        <w:t xml:space="preserve">исельність </w:t>
      </w:r>
      <w:r w:rsidR="0044446B" w:rsidRPr="00E22AFA">
        <w:rPr>
          <w:rFonts w:ascii="Times New Roman" w:hAnsi="Times New Roman" w:cs="Times New Roman"/>
          <w:sz w:val="26"/>
          <w:szCs w:val="26"/>
          <w:shd w:val="clear" w:color="auto" w:fill="FFFFFF"/>
        </w:rPr>
        <w:t xml:space="preserve">– </w:t>
      </w:r>
      <w:r w:rsidRPr="00E22AFA">
        <w:rPr>
          <w:rFonts w:ascii="Times New Roman" w:eastAsia="Calibri" w:hAnsi="Times New Roman" w:cs="Times New Roman"/>
          <w:sz w:val="26"/>
          <w:szCs w:val="26"/>
        </w:rPr>
        <w:t>3 судді.</w:t>
      </w:r>
    </w:p>
    <w:p w:rsidR="00726FA0" w:rsidRPr="00E22AFA" w:rsidRDefault="0044446B" w:rsidP="00E22AFA">
      <w:pPr>
        <w:autoSpaceDE w:val="0"/>
        <w:autoSpaceDN w:val="0"/>
        <w:adjustRightInd w:val="0"/>
        <w:spacing w:after="0" w:line="240" w:lineRule="auto"/>
        <w:ind w:left="-284" w:firstLine="709"/>
        <w:jc w:val="both"/>
        <w:rPr>
          <w:rFonts w:ascii="Times New Roman" w:eastAsia="Calibri" w:hAnsi="Times New Roman" w:cs="Times New Roman"/>
          <w:sz w:val="26"/>
          <w:szCs w:val="26"/>
        </w:rPr>
      </w:pPr>
      <w:proofErr w:type="spellStart"/>
      <w:r w:rsidRPr="00E22AFA">
        <w:rPr>
          <w:rFonts w:ascii="Times New Roman" w:eastAsia="Calibri" w:hAnsi="Times New Roman" w:cs="Times New Roman"/>
          <w:sz w:val="26"/>
          <w:szCs w:val="26"/>
        </w:rPr>
        <w:t>Гридасову</w:t>
      </w:r>
      <w:proofErr w:type="spellEnd"/>
      <w:r w:rsidRPr="00E22AFA">
        <w:rPr>
          <w:rFonts w:ascii="Times New Roman" w:eastAsia="Calibri" w:hAnsi="Times New Roman" w:cs="Times New Roman"/>
          <w:sz w:val="26"/>
          <w:szCs w:val="26"/>
        </w:rPr>
        <w:t xml:space="preserve"> А.М. призначено</w:t>
      </w:r>
      <w:r w:rsidR="00726FA0" w:rsidRPr="00E22AFA">
        <w:rPr>
          <w:rFonts w:ascii="Times New Roman" w:eastAsia="Calibri" w:hAnsi="Times New Roman" w:cs="Times New Roman"/>
          <w:sz w:val="26"/>
          <w:szCs w:val="26"/>
        </w:rPr>
        <w:t xml:space="preserve"> на посаду судді </w:t>
      </w:r>
      <w:r w:rsidR="00726FA0" w:rsidRPr="00E22AFA">
        <w:rPr>
          <w:rFonts w:ascii="Times New Roman" w:hAnsi="Times New Roman" w:cs="Times New Roman"/>
          <w:sz w:val="26"/>
          <w:szCs w:val="26"/>
          <w:shd w:val="clear" w:color="auto" w:fill="FFFFFF"/>
        </w:rPr>
        <w:t>Носівського районного суду Чернігівської області</w:t>
      </w:r>
      <w:r w:rsidR="00726FA0" w:rsidRPr="00E22AFA">
        <w:rPr>
          <w:rFonts w:ascii="Times New Roman" w:eastAsia="Calibri" w:hAnsi="Times New Roman" w:cs="Times New Roman"/>
          <w:sz w:val="26"/>
          <w:szCs w:val="26"/>
        </w:rPr>
        <w:t xml:space="preserve"> Указом Президента України від 15 липня 2020</w:t>
      </w:r>
      <w:r w:rsidRPr="00E22AFA">
        <w:rPr>
          <w:rFonts w:ascii="Times New Roman" w:eastAsia="Calibri" w:hAnsi="Times New Roman" w:cs="Times New Roman"/>
          <w:sz w:val="26"/>
          <w:szCs w:val="26"/>
        </w:rPr>
        <w:t xml:space="preserve"> року</w:t>
      </w:r>
      <w:r w:rsidR="00726FA0" w:rsidRPr="00E22AFA">
        <w:rPr>
          <w:rFonts w:ascii="Times New Roman" w:eastAsia="Calibri" w:hAnsi="Times New Roman" w:cs="Times New Roman"/>
          <w:sz w:val="26"/>
          <w:szCs w:val="26"/>
        </w:rPr>
        <w:t xml:space="preserve"> № 276/2020.</w:t>
      </w:r>
    </w:p>
    <w:p w:rsidR="0023510C" w:rsidRPr="00E22AFA" w:rsidRDefault="00046E88" w:rsidP="00E22AFA">
      <w:pPr>
        <w:autoSpaceDE w:val="0"/>
        <w:autoSpaceDN w:val="0"/>
        <w:adjustRightInd w:val="0"/>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eastAsia="Calibri" w:hAnsi="Times New Roman" w:cs="Times New Roman"/>
          <w:sz w:val="26"/>
          <w:szCs w:val="26"/>
        </w:rPr>
        <w:t xml:space="preserve">Рішенням Вищої ради правосуддя від 20 квітня 2021 </w:t>
      </w:r>
      <w:r w:rsidR="0044446B" w:rsidRPr="00E22AFA">
        <w:rPr>
          <w:rFonts w:ascii="Times New Roman" w:eastAsia="Calibri" w:hAnsi="Times New Roman" w:cs="Times New Roman"/>
          <w:sz w:val="26"/>
          <w:szCs w:val="26"/>
        </w:rPr>
        <w:t xml:space="preserve">року </w:t>
      </w:r>
      <w:r w:rsidRPr="00E22AFA">
        <w:rPr>
          <w:rFonts w:ascii="Times New Roman" w:eastAsia="Calibri" w:hAnsi="Times New Roman" w:cs="Times New Roman"/>
          <w:sz w:val="26"/>
          <w:szCs w:val="26"/>
        </w:rPr>
        <w:t>№ 872/0/15-21 судд</w:t>
      </w:r>
      <w:r w:rsidR="0044446B" w:rsidRPr="00E22AFA">
        <w:rPr>
          <w:rFonts w:ascii="Times New Roman" w:eastAsia="Calibri" w:hAnsi="Times New Roman" w:cs="Times New Roman"/>
          <w:sz w:val="26"/>
          <w:szCs w:val="26"/>
        </w:rPr>
        <w:t>ю</w:t>
      </w:r>
      <w:r w:rsidRPr="00E22AFA">
        <w:rPr>
          <w:rFonts w:ascii="Times New Roman" w:eastAsia="Calibri" w:hAnsi="Times New Roman" w:cs="Times New Roman"/>
          <w:sz w:val="26"/>
          <w:szCs w:val="26"/>
        </w:rPr>
        <w:t xml:space="preserve"> </w:t>
      </w:r>
      <w:proofErr w:type="spellStart"/>
      <w:r w:rsidRPr="00E22AFA">
        <w:rPr>
          <w:rFonts w:ascii="Times New Roman" w:hAnsi="Times New Roman" w:cs="Times New Roman"/>
          <w:sz w:val="26"/>
          <w:szCs w:val="26"/>
          <w:shd w:val="clear" w:color="auto" w:fill="FFFFFF"/>
        </w:rPr>
        <w:t>Носівського</w:t>
      </w:r>
      <w:proofErr w:type="spellEnd"/>
      <w:r w:rsidRPr="00E22AFA">
        <w:rPr>
          <w:rFonts w:ascii="Times New Roman" w:hAnsi="Times New Roman" w:cs="Times New Roman"/>
          <w:sz w:val="26"/>
          <w:szCs w:val="26"/>
          <w:shd w:val="clear" w:color="auto" w:fill="FFFFFF"/>
        </w:rPr>
        <w:t xml:space="preserve"> районного суду Чернігівської області </w:t>
      </w:r>
      <w:proofErr w:type="spellStart"/>
      <w:r w:rsidRPr="00E22AFA">
        <w:rPr>
          <w:rFonts w:ascii="Times New Roman" w:hAnsi="Times New Roman" w:cs="Times New Roman"/>
          <w:sz w:val="26"/>
          <w:szCs w:val="26"/>
          <w:shd w:val="clear" w:color="auto" w:fill="FFFFFF"/>
        </w:rPr>
        <w:t>Гридасов</w:t>
      </w:r>
      <w:r w:rsidR="00DB07E5" w:rsidRPr="00E22AFA">
        <w:rPr>
          <w:rFonts w:ascii="Times New Roman" w:hAnsi="Times New Roman" w:cs="Times New Roman"/>
          <w:sz w:val="26"/>
          <w:szCs w:val="26"/>
          <w:shd w:val="clear" w:color="auto" w:fill="FFFFFF"/>
        </w:rPr>
        <w:t>а</w:t>
      </w:r>
      <w:proofErr w:type="spellEnd"/>
      <w:r w:rsidRPr="00E22AFA">
        <w:rPr>
          <w:rFonts w:ascii="Times New Roman" w:hAnsi="Times New Roman" w:cs="Times New Roman"/>
          <w:sz w:val="26"/>
          <w:szCs w:val="26"/>
          <w:shd w:val="clear" w:color="auto" w:fill="FFFFFF"/>
        </w:rPr>
        <w:t xml:space="preserve"> А.М. </w:t>
      </w:r>
      <w:proofErr w:type="spellStart"/>
      <w:r w:rsidRPr="00E22AFA">
        <w:rPr>
          <w:rFonts w:ascii="Times New Roman" w:hAnsi="Times New Roman" w:cs="Times New Roman"/>
          <w:sz w:val="26"/>
          <w:szCs w:val="26"/>
          <w:shd w:val="clear" w:color="auto" w:fill="FFFFFF"/>
        </w:rPr>
        <w:t>відрядж</w:t>
      </w:r>
      <w:r w:rsidR="0044446B" w:rsidRPr="00E22AFA">
        <w:rPr>
          <w:rFonts w:ascii="Times New Roman" w:hAnsi="Times New Roman" w:cs="Times New Roman"/>
          <w:sz w:val="26"/>
          <w:szCs w:val="26"/>
          <w:shd w:val="clear" w:color="auto" w:fill="FFFFFF"/>
        </w:rPr>
        <w:t>ено</w:t>
      </w:r>
      <w:proofErr w:type="spellEnd"/>
      <w:r w:rsidRPr="00E22AFA">
        <w:rPr>
          <w:rFonts w:ascii="Times New Roman" w:hAnsi="Times New Roman" w:cs="Times New Roman"/>
          <w:sz w:val="26"/>
          <w:szCs w:val="26"/>
          <w:shd w:val="clear" w:color="auto" w:fill="FFFFFF"/>
        </w:rPr>
        <w:t xml:space="preserve"> до Броварського міськрайонного суду Київської області</w:t>
      </w:r>
      <w:r w:rsidR="0023510C" w:rsidRPr="00E22AFA">
        <w:rPr>
          <w:rFonts w:ascii="Times New Roman" w:hAnsi="Times New Roman" w:cs="Times New Roman"/>
          <w:sz w:val="26"/>
          <w:szCs w:val="26"/>
          <w:shd w:val="clear" w:color="auto" w:fill="FFFFFF"/>
        </w:rPr>
        <w:t xml:space="preserve"> строком на один рік із 05 травня 2021</w:t>
      </w:r>
      <w:r w:rsidR="0044446B" w:rsidRPr="00E22AFA">
        <w:rPr>
          <w:rFonts w:ascii="Times New Roman" w:hAnsi="Times New Roman" w:cs="Times New Roman"/>
          <w:sz w:val="26"/>
          <w:szCs w:val="26"/>
          <w:shd w:val="clear" w:color="auto" w:fill="FFFFFF"/>
        </w:rPr>
        <w:t xml:space="preserve"> року</w:t>
      </w:r>
      <w:r w:rsidR="0023510C" w:rsidRPr="00E22AFA">
        <w:rPr>
          <w:rFonts w:ascii="Times New Roman" w:hAnsi="Times New Roman" w:cs="Times New Roman"/>
          <w:sz w:val="26"/>
          <w:szCs w:val="26"/>
          <w:shd w:val="clear" w:color="auto" w:fill="FFFFFF"/>
        </w:rPr>
        <w:t>.</w:t>
      </w:r>
    </w:p>
    <w:p w:rsidR="0023510C" w:rsidRPr="00E22AFA" w:rsidRDefault="0023510C" w:rsidP="00E22AFA">
      <w:pPr>
        <w:autoSpaceDE w:val="0"/>
        <w:autoSpaceDN w:val="0"/>
        <w:adjustRightInd w:val="0"/>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eastAsia="Calibri" w:hAnsi="Times New Roman" w:cs="Times New Roman"/>
          <w:sz w:val="26"/>
          <w:szCs w:val="26"/>
        </w:rPr>
        <w:t xml:space="preserve">Рішенням Вищої ради правосуддя від 15 лютого 2022 </w:t>
      </w:r>
      <w:r w:rsidR="0044446B" w:rsidRPr="00E22AFA">
        <w:rPr>
          <w:rFonts w:ascii="Times New Roman" w:eastAsia="Calibri" w:hAnsi="Times New Roman" w:cs="Times New Roman"/>
          <w:sz w:val="26"/>
          <w:szCs w:val="26"/>
        </w:rPr>
        <w:t xml:space="preserve">року </w:t>
      </w:r>
      <w:r w:rsidRPr="00E22AFA">
        <w:rPr>
          <w:rFonts w:ascii="Times New Roman" w:eastAsia="Calibri" w:hAnsi="Times New Roman" w:cs="Times New Roman"/>
          <w:sz w:val="26"/>
          <w:szCs w:val="26"/>
        </w:rPr>
        <w:t xml:space="preserve">№ 114/0/15/22 строк відрядження судді </w:t>
      </w:r>
      <w:proofErr w:type="spellStart"/>
      <w:r w:rsidRPr="00E22AFA">
        <w:rPr>
          <w:rFonts w:ascii="Times New Roman" w:eastAsia="Calibri" w:hAnsi="Times New Roman" w:cs="Times New Roman"/>
          <w:sz w:val="26"/>
          <w:szCs w:val="26"/>
        </w:rPr>
        <w:t>Грид</w:t>
      </w:r>
      <w:r w:rsidR="0044446B" w:rsidRPr="00E22AFA">
        <w:rPr>
          <w:rFonts w:ascii="Times New Roman" w:eastAsia="Calibri" w:hAnsi="Times New Roman" w:cs="Times New Roman"/>
          <w:sz w:val="26"/>
          <w:szCs w:val="26"/>
        </w:rPr>
        <w:t>а</w:t>
      </w:r>
      <w:r w:rsidRPr="00E22AFA">
        <w:rPr>
          <w:rFonts w:ascii="Times New Roman" w:eastAsia="Calibri" w:hAnsi="Times New Roman" w:cs="Times New Roman"/>
          <w:sz w:val="26"/>
          <w:szCs w:val="26"/>
        </w:rPr>
        <w:t>сової</w:t>
      </w:r>
      <w:proofErr w:type="spellEnd"/>
      <w:r w:rsidRPr="00E22AFA">
        <w:rPr>
          <w:rFonts w:ascii="Times New Roman" w:eastAsia="Calibri" w:hAnsi="Times New Roman" w:cs="Times New Roman"/>
          <w:sz w:val="26"/>
          <w:szCs w:val="26"/>
        </w:rPr>
        <w:t xml:space="preserve"> А.М. до </w:t>
      </w:r>
      <w:r w:rsidRPr="00E22AFA">
        <w:rPr>
          <w:rFonts w:ascii="Times New Roman" w:hAnsi="Times New Roman" w:cs="Times New Roman"/>
          <w:sz w:val="26"/>
          <w:szCs w:val="26"/>
          <w:shd w:val="clear" w:color="auto" w:fill="FFFFFF"/>
        </w:rPr>
        <w:t xml:space="preserve">Броварського міськрайонного суду Київської області </w:t>
      </w:r>
      <w:r w:rsidR="00DB07E5" w:rsidRPr="00E22AFA">
        <w:rPr>
          <w:rFonts w:ascii="Times New Roman" w:eastAsia="Calibri" w:hAnsi="Times New Roman" w:cs="Times New Roman"/>
          <w:sz w:val="26"/>
          <w:szCs w:val="26"/>
        </w:rPr>
        <w:t xml:space="preserve">продовжено </w:t>
      </w:r>
      <w:r w:rsidR="0044446B" w:rsidRPr="00E22AFA">
        <w:rPr>
          <w:rFonts w:ascii="Times New Roman" w:hAnsi="Times New Roman" w:cs="Times New Roman"/>
          <w:sz w:val="26"/>
          <w:szCs w:val="26"/>
          <w:shd w:val="clear" w:color="auto" w:fill="FFFFFF"/>
        </w:rPr>
        <w:t xml:space="preserve">строком </w:t>
      </w:r>
      <w:r w:rsidRPr="00E22AFA">
        <w:rPr>
          <w:rFonts w:ascii="Times New Roman" w:hAnsi="Times New Roman" w:cs="Times New Roman"/>
          <w:sz w:val="26"/>
          <w:szCs w:val="26"/>
          <w:shd w:val="clear" w:color="auto" w:fill="FFFFFF"/>
        </w:rPr>
        <w:t>на один рік, тобто до 05 травня 2023</w:t>
      </w:r>
      <w:r w:rsidR="0044446B" w:rsidRPr="00E22AFA">
        <w:rPr>
          <w:rFonts w:ascii="Times New Roman" w:hAnsi="Times New Roman" w:cs="Times New Roman"/>
          <w:sz w:val="26"/>
          <w:szCs w:val="26"/>
          <w:shd w:val="clear" w:color="auto" w:fill="FFFFFF"/>
        </w:rPr>
        <w:t xml:space="preserve"> року</w:t>
      </w:r>
      <w:r w:rsidRPr="00E22AFA">
        <w:rPr>
          <w:rFonts w:ascii="Times New Roman" w:hAnsi="Times New Roman" w:cs="Times New Roman"/>
          <w:sz w:val="26"/>
          <w:szCs w:val="26"/>
          <w:shd w:val="clear" w:color="auto" w:fill="FFFFFF"/>
        </w:rPr>
        <w:t>.</w:t>
      </w:r>
    </w:p>
    <w:p w:rsidR="00726FA0" w:rsidRPr="00E22AFA" w:rsidRDefault="00726FA0" w:rsidP="00E22AFA">
      <w:pPr>
        <w:autoSpaceDE w:val="0"/>
        <w:autoSpaceDN w:val="0"/>
        <w:adjustRightInd w:val="0"/>
        <w:spacing w:after="0" w:line="240" w:lineRule="auto"/>
        <w:ind w:left="-284" w:firstLine="709"/>
        <w:jc w:val="both"/>
        <w:rPr>
          <w:rFonts w:ascii="Times New Roman" w:eastAsia="Calibri" w:hAnsi="Times New Roman" w:cs="Times New Roman"/>
          <w:sz w:val="26"/>
          <w:szCs w:val="26"/>
        </w:rPr>
      </w:pPr>
      <w:r w:rsidRPr="00E22AFA">
        <w:rPr>
          <w:rFonts w:ascii="Times New Roman" w:eastAsia="Calibri" w:hAnsi="Times New Roman" w:cs="Times New Roman"/>
          <w:sz w:val="26"/>
          <w:szCs w:val="26"/>
        </w:rPr>
        <w:t xml:space="preserve">Станом на 01 квітня 2024 </w:t>
      </w:r>
      <w:r w:rsidR="0044446B" w:rsidRPr="00E22AFA">
        <w:rPr>
          <w:rFonts w:ascii="Times New Roman" w:eastAsia="Calibri" w:hAnsi="Times New Roman" w:cs="Times New Roman"/>
          <w:sz w:val="26"/>
          <w:szCs w:val="26"/>
        </w:rPr>
        <w:t xml:space="preserve">року </w:t>
      </w:r>
      <w:r w:rsidRPr="00E22AFA">
        <w:rPr>
          <w:rFonts w:ascii="Times New Roman" w:eastAsia="Calibri" w:hAnsi="Times New Roman" w:cs="Times New Roman"/>
          <w:sz w:val="26"/>
          <w:szCs w:val="26"/>
        </w:rPr>
        <w:t>у провадженні суд</w:t>
      </w:r>
      <w:r w:rsidR="0044446B" w:rsidRPr="00E22AFA">
        <w:rPr>
          <w:rFonts w:ascii="Times New Roman" w:eastAsia="Calibri" w:hAnsi="Times New Roman" w:cs="Times New Roman"/>
          <w:sz w:val="26"/>
          <w:szCs w:val="26"/>
        </w:rPr>
        <w:t>д</w:t>
      </w:r>
      <w:r w:rsidR="007E7021">
        <w:rPr>
          <w:rFonts w:ascii="Times New Roman" w:eastAsia="Calibri" w:hAnsi="Times New Roman" w:cs="Times New Roman"/>
          <w:sz w:val="26"/>
          <w:szCs w:val="26"/>
        </w:rPr>
        <w:t xml:space="preserve">і </w:t>
      </w:r>
      <w:proofErr w:type="spellStart"/>
      <w:r w:rsidR="007E7021">
        <w:rPr>
          <w:rFonts w:ascii="Times New Roman" w:eastAsia="Calibri" w:hAnsi="Times New Roman" w:cs="Times New Roman"/>
          <w:sz w:val="26"/>
          <w:szCs w:val="26"/>
        </w:rPr>
        <w:t>Гридасової</w:t>
      </w:r>
      <w:proofErr w:type="spellEnd"/>
      <w:r w:rsidR="007E7021">
        <w:rPr>
          <w:rFonts w:ascii="Times New Roman" w:eastAsia="Calibri" w:hAnsi="Times New Roman" w:cs="Times New Roman"/>
          <w:sz w:val="26"/>
          <w:szCs w:val="26"/>
        </w:rPr>
        <w:t xml:space="preserve"> А.М. перебувають: </w:t>
      </w:r>
      <w:r w:rsidR="0044446B" w:rsidRPr="00E22AFA">
        <w:rPr>
          <w:rFonts w:ascii="Times New Roman" w:eastAsia="Calibri" w:hAnsi="Times New Roman" w:cs="Times New Roman"/>
          <w:sz w:val="26"/>
          <w:szCs w:val="26"/>
        </w:rPr>
        <w:t xml:space="preserve">1 </w:t>
      </w:r>
      <w:r w:rsidRPr="00E22AFA">
        <w:rPr>
          <w:rFonts w:ascii="Times New Roman" w:hAnsi="Times New Roman" w:cs="Times New Roman"/>
          <w:sz w:val="26"/>
          <w:szCs w:val="26"/>
        </w:rPr>
        <w:t>кримінальне провадження; 33 цивільні справи; 2 справи в порядк</w:t>
      </w:r>
      <w:r w:rsidR="0044446B" w:rsidRPr="00E22AFA">
        <w:rPr>
          <w:rFonts w:ascii="Times New Roman" w:hAnsi="Times New Roman" w:cs="Times New Roman"/>
          <w:sz w:val="26"/>
          <w:szCs w:val="26"/>
        </w:rPr>
        <w:t xml:space="preserve">у Кодексу адміністративного судочинства </w:t>
      </w:r>
      <w:r w:rsidRPr="00E22AFA">
        <w:rPr>
          <w:rFonts w:ascii="Times New Roman" w:hAnsi="Times New Roman" w:cs="Times New Roman"/>
          <w:sz w:val="26"/>
          <w:szCs w:val="26"/>
        </w:rPr>
        <w:t>України; 34 справи про адміністративне правопорушення.</w:t>
      </w:r>
    </w:p>
    <w:p w:rsidR="00726FA0" w:rsidRPr="00E22AFA" w:rsidRDefault="0044446B" w:rsidP="00E22AFA">
      <w:pPr>
        <w:autoSpaceDE w:val="0"/>
        <w:autoSpaceDN w:val="0"/>
        <w:adjustRightInd w:val="0"/>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lastRenderedPageBreak/>
        <w:t>У</w:t>
      </w:r>
      <w:r w:rsidR="00726FA0" w:rsidRPr="00E22AFA">
        <w:rPr>
          <w:rFonts w:ascii="Times New Roman" w:hAnsi="Times New Roman" w:cs="Times New Roman"/>
          <w:sz w:val="26"/>
          <w:szCs w:val="26"/>
        </w:rPr>
        <w:t xml:space="preserve"> провадженні судді </w:t>
      </w:r>
      <w:proofErr w:type="spellStart"/>
      <w:r w:rsidR="00726FA0" w:rsidRPr="00E22AFA">
        <w:rPr>
          <w:rFonts w:ascii="Times New Roman" w:hAnsi="Times New Roman" w:cs="Times New Roman"/>
          <w:sz w:val="26"/>
          <w:szCs w:val="26"/>
        </w:rPr>
        <w:t>Гридасової</w:t>
      </w:r>
      <w:proofErr w:type="spellEnd"/>
      <w:r w:rsidR="00726FA0" w:rsidRPr="00E22AFA">
        <w:rPr>
          <w:rFonts w:ascii="Times New Roman" w:hAnsi="Times New Roman" w:cs="Times New Roman"/>
          <w:sz w:val="26"/>
          <w:szCs w:val="26"/>
        </w:rPr>
        <w:t xml:space="preserve"> А.М. відсутні кримінальні провадження, у яких до обвинувачених застосовано запобіжний захід у вигляді тримання під вартою</w:t>
      </w:r>
      <w:r w:rsidRPr="00E22AFA">
        <w:rPr>
          <w:rFonts w:ascii="Times New Roman" w:hAnsi="Times New Roman" w:cs="Times New Roman"/>
          <w:sz w:val="26"/>
          <w:szCs w:val="26"/>
        </w:rPr>
        <w:t>,</w:t>
      </w:r>
      <w:r w:rsidR="00DB07E5" w:rsidRPr="00E22AFA">
        <w:rPr>
          <w:rFonts w:ascii="Times New Roman" w:hAnsi="Times New Roman" w:cs="Times New Roman"/>
          <w:sz w:val="26"/>
          <w:szCs w:val="26"/>
        </w:rPr>
        <w:t xml:space="preserve"> та</w:t>
      </w:r>
      <w:r w:rsidR="00726FA0" w:rsidRPr="00E22AFA">
        <w:rPr>
          <w:rFonts w:ascii="Times New Roman" w:hAnsi="Times New Roman" w:cs="Times New Roman"/>
          <w:sz w:val="26"/>
          <w:szCs w:val="26"/>
        </w:rPr>
        <w:t xml:space="preserve"> </w:t>
      </w:r>
      <w:r w:rsidR="00DB07E5" w:rsidRPr="00E22AFA">
        <w:rPr>
          <w:rFonts w:ascii="Times New Roman" w:hAnsi="Times New Roman" w:cs="Times New Roman"/>
          <w:sz w:val="26"/>
          <w:szCs w:val="26"/>
        </w:rPr>
        <w:t>с</w:t>
      </w:r>
      <w:r w:rsidR="00726FA0" w:rsidRPr="00E22AFA">
        <w:rPr>
          <w:rFonts w:ascii="Times New Roman" w:hAnsi="Times New Roman" w:cs="Times New Roman"/>
          <w:sz w:val="26"/>
          <w:szCs w:val="26"/>
        </w:rPr>
        <w:t>прави</w:t>
      </w:r>
      <w:r w:rsidRPr="00E22AFA">
        <w:rPr>
          <w:rFonts w:ascii="Times New Roman" w:hAnsi="Times New Roman" w:cs="Times New Roman"/>
          <w:sz w:val="26"/>
          <w:szCs w:val="26"/>
        </w:rPr>
        <w:t>,</w:t>
      </w:r>
      <w:r w:rsidR="00726FA0" w:rsidRPr="00E22AFA">
        <w:rPr>
          <w:rFonts w:ascii="Times New Roman" w:hAnsi="Times New Roman" w:cs="Times New Roman"/>
          <w:sz w:val="26"/>
          <w:szCs w:val="26"/>
        </w:rPr>
        <w:t xml:space="preserve"> у яких суддя входит</w:t>
      </w:r>
      <w:r w:rsidR="007E7021">
        <w:rPr>
          <w:rFonts w:ascii="Times New Roman" w:hAnsi="Times New Roman" w:cs="Times New Roman"/>
          <w:sz w:val="26"/>
          <w:szCs w:val="26"/>
        </w:rPr>
        <w:t>ь до складу колегії суддів.</w:t>
      </w:r>
    </w:p>
    <w:p w:rsidR="00726FA0" w:rsidRPr="00E22AFA" w:rsidRDefault="00726FA0" w:rsidP="009140D2">
      <w:pPr>
        <w:autoSpaceDE w:val="0"/>
        <w:autoSpaceDN w:val="0"/>
        <w:adjustRightInd w:val="0"/>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rPr>
        <w:t>Рівень</w:t>
      </w:r>
      <w:r w:rsidRPr="007E7021">
        <w:rPr>
          <w:rFonts w:ascii="Times New Roman" w:hAnsi="Times New Roman" w:cs="Times New Roman"/>
          <w:sz w:val="16"/>
          <w:szCs w:val="16"/>
        </w:rPr>
        <w:t xml:space="preserve"> </w:t>
      </w:r>
      <w:r w:rsidRPr="00E22AFA">
        <w:rPr>
          <w:rFonts w:ascii="Times New Roman" w:hAnsi="Times New Roman" w:cs="Times New Roman"/>
          <w:sz w:val="26"/>
          <w:szCs w:val="26"/>
        </w:rPr>
        <w:t>судового</w:t>
      </w:r>
      <w:r w:rsidRPr="007E7021">
        <w:rPr>
          <w:rFonts w:ascii="Times New Roman" w:hAnsi="Times New Roman" w:cs="Times New Roman"/>
          <w:sz w:val="16"/>
          <w:szCs w:val="16"/>
        </w:rPr>
        <w:t xml:space="preserve"> </w:t>
      </w:r>
      <w:r w:rsidRPr="00E22AFA">
        <w:rPr>
          <w:rFonts w:ascii="Times New Roman" w:hAnsi="Times New Roman" w:cs="Times New Roman"/>
          <w:sz w:val="26"/>
          <w:szCs w:val="26"/>
        </w:rPr>
        <w:t xml:space="preserve">навантаження на суддів </w:t>
      </w:r>
      <w:r w:rsidRPr="00E22AFA">
        <w:rPr>
          <w:rFonts w:ascii="Times New Roman" w:hAnsi="Times New Roman" w:cs="Times New Roman"/>
          <w:sz w:val="26"/>
          <w:szCs w:val="26"/>
          <w:shd w:val="clear" w:color="auto" w:fill="FFFFFF"/>
        </w:rPr>
        <w:t xml:space="preserve">Носівського районного суду Чернігівської області для кожного повноважного судді з урахуванням рекомендованих показників середньої тривалості розгляду справ за період з 01 січня 2024 </w:t>
      </w:r>
      <w:r w:rsidR="0044446B" w:rsidRPr="00E22AFA">
        <w:rPr>
          <w:rFonts w:ascii="Times New Roman" w:hAnsi="Times New Roman" w:cs="Times New Roman"/>
          <w:sz w:val="26"/>
          <w:szCs w:val="26"/>
          <w:shd w:val="clear" w:color="auto" w:fill="FFFFFF"/>
        </w:rPr>
        <w:t>року д</w:t>
      </w:r>
      <w:r w:rsidRPr="00E22AFA">
        <w:rPr>
          <w:rFonts w:ascii="Times New Roman" w:hAnsi="Times New Roman" w:cs="Times New Roman"/>
          <w:sz w:val="26"/>
          <w:szCs w:val="26"/>
          <w:shd w:val="clear" w:color="auto" w:fill="FFFFFF"/>
        </w:rPr>
        <w:t>о 31 березня 2024</w:t>
      </w:r>
      <w:r w:rsidR="007E7021">
        <w:rPr>
          <w:rFonts w:ascii="Times New Roman" w:hAnsi="Times New Roman" w:cs="Times New Roman"/>
          <w:sz w:val="26"/>
          <w:szCs w:val="26"/>
          <w:shd w:val="clear" w:color="auto" w:fill="FFFFFF"/>
        </w:rPr>
        <w:t> </w:t>
      </w:r>
      <w:r w:rsidR="0044446B" w:rsidRPr="00E22AFA">
        <w:rPr>
          <w:rFonts w:ascii="Times New Roman" w:hAnsi="Times New Roman" w:cs="Times New Roman"/>
          <w:sz w:val="26"/>
          <w:szCs w:val="26"/>
          <w:shd w:val="clear" w:color="auto" w:fill="FFFFFF"/>
        </w:rPr>
        <w:t xml:space="preserve">року </w:t>
      </w:r>
      <w:r w:rsidRPr="00E22AFA">
        <w:rPr>
          <w:rFonts w:ascii="Times New Roman" w:hAnsi="Times New Roman" w:cs="Times New Roman"/>
          <w:sz w:val="26"/>
          <w:szCs w:val="26"/>
          <w:shd w:val="clear" w:color="auto" w:fill="FFFFFF"/>
        </w:rPr>
        <w:t xml:space="preserve">становить 121 справа, нормативний час розгляду </w:t>
      </w:r>
      <w:r w:rsidR="0044446B" w:rsidRPr="00E22AFA">
        <w:rPr>
          <w:rFonts w:ascii="Times New Roman" w:hAnsi="Times New Roman" w:cs="Times New Roman"/>
          <w:sz w:val="26"/>
          <w:szCs w:val="26"/>
          <w:shd w:val="clear" w:color="auto" w:fill="FFFFFF"/>
        </w:rPr>
        <w:t xml:space="preserve">– </w:t>
      </w:r>
      <w:r w:rsidR="009140D2">
        <w:rPr>
          <w:rFonts w:ascii="Times New Roman" w:hAnsi="Times New Roman" w:cs="Times New Roman"/>
          <w:sz w:val="26"/>
          <w:szCs w:val="26"/>
          <w:shd w:val="clear" w:color="auto" w:fill="FFFFFF"/>
        </w:rPr>
        <w:t>286 годин.</w:t>
      </w:r>
    </w:p>
    <w:p w:rsidR="00046E88" w:rsidRPr="00E22AFA" w:rsidRDefault="00046E88" w:rsidP="00E22AFA">
      <w:pPr>
        <w:autoSpaceDE w:val="0"/>
        <w:autoSpaceDN w:val="0"/>
        <w:adjustRightInd w:val="0"/>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Крім того, голова суду зазначає, що відрядження судді </w:t>
      </w:r>
      <w:proofErr w:type="spellStart"/>
      <w:r w:rsidRPr="00E22AFA">
        <w:rPr>
          <w:rFonts w:ascii="Times New Roman" w:hAnsi="Times New Roman" w:cs="Times New Roman"/>
          <w:sz w:val="26"/>
          <w:szCs w:val="26"/>
          <w:shd w:val="clear" w:color="auto" w:fill="FFFFFF"/>
        </w:rPr>
        <w:t>Гридасової</w:t>
      </w:r>
      <w:proofErr w:type="spellEnd"/>
      <w:r w:rsidRPr="00E22AFA">
        <w:rPr>
          <w:rFonts w:ascii="Times New Roman" w:hAnsi="Times New Roman" w:cs="Times New Roman"/>
          <w:sz w:val="26"/>
          <w:szCs w:val="26"/>
          <w:shd w:val="clear" w:color="auto" w:fill="FFFFFF"/>
        </w:rPr>
        <w:t xml:space="preserve"> А.М. суттєво не вплине на середній рівень навантаження та доступ до правосуддя </w:t>
      </w:r>
      <w:r w:rsidR="0044446B" w:rsidRPr="00E22AFA">
        <w:rPr>
          <w:rFonts w:ascii="Times New Roman" w:hAnsi="Times New Roman" w:cs="Times New Roman"/>
          <w:sz w:val="26"/>
          <w:szCs w:val="26"/>
          <w:shd w:val="clear" w:color="auto" w:fill="FFFFFF"/>
        </w:rPr>
        <w:t>в</w:t>
      </w:r>
      <w:r w:rsidRPr="00E22AFA">
        <w:rPr>
          <w:rFonts w:ascii="Times New Roman" w:hAnsi="Times New Roman" w:cs="Times New Roman"/>
          <w:sz w:val="26"/>
          <w:szCs w:val="26"/>
          <w:shd w:val="clear" w:color="auto" w:fill="FFFFFF"/>
        </w:rPr>
        <w:t xml:space="preserve"> </w:t>
      </w:r>
      <w:proofErr w:type="spellStart"/>
      <w:r w:rsidRPr="00E22AFA">
        <w:rPr>
          <w:rFonts w:ascii="Times New Roman" w:hAnsi="Times New Roman" w:cs="Times New Roman"/>
          <w:sz w:val="26"/>
          <w:szCs w:val="26"/>
          <w:shd w:val="clear" w:color="auto" w:fill="FFFFFF"/>
        </w:rPr>
        <w:t>Носівському</w:t>
      </w:r>
      <w:proofErr w:type="spellEnd"/>
      <w:r w:rsidRPr="00E22AFA">
        <w:rPr>
          <w:rFonts w:ascii="Times New Roman" w:hAnsi="Times New Roman" w:cs="Times New Roman"/>
          <w:sz w:val="26"/>
          <w:szCs w:val="26"/>
          <w:shd w:val="clear" w:color="auto" w:fill="FFFFFF"/>
        </w:rPr>
        <w:t xml:space="preserve"> районн</w:t>
      </w:r>
      <w:r w:rsidR="009140D2">
        <w:rPr>
          <w:rFonts w:ascii="Times New Roman" w:hAnsi="Times New Roman" w:cs="Times New Roman"/>
          <w:sz w:val="26"/>
          <w:szCs w:val="26"/>
          <w:shd w:val="clear" w:color="auto" w:fill="FFFFFF"/>
        </w:rPr>
        <w:t>ому суді Чернігівської області.</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Відповідно до наданої ДСА України інформації про показники часу, необхідного для розгляду справ і матеріалів, які надійшли до апеляційних та місцевих судів за 2023</w:t>
      </w:r>
      <w:r w:rsidR="009140D2">
        <w:rPr>
          <w:rFonts w:ascii="Times New Roman" w:hAnsi="Times New Roman" w:cs="Times New Roman"/>
          <w:sz w:val="26"/>
          <w:szCs w:val="26"/>
          <w:shd w:val="clear" w:color="auto" w:fill="FFFFFF"/>
        </w:rPr>
        <w:t> </w:t>
      </w:r>
      <w:r w:rsidRPr="00E22AFA">
        <w:rPr>
          <w:rFonts w:ascii="Times New Roman" w:hAnsi="Times New Roman" w:cs="Times New Roman"/>
          <w:sz w:val="26"/>
          <w:szCs w:val="26"/>
          <w:shd w:val="clear" w:color="auto" w:fill="FFFFFF"/>
        </w:rPr>
        <w:t>рік, нормативний час, потрібний суддям Носівського районного суду Чернігівської області для розгляду справ, що надійшли, становить 309 дні</w:t>
      </w:r>
      <w:r w:rsidR="00F658AA" w:rsidRPr="00E22AFA">
        <w:rPr>
          <w:rFonts w:ascii="Times New Roman" w:hAnsi="Times New Roman" w:cs="Times New Roman"/>
          <w:sz w:val="26"/>
          <w:szCs w:val="26"/>
          <w:shd w:val="clear" w:color="auto" w:fill="FFFFFF"/>
        </w:rPr>
        <w:t>в</w:t>
      </w:r>
      <w:r w:rsidRPr="00E22AFA">
        <w:rPr>
          <w:rFonts w:ascii="Times New Roman" w:hAnsi="Times New Roman" w:cs="Times New Roman"/>
          <w:sz w:val="26"/>
          <w:szCs w:val="26"/>
          <w:shd w:val="clear" w:color="auto" w:fill="FFFFFF"/>
        </w:rPr>
        <w:t>.</w:t>
      </w:r>
    </w:p>
    <w:p w:rsidR="00726FA0" w:rsidRPr="00E22AFA" w:rsidRDefault="00726FA0" w:rsidP="00E22AFA">
      <w:pPr>
        <w:tabs>
          <w:tab w:val="left" w:pos="7740"/>
        </w:tabs>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Також згоду на відрядження до Печерського районного суду міста Києва надано суддею</w:t>
      </w:r>
      <w:r w:rsidR="005E774D" w:rsidRPr="00E22AFA">
        <w:rPr>
          <w:rFonts w:ascii="Times New Roman" w:hAnsi="Times New Roman" w:cs="Times New Roman"/>
          <w:sz w:val="26"/>
          <w:szCs w:val="26"/>
          <w:shd w:val="clear" w:color="auto" w:fill="FFFFFF"/>
        </w:rPr>
        <w:t xml:space="preserve"> </w:t>
      </w:r>
      <w:r w:rsidR="005E774D" w:rsidRPr="00E22AFA">
        <w:rPr>
          <w:rFonts w:ascii="Times New Roman" w:hAnsi="Times New Roman" w:cs="Times New Roman"/>
          <w:sz w:val="26"/>
          <w:szCs w:val="26"/>
        </w:rPr>
        <w:t>Якимівського районного суду Запорізької області</w:t>
      </w:r>
      <w:r w:rsidRPr="00E22AFA">
        <w:rPr>
          <w:rFonts w:ascii="Times New Roman" w:hAnsi="Times New Roman" w:cs="Times New Roman"/>
          <w:sz w:val="26"/>
          <w:szCs w:val="26"/>
          <w:shd w:val="clear" w:color="auto" w:fill="FFFFFF"/>
        </w:rPr>
        <w:t xml:space="preserve"> Нестеренко Т</w:t>
      </w:r>
      <w:r w:rsidR="00F658AA" w:rsidRPr="00E22AFA">
        <w:rPr>
          <w:rFonts w:ascii="Times New Roman" w:hAnsi="Times New Roman" w:cs="Times New Roman"/>
          <w:sz w:val="26"/>
          <w:szCs w:val="26"/>
          <w:shd w:val="clear" w:color="auto" w:fill="FFFFFF"/>
        </w:rPr>
        <w:t>.</w:t>
      </w:r>
      <w:r w:rsidRPr="00E22AFA">
        <w:rPr>
          <w:rFonts w:ascii="Times New Roman" w:hAnsi="Times New Roman" w:cs="Times New Roman"/>
          <w:sz w:val="26"/>
          <w:szCs w:val="26"/>
          <w:shd w:val="clear" w:color="auto" w:fill="FFFFFF"/>
        </w:rPr>
        <w:t>В.</w:t>
      </w:r>
    </w:p>
    <w:p w:rsidR="00726FA0" w:rsidRPr="00E22AFA" w:rsidRDefault="00726FA0" w:rsidP="00E22AFA">
      <w:pPr>
        <w:tabs>
          <w:tab w:val="left" w:pos="7740"/>
        </w:tabs>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 xml:space="preserve">Рішенням </w:t>
      </w:r>
      <w:r w:rsidR="00DD3F1D" w:rsidRPr="00E22AFA">
        <w:rPr>
          <w:rFonts w:ascii="Times New Roman" w:hAnsi="Times New Roman" w:cs="Times New Roman"/>
          <w:sz w:val="26"/>
          <w:szCs w:val="26"/>
        </w:rPr>
        <w:t xml:space="preserve">Голови Верховного Суду від 29 квітня </w:t>
      </w:r>
      <w:r w:rsidRPr="00E22AFA">
        <w:rPr>
          <w:rFonts w:ascii="Times New Roman" w:hAnsi="Times New Roman" w:cs="Times New Roman"/>
          <w:sz w:val="26"/>
          <w:szCs w:val="26"/>
        </w:rPr>
        <w:t>2022</w:t>
      </w:r>
      <w:r w:rsidR="00DD3F1D" w:rsidRPr="00E22AFA">
        <w:rPr>
          <w:rFonts w:ascii="Times New Roman" w:hAnsi="Times New Roman" w:cs="Times New Roman"/>
          <w:sz w:val="26"/>
          <w:szCs w:val="26"/>
        </w:rPr>
        <w:t xml:space="preserve"> року</w:t>
      </w:r>
      <w:r w:rsidRPr="00E22AFA">
        <w:rPr>
          <w:rFonts w:ascii="Times New Roman" w:hAnsi="Times New Roman" w:cs="Times New Roman"/>
          <w:sz w:val="26"/>
          <w:szCs w:val="26"/>
        </w:rPr>
        <w:t xml:space="preserve"> № 57/0/149-22 суддю </w:t>
      </w:r>
      <w:r w:rsidRPr="00E22AFA">
        <w:rPr>
          <w:rFonts w:ascii="Times New Roman" w:hAnsi="Times New Roman" w:cs="Times New Roman"/>
          <w:sz w:val="26"/>
          <w:szCs w:val="26"/>
          <w:shd w:val="clear" w:color="auto" w:fill="FFFFFF"/>
        </w:rPr>
        <w:t>Якимівського районного суду Запорізької області Нестеренко Т.В.</w:t>
      </w:r>
      <w:r w:rsidRPr="00E22AFA">
        <w:rPr>
          <w:rFonts w:ascii="Times New Roman" w:hAnsi="Times New Roman" w:cs="Times New Roman"/>
          <w:sz w:val="26"/>
          <w:szCs w:val="26"/>
        </w:rPr>
        <w:t xml:space="preserve"> </w:t>
      </w:r>
      <w:r w:rsidR="007C6F12" w:rsidRPr="00E22AFA">
        <w:rPr>
          <w:rFonts w:ascii="Times New Roman" w:hAnsi="Times New Roman" w:cs="Times New Roman"/>
          <w:sz w:val="26"/>
          <w:szCs w:val="26"/>
        </w:rPr>
        <w:t xml:space="preserve">відряджено </w:t>
      </w:r>
      <w:r w:rsidRPr="00E22AFA">
        <w:rPr>
          <w:rFonts w:ascii="Times New Roman" w:hAnsi="Times New Roman" w:cs="Times New Roman"/>
          <w:sz w:val="26"/>
          <w:szCs w:val="26"/>
        </w:rPr>
        <w:t>до Самарського районного суду міста Дніпропетровська дл</w:t>
      </w:r>
      <w:r w:rsidR="00DD3F1D" w:rsidRPr="00E22AFA">
        <w:rPr>
          <w:rFonts w:ascii="Times New Roman" w:hAnsi="Times New Roman" w:cs="Times New Roman"/>
          <w:sz w:val="26"/>
          <w:szCs w:val="26"/>
        </w:rPr>
        <w:t>я здійснення правосуддя з 02</w:t>
      </w:r>
      <w:r w:rsidR="007E7021">
        <w:rPr>
          <w:rFonts w:ascii="Times New Roman" w:hAnsi="Times New Roman" w:cs="Times New Roman"/>
          <w:sz w:val="26"/>
          <w:szCs w:val="26"/>
        </w:rPr>
        <w:t> </w:t>
      </w:r>
      <w:r w:rsidR="00DD3F1D" w:rsidRPr="00E22AFA">
        <w:rPr>
          <w:rFonts w:ascii="Times New Roman" w:hAnsi="Times New Roman" w:cs="Times New Roman"/>
          <w:sz w:val="26"/>
          <w:szCs w:val="26"/>
        </w:rPr>
        <w:t xml:space="preserve">травня </w:t>
      </w:r>
      <w:r w:rsidRPr="00E22AFA">
        <w:rPr>
          <w:rFonts w:ascii="Times New Roman" w:hAnsi="Times New Roman" w:cs="Times New Roman"/>
          <w:sz w:val="26"/>
          <w:szCs w:val="26"/>
        </w:rPr>
        <w:t>2022 року</w:t>
      </w:r>
      <w:r w:rsidR="00DD3F1D" w:rsidRPr="00E22AFA">
        <w:rPr>
          <w:rFonts w:ascii="Times New Roman" w:hAnsi="Times New Roman" w:cs="Times New Roman"/>
          <w:sz w:val="26"/>
          <w:szCs w:val="26"/>
        </w:rPr>
        <w:t>, наразі</w:t>
      </w:r>
      <w:r w:rsidR="007C6F12" w:rsidRPr="00E22AFA">
        <w:rPr>
          <w:rFonts w:ascii="Times New Roman" w:hAnsi="Times New Roman" w:cs="Times New Roman"/>
          <w:sz w:val="26"/>
          <w:szCs w:val="26"/>
        </w:rPr>
        <w:t xml:space="preserve"> її відрядження триває</w:t>
      </w:r>
      <w:r w:rsidR="007E7021">
        <w:rPr>
          <w:rFonts w:ascii="Times New Roman" w:hAnsi="Times New Roman" w:cs="Times New Roman"/>
          <w:sz w:val="26"/>
          <w:szCs w:val="26"/>
        </w:rPr>
        <w:t>.</w:t>
      </w:r>
    </w:p>
    <w:p w:rsidR="00726FA0" w:rsidRPr="00E22AFA" w:rsidRDefault="00DD3F1D" w:rsidP="00E22AFA">
      <w:pPr>
        <w:tabs>
          <w:tab w:val="left" w:pos="7740"/>
        </w:tabs>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rPr>
        <w:t xml:space="preserve">З </w:t>
      </w:r>
      <w:r w:rsidR="00726FA0" w:rsidRPr="00E22AFA">
        <w:rPr>
          <w:rFonts w:ascii="Times New Roman" w:hAnsi="Times New Roman" w:cs="Times New Roman"/>
          <w:sz w:val="26"/>
          <w:szCs w:val="26"/>
        </w:rPr>
        <w:t>доданої до згоди довідки вбачається, що у провадженні судді Нестеренко Т.В. перебуває: 8 кримінальн</w:t>
      </w:r>
      <w:r w:rsidR="009140D2">
        <w:rPr>
          <w:rFonts w:ascii="Times New Roman" w:hAnsi="Times New Roman" w:cs="Times New Roman"/>
          <w:sz w:val="26"/>
          <w:szCs w:val="26"/>
        </w:rPr>
        <w:t>их справ та 59 цивільних справ.</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Відповідно до наданої ДСА України інформації про показники часу, необхідного для розгляду справ і матеріалів, які надійшли до апеляційних та місцевих судів за 2023</w:t>
      </w:r>
      <w:r w:rsidR="009140D2">
        <w:rPr>
          <w:rFonts w:ascii="Times New Roman" w:hAnsi="Times New Roman" w:cs="Times New Roman"/>
          <w:sz w:val="26"/>
          <w:szCs w:val="26"/>
          <w:shd w:val="clear" w:color="auto" w:fill="FFFFFF"/>
        </w:rPr>
        <w:t> </w:t>
      </w:r>
      <w:r w:rsidRPr="00E22AFA">
        <w:rPr>
          <w:rFonts w:ascii="Times New Roman" w:hAnsi="Times New Roman" w:cs="Times New Roman"/>
          <w:sz w:val="26"/>
          <w:szCs w:val="26"/>
          <w:shd w:val="clear" w:color="auto" w:fill="FFFFFF"/>
        </w:rPr>
        <w:t xml:space="preserve">рік, нормативний час, потрібний суддям </w:t>
      </w:r>
      <w:r w:rsidRPr="00E22AFA">
        <w:rPr>
          <w:rFonts w:ascii="Times New Roman" w:hAnsi="Times New Roman" w:cs="Times New Roman"/>
          <w:sz w:val="26"/>
          <w:szCs w:val="26"/>
        </w:rPr>
        <w:t xml:space="preserve">Самарського районного суду міста Дніпропетровська </w:t>
      </w:r>
      <w:r w:rsidRPr="00E22AFA">
        <w:rPr>
          <w:rFonts w:ascii="Times New Roman" w:hAnsi="Times New Roman" w:cs="Times New Roman"/>
          <w:sz w:val="26"/>
          <w:szCs w:val="26"/>
          <w:shd w:val="clear" w:color="auto" w:fill="FFFFFF"/>
        </w:rPr>
        <w:t>для розгляду справ що надійшли, становить 261 д</w:t>
      </w:r>
      <w:r w:rsidR="00DB07E5" w:rsidRPr="00E22AFA">
        <w:rPr>
          <w:rFonts w:ascii="Times New Roman" w:hAnsi="Times New Roman" w:cs="Times New Roman"/>
          <w:sz w:val="26"/>
          <w:szCs w:val="26"/>
          <w:shd w:val="clear" w:color="auto" w:fill="FFFFFF"/>
        </w:rPr>
        <w:t>ень</w:t>
      </w:r>
      <w:r w:rsidRPr="00E22AFA">
        <w:rPr>
          <w:rFonts w:ascii="Times New Roman" w:hAnsi="Times New Roman" w:cs="Times New Roman"/>
          <w:sz w:val="26"/>
          <w:szCs w:val="26"/>
          <w:shd w:val="clear" w:color="auto" w:fill="FFFFFF"/>
        </w:rPr>
        <w:t>.</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 разі відрядження із суду одного судді нормативний час, потрібний суддям для розгляду справ, що надійшли, становитиме 294 дні.</w:t>
      </w:r>
    </w:p>
    <w:p w:rsidR="007C6F12" w:rsidRPr="00E22AFA" w:rsidRDefault="007C6F12"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За таких обставин Комісія зауважує, що підстави та процедура припинення відрядження визначені Законом та Порядком. </w:t>
      </w:r>
    </w:p>
    <w:p w:rsidR="007C6F12" w:rsidRPr="00E22AFA" w:rsidRDefault="007C6F12"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7C6F12" w:rsidRPr="00E22AFA" w:rsidRDefault="007C6F12"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Пунктом 1-2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7C6F12" w:rsidRPr="00E22AFA" w:rsidRDefault="007C6F12"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(пункт 2-2 Порядку).</w:t>
      </w:r>
    </w:p>
    <w:p w:rsidR="007C6F12" w:rsidRPr="00E22AFA" w:rsidRDefault="007C6F12"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За загальним правилом, що передбачене абзацом четвертим частини другої статті 55 Закону, суддя,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7C6F12" w:rsidRPr="00E22AFA" w:rsidRDefault="007C6F12"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Беручи до уваги, що відрядження судді Нестеренко Т</w:t>
      </w:r>
      <w:r w:rsidR="00DD3F1D" w:rsidRPr="00E22AFA">
        <w:rPr>
          <w:rFonts w:ascii="Times New Roman" w:hAnsi="Times New Roman" w:cs="Times New Roman"/>
          <w:sz w:val="26"/>
          <w:szCs w:val="26"/>
          <w:shd w:val="clear" w:color="auto" w:fill="FFFFFF"/>
        </w:rPr>
        <w:t>.</w:t>
      </w:r>
      <w:r w:rsidRPr="00E22AFA">
        <w:rPr>
          <w:rFonts w:ascii="Times New Roman" w:hAnsi="Times New Roman" w:cs="Times New Roman"/>
          <w:sz w:val="26"/>
          <w:szCs w:val="26"/>
          <w:shd w:val="clear" w:color="auto" w:fill="FFFFFF"/>
        </w:rPr>
        <w:t>В</w:t>
      </w:r>
      <w:r w:rsidR="00DD3F1D" w:rsidRPr="00E22AFA">
        <w:rPr>
          <w:rFonts w:ascii="Times New Roman" w:hAnsi="Times New Roman" w:cs="Times New Roman"/>
          <w:sz w:val="26"/>
          <w:szCs w:val="26"/>
          <w:shd w:val="clear" w:color="auto" w:fill="FFFFFF"/>
        </w:rPr>
        <w:t xml:space="preserve">. </w:t>
      </w:r>
      <w:r w:rsidRPr="00E22AFA">
        <w:rPr>
          <w:rFonts w:ascii="Times New Roman" w:hAnsi="Times New Roman" w:cs="Times New Roman"/>
          <w:sz w:val="26"/>
          <w:szCs w:val="26"/>
          <w:shd w:val="clear" w:color="auto" w:fill="FFFFFF"/>
        </w:rPr>
        <w:t>триває і суддя продовжує</w:t>
      </w:r>
      <w:r w:rsidR="00DD3F1D" w:rsidRPr="00E22AFA">
        <w:rPr>
          <w:rFonts w:ascii="Times New Roman" w:hAnsi="Times New Roman" w:cs="Times New Roman"/>
          <w:sz w:val="26"/>
          <w:szCs w:val="26"/>
          <w:shd w:val="clear" w:color="auto" w:fill="FFFFFF"/>
        </w:rPr>
        <w:t xml:space="preserve"> здійснювати правосуддя в</w:t>
      </w:r>
      <w:r w:rsidRPr="00E22AFA">
        <w:rPr>
          <w:rFonts w:ascii="Times New Roman" w:hAnsi="Times New Roman" w:cs="Times New Roman"/>
          <w:sz w:val="26"/>
          <w:szCs w:val="26"/>
          <w:shd w:val="clear" w:color="auto" w:fill="FFFFFF"/>
        </w:rPr>
        <w:t xml:space="preserve"> суді, до якого її тимчасово переведено, у Комісії відсутні підстави для припинення цього відрядженя шляхом ухвалення рішення про внесення подання до Вищої ради правосуддя з рекомендацією про ї</w:t>
      </w:r>
      <w:r w:rsidR="00DD3F1D" w:rsidRPr="00E22AFA">
        <w:rPr>
          <w:rFonts w:ascii="Times New Roman" w:hAnsi="Times New Roman" w:cs="Times New Roman"/>
          <w:sz w:val="26"/>
          <w:szCs w:val="26"/>
          <w:shd w:val="clear" w:color="auto" w:fill="FFFFFF"/>
        </w:rPr>
        <w:t>ї</w:t>
      </w:r>
      <w:r w:rsidRPr="00E22AFA">
        <w:rPr>
          <w:rFonts w:ascii="Times New Roman" w:hAnsi="Times New Roman" w:cs="Times New Roman"/>
          <w:sz w:val="26"/>
          <w:szCs w:val="26"/>
          <w:shd w:val="clear" w:color="auto" w:fill="FFFFFF"/>
        </w:rPr>
        <w:t xml:space="preserve"> відрядження до іншого суду.</w:t>
      </w:r>
    </w:p>
    <w:p w:rsidR="000A5AB7" w:rsidRPr="00E22AFA" w:rsidRDefault="007C6F12"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lastRenderedPageBreak/>
        <w:t>Також н</w:t>
      </w:r>
      <w:r w:rsidR="000A5AB7" w:rsidRPr="00E22AFA">
        <w:rPr>
          <w:rFonts w:ascii="Times New Roman" w:hAnsi="Times New Roman" w:cs="Times New Roman"/>
          <w:sz w:val="26"/>
          <w:szCs w:val="26"/>
          <w:shd w:val="clear" w:color="auto" w:fill="FFFFFF"/>
        </w:rPr>
        <w:t>а електронну адресу Комісії 01 квітня 2024 року надійшла заява судді Червоноградського міського суду Львівської області Рудакова Д</w:t>
      </w:r>
      <w:r w:rsidR="00DD3F1D" w:rsidRPr="00E22AFA">
        <w:rPr>
          <w:rFonts w:ascii="Times New Roman" w:hAnsi="Times New Roman" w:cs="Times New Roman"/>
          <w:sz w:val="26"/>
          <w:szCs w:val="26"/>
          <w:shd w:val="clear" w:color="auto" w:fill="FFFFFF"/>
        </w:rPr>
        <w:t>.</w:t>
      </w:r>
      <w:r w:rsidR="000A5AB7" w:rsidRPr="00E22AFA">
        <w:rPr>
          <w:rFonts w:ascii="Times New Roman" w:hAnsi="Times New Roman" w:cs="Times New Roman"/>
          <w:sz w:val="26"/>
          <w:szCs w:val="26"/>
          <w:shd w:val="clear" w:color="auto" w:fill="FFFFFF"/>
        </w:rPr>
        <w:t>І</w:t>
      </w:r>
      <w:r w:rsidR="00DD3F1D" w:rsidRPr="00E22AFA">
        <w:rPr>
          <w:rFonts w:ascii="Times New Roman" w:hAnsi="Times New Roman" w:cs="Times New Roman"/>
          <w:sz w:val="26"/>
          <w:szCs w:val="26"/>
          <w:shd w:val="clear" w:color="auto" w:fill="FFFFFF"/>
        </w:rPr>
        <w:t xml:space="preserve">. </w:t>
      </w:r>
      <w:r w:rsidR="000A5AB7" w:rsidRPr="00E22AFA">
        <w:rPr>
          <w:rFonts w:ascii="Times New Roman" w:hAnsi="Times New Roman" w:cs="Times New Roman"/>
          <w:sz w:val="26"/>
          <w:szCs w:val="26"/>
          <w:shd w:val="clear" w:color="auto" w:fill="FFFFFF"/>
        </w:rPr>
        <w:t>про відкликання згоди на відрядження до Печерського районного суду міста Києва.</w:t>
      </w:r>
    </w:p>
    <w:p w:rsidR="000A5AB7" w:rsidRPr="00E22AFA" w:rsidRDefault="00DD3F1D"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Відповідно до пункту 14 р</w:t>
      </w:r>
      <w:r w:rsidR="000A5AB7" w:rsidRPr="00E22AFA">
        <w:rPr>
          <w:rFonts w:ascii="Times New Roman" w:hAnsi="Times New Roman" w:cs="Times New Roman"/>
          <w:sz w:val="26"/>
          <w:szCs w:val="26"/>
          <w:shd w:val="clear" w:color="auto" w:fill="FFFFFF"/>
        </w:rPr>
        <w:t>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 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347093" w:rsidRPr="00E22AFA" w:rsidRDefault="000A5AB7"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Ураховуючи викладене, Комісія </w:t>
      </w:r>
      <w:r w:rsidR="00DD3F1D" w:rsidRPr="00E22AFA">
        <w:rPr>
          <w:rFonts w:ascii="Times New Roman" w:hAnsi="Times New Roman" w:cs="Times New Roman"/>
          <w:sz w:val="26"/>
          <w:szCs w:val="26"/>
          <w:shd w:val="clear" w:color="auto" w:fill="FFFFFF"/>
        </w:rPr>
        <w:t xml:space="preserve">одноголосно </w:t>
      </w:r>
      <w:r w:rsidRPr="00E22AFA">
        <w:rPr>
          <w:rFonts w:ascii="Times New Roman" w:hAnsi="Times New Roman" w:cs="Times New Roman"/>
          <w:sz w:val="26"/>
          <w:szCs w:val="26"/>
          <w:shd w:val="clear" w:color="auto" w:fill="FFFFFF"/>
        </w:rPr>
        <w:t>дійшла висновку про залишення без розгляду питання щодо внесення подання про відрядження судді Червоноградського міського суду Львівської області Рудакова Д</w:t>
      </w:r>
      <w:r w:rsidR="00DD3F1D" w:rsidRPr="00E22AFA">
        <w:rPr>
          <w:rFonts w:ascii="Times New Roman" w:hAnsi="Times New Roman" w:cs="Times New Roman"/>
          <w:sz w:val="26"/>
          <w:szCs w:val="26"/>
          <w:shd w:val="clear" w:color="auto" w:fill="FFFFFF"/>
        </w:rPr>
        <w:t>.</w:t>
      </w:r>
      <w:r w:rsidRPr="00E22AFA">
        <w:rPr>
          <w:rFonts w:ascii="Times New Roman" w:hAnsi="Times New Roman" w:cs="Times New Roman"/>
          <w:sz w:val="26"/>
          <w:szCs w:val="26"/>
          <w:shd w:val="clear" w:color="auto" w:fill="FFFFFF"/>
        </w:rPr>
        <w:t>І</w:t>
      </w:r>
      <w:r w:rsidR="00DD3F1D" w:rsidRPr="00E22AFA">
        <w:rPr>
          <w:rFonts w:ascii="Times New Roman" w:hAnsi="Times New Roman" w:cs="Times New Roman"/>
          <w:sz w:val="26"/>
          <w:szCs w:val="26"/>
          <w:shd w:val="clear" w:color="auto" w:fill="FFFFFF"/>
        </w:rPr>
        <w:t xml:space="preserve">. </w:t>
      </w:r>
      <w:r w:rsidRPr="00E22AFA">
        <w:rPr>
          <w:rFonts w:ascii="Times New Roman" w:hAnsi="Times New Roman" w:cs="Times New Roman"/>
          <w:sz w:val="26"/>
          <w:szCs w:val="26"/>
          <w:shd w:val="clear" w:color="auto" w:fill="FFFFFF"/>
        </w:rPr>
        <w:t>до Печерського районного суду міста Києва.</w:t>
      </w:r>
      <w:r w:rsidR="00347093" w:rsidRPr="00E22AFA">
        <w:rPr>
          <w:rFonts w:ascii="Times New Roman" w:hAnsi="Times New Roman" w:cs="Times New Roman"/>
          <w:sz w:val="26"/>
          <w:szCs w:val="26"/>
          <w:shd w:val="clear" w:color="auto" w:fill="FFFFFF"/>
        </w:rPr>
        <w:t xml:space="preserve"> </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Приписами абзаців першого та другого частини другої статті 55 Закону 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На 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врегульовано пунктом 56 розділу XII «Прикінцеві та перехідні положення» Закону.</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Зокрема, згідно з підпунктом 2 пункту 56 розділу XII «Прикінцеві та перехідні положення» Закону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здійснює такі повноваження: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 55 цього Закону щодо граничного строку відрядження судді не застосовуються.</w:t>
      </w:r>
    </w:p>
    <w:p w:rsidR="00726FA0" w:rsidRPr="00E22AFA" w:rsidRDefault="00726FA0" w:rsidP="009140D2">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lastRenderedPageBreak/>
        <w:t xml:space="preserve">Відповідно до пункту 10 </w:t>
      </w:r>
      <w:r w:rsidR="00DD3F1D" w:rsidRPr="00E22AFA">
        <w:rPr>
          <w:rFonts w:ascii="Times New Roman" w:hAnsi="Times New Roman" w:cs="Times New Roman"/>
          <w:sz w:val="26"/>
          <w:szCs w:val="26"/>
          <w:shd w:val="clear" w:color="auto" w:fill="FFFFFF"/>
        </w:rPr>
        <w:t>р</w:t>
      </w:r>
      <w:r w:rsidRPr="00E22AFA">
        <w:rPr>
          <w:rFonts w:ascii="Times New Roman" w:hAnsi="Times New Roman" w:cs="Times New Roman"/>
          <w:sz w:val="26"/>
          <w:szCs w:val="26"/>
          <w:shd w:val="clear" w:color="auto" w:fill="FFFFFF"/>
        </w:rPr>
        <w:t>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враховуються</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такі</w:t>
      </w:r>
      <w:r w:rsidRPr="007E7021">
        <w:rPr>
          <w:rFonts w:ascii="Times New Roman" w:hAnsi="Times New Roman" w:cs="Times New Roman"/>
          <w:sz w:val="16"/>
          <w:szCs w:val="16"/>
          <w:shd w:val="clear" w:color="auto" w:fill="FFFFFF"/>
        </w:rPr>
        <w:t xml:space="preserve"> </w:t>
      </w:r>
      <w:r w:rsidRPr="00E22AFA">
        <w:rPr>
          <w:rFonts w:ascii="Times New Roman" w:hAnsi="Times New Roman" w:cs="Times New Roman"/>
          <w:sz w:val="26"/>
          <w:szCs w:val="26"/>
          <w:shd w:val="clear" w:color="auto" w:fill="FFFFFF"/>
        </w:rPr>
        <w:t>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726FA0" w:rsidRPr="00E22AFA" w:rsidRDefault="00726FA0"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Комісією можуть бути враховані й інші обставини, встановлені під час розгляду питання відрядження судді.</w:t>
      </w:r>
    </w:p>
    <w:p w:rsidR="005E774D" w:rsidRPr="00E22AFA" w:rsidRDefault="00DD3F1D"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Згідно з пунктом 12 р</w:t>
      </w:r>
      <w:r w:rsidR="005E774D" w:rsidRPr="00E22AFA">
        <w:rPr>
          <w:rFonts w:ascii="Times New Roman" w:hAnsi="Times New Roman" w:cs="Times New Roman"/>
          <w:sz w:val="26"/>
          <w:szCs w:val="26"/>
          <w:shd w:val="clear" w:color="auto" w:fill="FFFFFF"/>
        </w:rPr>
        <w:t>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5E774D" w:rsidRPr="00E22AFA" w:rsidRDefault="005E774D"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У разі ухвалення рішення про відмову у внесенні подання до Вищої ради правосуддя про дострокове закінчення відрядження судді Комісією в ньому наводяться відповідні доводи та обґрунтування.</w:t>
      </w:r>
    </w:p>
    <w:p w:rsidR="007C0C65" w:rsidRPr="00E22AFA" w:rsidRDefault="007C0C65" w:rsidP="00E22AFA">
      <w:pPr>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З огляду на викладене Комісія у складі </w:t>
      </w:r>
      <w:r w:rsidR="00DD3F1D" w:rsidRPr="00E22AFA">
        <w:rPr>
          <w:rFonts w:ascii="Times New Roman" w:hAnsi="Times New Roman" w:cs="Times New Roman"/>
          <w:sz w:val="26"/>
          <w:szCs w:val="26"/>
          <w:shd w:val="clear" w:color="auto" w:fill="FFFFFF"/>
        </w:rPr>
        <w:t>Другої палати</w:t>
      </w:r>
      <w:r w:rsidRPr="00E22AFA">
        <w:rPr>
          <w:rFonts w:ascii="Times New Roman" w:hAnsi="Times New Roman" w:cs="Times New Roman"/>
          <w:sz w:val="26"/>
          <w:szCs w:val="26"/>
          <w:shd w:val="clear" w:color="auto" w:fill="FFFFFF"/>
        </w:rPr>
        <w:t xml:space="preserve"> одноголосно дійшла висновку про відмову у внесенні до Вищої ради правосуддя подання з рекомендацією на відрядження до Печерського районного суду міста Києва: </w:t>
      </w:r>
      <w:r w:rsidRPr="00E22AFA">
        <w:rPr>
          <w:rFonts w:ascii="Times New Roman" w:eastAsia="Times New Roman" w:hAnsi="Times New Roman" w:cs="Times New Roman"/>
          <w:sz w:val="26"/>
          <w:szCs w:val="26"/>
          <w:lang w:eastAsia="uk-UA"/>
        </w:rPr>
        <w:t xml:space="preserve">судді </w:t>
      </w:r>
      <w:proofErr w:type="spellStart"/>
      <w:r w:rsidRPr="00E22AFA">
        <w:rPr>
          <w:rFonts w:ascii="Times New Roman" w:hAnsi="Times New Roman" w:cs="Times New Roman"/>
          <w:sz w:val="26"/>
          <w:szCs w:val="26"/>
        </w:rPr>
        <w:t>Чуднівського</w:t>
      </w:r>
      <w:proofErr w:type="spellEnd"/>
      <w:r w:rsidRPr="00E22AFA">
        <w:rPr>
          <w:rFonts w:ascii="Times New Roman" w:hAnsi="Times New Roman" w:cs="Times New Roman"/>
          <w:sz w:val="26"/>
          <w:szCs w:val="26"/>
        </w:rPr>
        <w:t xml:space="preserve"> районного суду Житомирської області Леська М</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О</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 xml:space="preserve">, судді </w:t>
      </w:r>
      <w:proofErr w:type="spellStart"/>
      <w:r w:rsidRPr="00E22AFA">
        <w:rPr>
          <w:rFonts w:ascii="Times New Roman" w:hAnsi="Times New Roman" w:cs="Times New Roman"/>
          <w:sz w:val="26"/>
          <w:szCs w:val="26"/>
        </w:rPr>
        <w:t>Якимівського</w:t>
      </w:r>
      <w:proofErr w:type="spellEnd"/>
      <w:r w:rsidRPr="00E22AFA">
        <w:rPr>
          <w:rFonts w:ascii="Times New Roman" w:hAnsi="Times New Roman" w:cs="Times New Roman"/>
          <w:sz w:val="26"/>
          <w:szCs w:val="26"/>
        </w:rPr>
        <w:t xml:space="preserve"> районного суду Запорізької області Нестеренко Т</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В</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 xml:space="preserve">, </w:t>
      </w:r>
      <w:r w:rsidRPr="00E22AFA">
        <w:rPr>
          <w:rFonts w:ascii="Times New Roman" w:eastAsia="Times New Roman" w:hAnsi="Times New Roman" w:cs="Times New Roman"/>
          <w:sz w:val="26"/>
          <w:szCs w:val="26"/>
          <w:lang w:eastAsia="uk-UA"/>
        </w:rPr>
        <w:t xml:space="preserve">судді </w:t>
      </w:r>
      <w:r w:rsidRPr="00E22AFA">
        <w:rPr>
          <w:rFonts w:ascii="Times New Roman" w:hAnsi="Times New Roman" w:cs="Times New Roman"/>
          <w:sz w:val="26"/>
          <w:szCs w:val="26"/>
        </w:rPr>
        <w:t>Дніпровського районного суду міста Києва Курила А</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В</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 xml:space="preserve">, судді </w:t>
      </w:r>
      <w:proofErr w:type="spellStart"/>
      <w:r w:rsidRPr="00E22AFA">
        <w:rPr>
          <w:rFonts w:ascii="Times New Roman" w:hAnsi="Times New Roman" w:cs="Times New Roman"/>
          <w:sz w:val="26"/>
          <w:szCs w:val="26"/>
        </w:rPr>
        <w:t>Козелецького</w:t>
      </w:r>
      <w:proofErr w:type="spellEnd"/>
      <w:r w:rsidRPr="00E22AFA">
        <w:rPr>
          <w:rFonts w:ascii="Times New Roman" w:hAnsi="Times New Roman" w:cs="Times New Roman"/>
          <w:sz w:val="26"/>
          <w:szCs w:val="26"/>
        </w:rPr>
        <w:t xml:space="preserve"> районного суду Чернігівської області</w:t>
      </w:r>
      <w:r w:rsidRPr="00E22AFA">
        <w:rPr>
          <w:rFonts w:ascii="Times New Roman" w:eastAsia="Times New Roman" w:hAnsi="Times New Roman" w:cs="Times New Roman"/>
          <w:sz w:val="26"/>
          <w:szCs w:val="26"/>
          <w:lang w:eastAsia="uk-UA"/>
        </w:rPr>
        <w:t xml:space="preserve"> </w:t>
      </w:r>
      <w:r w:rsidRPr="00E22AFA">
        <w:rPr>
          <w:rFonts w:ascii="Times New Roman" w:hAnsi="Times New Roman" w:cs="Times New Roman"/>
          <w:sz w:val="26"/>
          <w:szCs w:val="26"/>
        </w:rPr>
        <w:t>Анохіна А</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М</w:t>
      </w:r>
      <w:r w:rsidR="00DD3F1D" w:rsidRPr="00E22AFA">
        <w:rPr>
          <w:rFonts w:ascii="Times New Roman" w:hAnsi="Times New Roman" w:cs="Times New Roman"/>
          <w:sz w:val="26"/>
          <w:szCs w:val="26"/>
        </w:rPr>
        <w:t xml:space="preserve">., </w:t>
      </w:r>
      <w:r w:rsidRPr="00E22AFA">
        <w:rPr>
          <w:rFonts w:ascii="Times New Roman" w:hAnsi="Times New Roman" w:cs="Times New Roman"/>
          <w:sz w:val="26"/>
          <w:szCs w:val="26"/>
          <w:shd w:val="clear" w:color="auto" w:fill="FFFFFF"/>
        </w:rPr>
        <w:t xml:space="preserve">з метою уникнення обставин, які можуть призвести до погіршення показників судового навантаження в судах, </w:t>
      </w:r>
      <w:r w:rsidR="00DD3F1D" w:rsidRPr="00E22AFA">
        <w:rPr>
          <w:rFonts w:ascii="Times New Roman" w:hAnsi="Times New Roman" w:cs="Times New Roman"/>
          <w:sz w:val="26"/>
          <w:szCs w:val="26"/>
          <w:shd w:val="clear" w:color="auto" w:fill="FFFFFF"/>
        </w:rPr>
        <w:t>у</w:t>
      </w:r>
      <w:r w:rsidRPr="00E22AFA">
        <w:rPr>
          <w:rFonts w:ascii="Times New Roman" w:hAnsi="Times New Roman" w:cs="Times New Roman"/>
          <w:sz w:val="26"/>
          <w:szCs w:val="26"/>
          <w:shd w:val="clear" w:color="auto" w:fill="FFFFFF"/>
        </w:rPr>
        <w:t xml:space="preserve"> яких </w:t>
      </w:r>
      <w:r w:rsidR="00DD3F1D" w:rsidRPr="00E22AFA">
        <w:rPr>
          <w:rFonts w:ascii="Times New Roman" w:hAnsi="Times New Roman" w:cs="Times New Roman"/>
          <w:sz w:val="26"/>
          <w:szCs w:val="26"/>
          <w:shd w:val="clear" w:color="auto" w:fill="FFFFFF"/>
        </w:rPr>
        <w:t xml:space="preserve">ці судді </w:t>
      </w:r>
      <w:r w:rsidRPr="00E22AFA">
        <w:rPr>
          <w:rFonts w:ascii="Times New Roman" w:hAnsi="Times New Roman" w:cs="Times New Roman"/>
          <w:sz w:val="26"/>
          <w:szCs w:val="26"/>
          <w:shd w:val="clear" w:color="auto" w:fill="FFFFFF"/>
        </w:rPr>
        <w:t>здійснюють правосуддя.</w:t>
      </w:r>
    </w:p>
    <w:p w:rsidR="005E774D" w:rsidRPr="00E22AFA" w:rsidRDefault="005E774D" w:rsidP="00E22AFA">
      <w:pPr>
        <w:spacing w:after="0" w:line="240" w:lineRule="auto"/>
        <w:ind w:left="-284" w:firstLine="709"/>
        <w:jc w:val="both"/>
        <w:rPr>
          <w:rFonts w:ascii="Times New Roman" w:hAnsi="Times New Roman" w:cs="Times New Roman"/>
          <w:sz w:val="26"/>
          <w:szCs w:val="26"/>
        </w:rPr>
      </w:pPr>
      <w:r w:rsidRPr="00E22AFA">
        <w:rPr>
          <w:rFonts w:ascii="Times New Roman" w:hAnsi="Times New Roman" w:cs="Times New Roman"/>
          <w:sz w:val="26"/>
          <w:szCs w:val="26"/>
          <w:shd w:val="clear" w:color="auto" w:fill="FFFFFF"/>
        </w:rPr>
        <w:t xml:space="preserve">Комісія </w:t>
      </w:r>
      <w:r w:rsidR="008358AD" w:rsidRPr="00E22AFA">
        <w:rPr>
          <w:rFonts w:ascii="Times New Roman" w:hAnsi="Times New Roman" w:cs="Times New Roman"/>
          <w:sz w:val="26"/>
          <w:szCs w:val="26"/>
          <w:shd w:val="clear" w:color="auto" w:fill="FFFFFF"/>
        </w:rPr>
        <w:t xml:space="preserve">(Дух Я.М., </w:t>
      </w:r>
      <w:proofErr w:type="spellStart"/>
      <w:r w:rsidR="008358AD" w:rsidRPr="00E22AFA">
        <w:rPr>
          <w:rFonts w:ascii="Times New Roman" w:hAnsi="Times New Roman" w:cs="Times New Roman"/>
          <w:sz w:val="26"/>
          <w:szCs w:val="26"/>
        </w:rPr>
        <w:t>Кидисюк</w:t>
      </w:r>
      <w:proofErr w:type="spellEnd"/>
      <w:r w:rsidR="008358AD" w:rsidRPr="00E22AFA">
        <w:rPr>
          <w:rFonts w:ascii="Times New Roman" w:hAnsi="Times New Roman" w:cs="Times New Roman"/>
          <w:sz w:val="26"/>
          <w:szCs w:val="26"/>
        </w:rPr>
        <w:t xml:space="preserve"> Р.А., </w:t>
      </w:r>
      <w:proofErr w:type="spellStart"/>
      <w:r w:rsidR="008358AD" w:rsidRPr="00E22AFA">
        <w:rPr>
          <w:rFonts w:ascii="Times New Roman" w:hAnsi="Times New Roman" w:cs="Times New Roman"/>
          <w:sz w:val="26"/>
          <w:szCs w:val="26"/>
        </w:rPr>
        <w:t>Коліуш</w:t>
      </w:r>
      <w:proofErr w:type="spellEnd"/>
      <w:r w:rsidR="008358AD" w:rsidRPr="00E22AFA">
        <w:rPr>
          <w:rFonts w:ascii="Times New Roman" w:hAnsi="Times New Roman" w:cs="Times New Roman"/>
          <w:sz w:val="26"/>
          <w:szCs w:val="26"/>
          <w:shd w:val="clear" w:color="auto" w:fill="FFFFFF"/>
        </w:rPr>
        <w:t xml:space="preserve"> О.Л., </w:t>
      </w:r>
      <w:proofErr w:type="spellStart"/>
      <w:r w:rsidR="008358AD" w:rsidRPr="00E22AFA">
        <w:rPr>
          <w:rFonts w:ascii="Times New Roman" w:hAnsi="Times New Roman" w:cs="Times New Roman"/>
          <w:sz w:val="26"/>
          <w:szCs w:val="26"/>
        </w:rPr>
        <w:t>Омельян</w:t>
      </w:r>
      <w:proofErr w:type="spellEnd"/>
      <w:r w:rsidR="008358AD" w:rsidRPr="00E22AFA">
        <w:rPr>
          <w:rFonts w:ascii="Times New Roman" w:hAnsi="Times New Roman" w:cs="Times New Roman"/>
          <w:sz w:val="26"/>
          <w:szCs w:val="26"/>
        </w:rPr>
        <w:t xml:space="preserve"> О.С., Чумак</w:t>
      </w:r>
      <w:r w:rsidR="008358AD" w:rsidRPr="00E22AFA">
        <w:rPr>
          <w:rFonts w:ascii="Times New Roman" w:hAnsi="Times New Roman" w:cs="Times New Roman"/>
          <w:sz w:val="26"/>
          <w:szCs w:val="26"/>
          <w:shd w:val="clear" w:color="auto" w:fill="FFFFFF"/>
        </w:rPr>
        <w:t xml:space="preserve"> С.Ю. проголосували «ЗА»</w:t>
      </w:r>
      <w:r w:rsidR="00DD3F1D" w:rsidRPr="00E22AFA">
        <w:rPr>
          <w:rFonts w:ascii="Times New Roman" w:hAnsi="Times New Roman" w:cs="Times New Roman"/>
          <w:sz w:val="26"/>
          <w:szCs w:val="26"/>
          <w:shd w:val="clear" w:color="auto" w:fill="FFFFFF"/>
        </w:rPr>
        <w:t>;</w:t>
      </w:r>
      <w:r w:rsidR="008358AD" w:rsidRPr="00E22AFA">
        <w:rPr>
          <w:rFonts w:ascii="Times New Roman" w:hAnsi="Times New Roman" w:cs="Times New Roman"/>
          <w:sz w:val="26"/>
          <w:szCs w:val="26"/>
          <w:shd w:val="clear" w:color="auto" w:fill="FFFFFF"/>
        </w:rPr>
        <w:t xml:space="preserve"> Сидорович Р.М., Волкова Л.М., Сабодаш Р.Б. проголосували «ПРОТИ») </w:t>
      </w:r>
      <w:r w:rsidRPr="00E22AFA">
        <w:rPr>
          <w:rFonts w:ascii="Times New Roman" w:hAnsi="Times New Roman" w:cs="Times New Roman"/>
          <w:sz w:val="26"/>
          <w:szCs w:val="26"/>
          <w:shd w:val="clear" w:color="auto" w:fill="FFFFFF"/>
        </w:rPr>
        <w:t xml:space="preserve">вважає за необхідне внести до Вищої ради правосуддя подання з рекомендацією на відрядження до Печерського районного суду міста Києва </w:t>
      </w:r>
      <w:r w:rsidRPr="00E22AFA">
        <w:rPr>
          <w:rFonts w:ascii="Times New Roman" w:eastAsia="Times New Roman" w:hAnsi="Times New Roman" w:cs="Times New Roman"/>
          <w:sz w:val="26"/>
          <w:szCs w:val="26"/>
          <w:lang w:eastAsia="uk-UA"/>
        </w:rPr>
        <w:t xml:space="preserve">судді </w:t>
      </w:r>
      <w:r w:rsidRPr="00E22AFA">
        <w:rPr>
          <w:rFonts w:ascii="Times New Roman" w:hAnsi="Times New Roman" w:cs="Times New Roman"/>
          <w:sz w:val="26"/>
          <w:szCs w:val="26"/>
        </w:rPr>
        <w:t xml:space="preserve">Носівського районного суду Чернігівської області </w:t>
      </w:r>
      <w:proofErr w:type="spellStart"/>
      <w:r w:rsidRPr="00E22AFA">
        <w:rPr>
          <w:rFonts w:ascii="Times New Roman" w:hAnsi="Times New Roman" w:cs="Times New Roman"/>
          <w:sz w:val="26"/>
          <w:szCs w:val="26"/>
        </w:rPr>
        <w:t>Гридасової</w:t>
      </w:r>
      <w:proofErr w:type="spellEnd"/>
      <w:r w:rsidRPr="00E22AFA">
        <w:rPr>
          <w:rFonts w:ascii="Times New Roman" w:hAnsi="Times New Roman" w:cs="Times New Roman"/>
          <w:sz w:val="26"/>
          <w:szCs w:val="26"/>
        </w:rPr>
        <w:t xml:space="preserve"> А</w:t>
      </w:r>
      <w:r w:rsidR="00DD3F1D" w:rsidRPr="00E22AFA">
        <w:rPr>
          <w:rFonts w:ascii="Times New Roman" w:hAnsi="Times New Roman" w:cs="Times New Roman"/>
          <w:sz w:val="26"/>
          <w:szCs w:val="26"/>
        </w:rPr>
        <w:t>.</w:t>
      </w:r>
      <w:r w:rsidRPr="00E22AFA">
        <w:rPr>
          <w:rFonts w:ascii="Times New Roman" w:hAnsi="Times New Roman" w:cs="Times New Roman"/>
          <w:sz w:val="26"/>
          <w:szCs w:val="26"/>
        </w:rPr>
        <w:t>М.</w:t>
      </w:r>
    </w:p>
    <w:p w:rsidR="00C87CDB" w:rsidRPr="00E22AFA" w:rsidRDefault="00C87CDB" w:rsidP="00E22AFA">
      <w:pPr>
        <w:shd w:val="clear" w:color="auto" w:fill="FFFFFF"/>
        <w:spacing w:after="0" w:line="240" w:lineRule="auto"/>
        <w:ind w:left="-284" w:firstLine="709"/>
        <w:jc w:val="both"/>
        <w:rPr>
          <w:rFonts w:ascii="ProbaPro" w:hAnsi="ProbaPro"/>
          <w:sz w:val="26"/>
          <w:szCs w:val="26"/>
          <w:shd w:val="clear" w:color="auto" w:fill="FFFFFF"/>
        </w:rPr>
      </w:pPr>
      <w:r w:rsidRPr="00E22AFA">
        <w:rPr>
          <w:rFonts w:ascii="ProbaPro" w:hAnsi="ProbaPro"/>
          <w:sz w:val="26"/>
          <w:szCs w:val="26"/>
          <w:shd w:val="clear" w:color="auto" w:fill="FFFFFF"/>
        </w:rPr>
        <w:t xml:space="preserve">Також Комісією враховано, що в повідомленні ДСА України зазначено про необхідність відрядження </w:t>
      </w:r>
      <w:r w:rsidR="00F5207A" w:rsidRPr="00E22AFA">
        <w:rPr>
          <w:rFonts w:ascii="ProbaPro" w:hAnsi="ProbaPro"/>
          <w:sz w:val="26"/>
          <w:szCs w:val="26"/>
          <w:shd w:val="clear" w:color="auto" w:fill="FFFFFF"/>
        </w:rPr>
        <w:t xml:space="preserve">шістьох </w:t>
      </w:r>
      <w:r w:rsidRPr="00E22AFA">
        <w:rPr>
          <w:rFonts w:ascii="ProbaPro" w:hAnsi="ProbaPro"/>
          <w:sz w:val="26"/>
          <w:szCs w:val="26"/>
          <w:shd w:val="clear" w:color="auto" w:fill="FFFFFF"/>
        </w:rPr>
        <w:t xml:space="preserve">суддів до </w:t>
      </w:r>
      <w:r w:rsidR="00F5207A" w:rsidRPr="00E22AFA">
        <w:rPr>
          <w:rFonts w:ascii="ProbaPro" w:hAnsi="ProbaPro"/>
          <w:sz w:val="26"/>
          <w:szCs w:val="26"/>
          <w:shd w:val="clear" w:color="auto" w:fill="FFFFFF"/>
        </w:rPr>
        <w:t xml:space="preserve">Печерського районного суду міста Києва </w:t>
      </w:r>
      <w:r w:rsidRPr="00E22AFA">
        <w:rPr>
          <w:rFonts w:ascii="ProbaPro" w:hAnsi="ProbaPro"/>
          <w:sz w:val="26"/>
          <w:szCs w:val="26"/>
          <w:shd w:val="clear" w:color="auto" w:fill="FFFFFF"/>
        </w:rPr>
        <w:t>для часткового врегулювання рівня судового навантаження.</w:t>
      </w:r>
    </w:p>
    <w:p w:rsidR="00F5207A" w:rsidRPr="00E22AFA" w:rsidRDefault="00F5207A" w:rsidP="00E22AFA">
      <w:pPr>
        <w:shd w:val="clear" w:color="auto" w:fill="FFFFFF"/>
        <w:spacing w:after="0" w:line="240" w:lineRule="auto"/>
        <w:ind w:left="-284" w:firstLine="709"/>
        <w:jc w:val="both"/>
        <w:rPr>
          <w:rFonts w:ascii="ProbaPro" w:hAnsi="ProbaPro"/>
          <w:sz w:val="26"/>
          <w:szCs w:val="26"/>
          <w:shd w:val="clear" w:color="auto" w:fill="FFFFFF"/>
        </w:rPr>
      </w:pPr>
      <w:r w:rsidRPr="00E22AFA">
        <w:rPr>
          <w:rFonts w:ascii="ProbaPro" w:hAnsi="ProbaPro"/>
          <w:sz w:val="26"/>
          <w:szCs w:val="26"/>
          <w:shd w:val="clear" w:color="auto" w:fill="FFFFFF"/>
        </w:rPr>
        <w:t>Таким чином, залишається невирішеним питання про необхідність відрядження п’яти суддів до Печерського районного суду міста Києва.</w:t>
      </w:r>
    </w:p>
    <w:p w:rsidR="00F5207A" w:rsidRPr="00E22AFA" w:rsidRDefault="00F5207A" w:rsidP="00E22AFA">
      <w:pPr>
        <w:shd w:val="clear" w:color="auto" w:fill="FFFFFF"/>
        <w:spacing w:after="0" w:line="240" w:lineRule="auto"/>
        <w:ind w:left="-284" w:firstLine="709"/>
        <w:jc w:val="both"/>
        <w:rPr>
          <w:rFonts w:ascii="ProbaPro" w:hAnsi="ProbaPro"/>
          <w:sz w:val="26"/>
          <w:szCs w:val="26"/>
          <w:shd w:val="clear" w:color="auto" w:fill="FFFFFF"/>
        </w:rPr>
      </w:pPr>
      <w:r w:rsidRPr="00E22AFA">
        <w:rPr>
          <w:rFonts w:ascii="ProbaPro" w:hAnsi="ProbaPro"/>
          <w:sz w:val="26"/>
          <w:szCs w:val="26"/>
          <w:shd w:val="clear" w:color="auto" w:fill="FFFFFF"/>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5207A" w:rsidRPr="00E22AFA" w:rsidRDefault="00F5207A" w:rsidP="00E22AFA">
      <w:pPr>
        <w:tabs>
          <w:tab w:val="left" w:pos="6237"/>
          <w:tab w:val="left" w:pos="6804"/>
        </w:tabs>
        <w:spacing w:after="0" w:line="240" w:lineRule="auto"/>
        <w:ind w:left="-284" w:firstLine="709"/>
        <w:jc w:val="both"/>
        <w:rPr>
          <w:rFonts w:ascii="Times New Roman" w:hAnsi="Times New Roman" w:cs="Times New Roman"/>
          <w:sz w:val="26"/>
          <w:szCs w:val="26"/>
          <w:lang w:eastAsia="uk-UA"/>
        </w:rPr>
      </w:pPr>
      <w:r w:rsidRPr="00E22AFA">
        <w:rPr>
          <w:rFonts w:ascii="ProbaPro" w:hAnsi="ProbaPro"/>
          <w:sz w:val="26"/>
          <w:szCs w:val="26"/>
          <w:shd w:val="clear" w:color="auto" w:fill="FFFFFF"/>
        </w:rPr>
        <w:t xml:space="preserve">З метою врегулювання судового навантаження та забезпечення належних умов доступу до правосуддя в Печерському районному суді міста Києва Комісія </w:t>
      </w:r>
      <w:r w:rsidRPr="00E22AFA">
        <w:rPr>
          <w:rFonts w:ascii="Times New Roman" w:hAnsi="Times New Roman" w:cs="Times New Roman"/>
          <w:sz w:val="26"/>
          <w:szCs w:val="26"/>
          <w:shd w:val="clear" w:color="auto" w:fill="FFFFFF"/>
        </w:rPr>
        <w:t xml:space="preserve">(Дух Я.М., </w:t>
      </w:r>
      <w:proofErr w:type="spellStart"/>
      <w:r w:rsidRPr="00E22AFA">
        <w:rPr>
          <w:rFonts w:ascii="Times New Roman" w:hAnsi="Times New Roman" w:cs="Times New Roman"/>
          <w:sz w:val="26"/>
          <w:szCs w:val="26"/>
        </w:rPr>
        <w:t>Кидисюк</w:t>
      </w:r>
      <w:proofErr w:type="spellEnd"/>
      <w:r w:rsidRPr="00E22AFA">
        <w:rPr>
          <w:rFonts w:ascii="Times New Roman" w:hAnsi="Times New Roman" w:cs="Times New Roman"/>
          <w:sz w:val="26"/>
          <w:szCs w:val="26"/>
        </w:rPr>
        <w:t xml:space="preserve"> Р.А., Чумак</w:t>
      </w:r>
      <w:r w:rsidRPr="00E22AFA">
        <w:rPr>
          <w:rFonts w:ascii="Times New Roman" w:hAnsi="Times New Roman" w:cs="Times New Roman"/>
          <w:sz w:val="26"/>
          <w:szCs w:val="26"/>
          <w:shd w:val="clear" w:color="auto" w:fill="FFFFFF"/>
        </w:rPr>
        <w:t xml:space="preserve"> С.Ю., Сидорович Р.М., Сабо</w:t>
      </w:r>
      <w:r w:rsidR="007E7021">
        <w:rPr>
          <w:rFonts w:ascii="Times New Roman" w:hAnsi="Times New Roman" w:cs="Times New Roman"/>
          <w:sz w:val="26"/>
          <w:szCs w:val="26"/>
          <w:shd w:val="clear" w:color="auto" w:fill="FFFFFF"/>
        </w:rPr>
        <w:t xml:space="preserve">даш Р.Б. проголосували «ЗА» та </w:t>
      </w:r>
      <w:r w:rsidRPr="00E22AFA">
        <w:rPr>
          <w:rFonts w:ascii="Times New Roman" w:hAnsi="Times New Roman" w:cs="Times New Roman"/>
          <w:sz w:val="26"/>
          <w:szCs w:val="26"/>
          <w:shd w:val="clear" w:color="auto" w:fill="FFFFFF"/>
        </w:rPr>
        <w:t xml:space="preserve">Волкова Л.М., </w:t>
      </w:r>
      <w:proofErr w:type="spellStart"/>
      <w:r w:rsidRPr="00E22AFA">
        <w:rPr>
          <w:rFonts w:ascii="Times New Roman" w:hAnsi="Times New Roman" w:cs="Times New Roman"/>
          <w:sz w:val="26"/>
          <w:szCs w:val="26"/>
        </w:rPr>
        <w:t>Коліуш</w:t>
      </w:r>
      <w:proofErr w:type="spellEnd"/>
      <w:r w:rsidRPr="00E22AFA">
        <w:rPr>
          <w:rFonts w:ascii="Times New Roman" w:hAnsi="Times New Roman" w:cs="Times New Roman"/>
          <w:sz w:val="26"/>
          <w:szCs w:val="26"/>
          <w:shd w:val="clear" w:color="auto" w:fill="FFFFFF"/>
        </w:rPr>
        <w:t xml:space="preserve"> О.Л., </w:t>
      </w:r>
      <w:proofErr w:type="spellStart"/>
      <w:r w:rsidRPr="00E22AFA">
        <w:rPr>
          <w:rFonts w:ascii="Times New Roman" w:hAnsi="Times New Roman" w:cs="Times New Roman"/>
          <w:sz w:val="26"/>
          <w:szCs w:val="26"/>
        </w:rPr>
        <w:t>Омельян</w:t>
      </w:r>
      <w:proofErr w:type="spellEnd"/>
      <w:r w:rsidRPr="00E22AFA">
        <w:rPr>
          <w:rFonts w:ascii="Times New Roman" w:hAnsi="Times New Roman" w:cs="Times New Roman"/>
          <w:sz w:val="26"/>
          <w:szCs w:val="26"/>
        </w:rPr>
        <w:t xml:space="preserve"> О.С. </w:t>
      </w:r>
      <w:r w:rsidRPr="00E22AFA">
        <w:rPr>
          <w:rFonts w:ascii="Times New Roman" w:hAnsi="Times New Roman" w:cs="Times New Roman"/>
          <w:sz w:val="26"/>
          <w:szCs w:val="26"/>
          <w:shd w:val="clear" w:color="auto" w:fill="FFFFFF"/>
        </w:rPr>
        <w:t>проголосували «ПРОТИ»)</w:t>
      </w:r>
      <w:r w:rsidRPr="00E22AFA">
        <w:rPr>
          <w:rFonts w:ascii="ProbaPro" w:hAnsi="ProbaPro"/>
          <w:sz w:val="26"/>
          <w:szCs w:val="26"/>
          <w:shd w:val="clear" w:color="auto" w:fill="FFFFFF"/>
        </w:rPr>
        <w:t xml:space="preserve"> дійшла висновку про необхідність продовження строку розгляду питання про відрядження суддів до Печерського районного суду міста Києва. </w:t>
      </w:r>
    </w:p>
    <w:p w:rsidR="005E774D" w:rsidRPr="00E22AFA" w:rsidRDefault="005E774D" w:rsidP="00E22AFA">
      <w:pPr>
        <w:shd w:val="clear" w:color="auto" w:fill="FFFFFF"/>
        <w:spacing w:after="0" w:line="240" w:lineRule="auto"/>
        <w:ind w:left="-284" w:firstLine="709"/>
        <w:jc w:val="both"/>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w:t>
      </w:r>
      <w:r w:rsidRPr="00E22AFA">
        <w:rPr>
          <w:rFonts w:ascii="Times New Roman" w:hAnsi="Times New Roman" w:cs="Times New Roman"/>
          <w:sz w:val="26"/>
          <w:szCs w:val="26"/>
          <w:shd w:val="clear" w:color="auto" w:fill="FFFFFF"/>
        </w:rPr>
        <w:lastRenderedPageBreak/>
        <w:t xml:space="preserve">тимчасового переведення), затвердженим рішенням </w:t>
      </w:r>
      <w:r w:rsidR="00DD3F1D" w:rsidRPr="00E22AFA">
        <w:rPr>
          <w:rFonts w:ascii="Times New Roman" w:hAnsi="Times New Roman" w:cs="Times New Roman"/>
          <w:sz w:val="26"/>
          <w:szCs w:val="26"/>
          <w:shd w:val="clear" w:color="auto" w:fill="FFFFFF"/>
        </w:rPr>
        <w:t>Вищої ради правосуддя від</w:t>
      </w:r>
      <w:r w:rsidR="007E7021">
        <w:rPr>
          <w:rFonts w:ascii="Times New Roman" w:hAnsi="Times New Roman" w:cs="Times New Roman"/>
          <w:sz w:val="26"/>
          <w:szCs w:val="26"/>
          <w:shd w:val="clear" w:color="auto" w:fill="FFFFFF"/>
        </w:rPr>
        <w:t> </w:t>
      </w:r>
      <w:r w:rsidR="00DD3F1D" w:rsidRPr="00E22AFA">
        <w:rPr>
          <w:rFonts w:ascii="Times New Roman" w:hAnsi="Times New Roman" w:cs="Times New Roman"/>
          <w:sz w:val="26"/>
          <w:szCs w:val="26"/>
          <w:shd w:val="clear" w:color="auto" w:fill="FFFFFF"/>
        </w:rPr>
        <w:t>24</w:t>
      </w:r>
      <w:r w:rsidR="007E7021">
        <w:rPr>
          <w:rFonts w:ascii="Times New Roman" w:hAnsi="Times New Roman" w:cs="Times New Roman"/>
          <w:sz w:val="26"/>
          <w:szCs w:val="26"/>
          <w:shd w:val="clear" w:color="auto" w:fill="FFFFFF"/>
        </w:rPr>
        <w:t> </w:t>
      </w:r>
      <w:r w:rsidR="00DD3F1D" w:rsidRPr="00E22AFA">
        <w:rPr>
          <w:rFonts w:ascii="Times New Roman" w:hAnsi="Times New Roman" w:cs="Times New Roman"/>
          <w:sz w:val="26"/>
          <w:szCs w:val="26"/>
          <w:shd w:val="clear" w:color="auto" w:fill="FFFFFF"/>
        </w:rPr>
        <w:t xml:space="preserve">квітня </w:t>
      </w:r>
      <w:r w:rsidRPr="00E22AFA">
        <w:rPr>
          <w:rFonts w:ascii="Times New Roman" w:hAnsi="Times New Roman" w:cs="Times New Roman"/>
          <w:sz w:val="26"/>
          <w:szCs w:val="26"/>
          <w:shd w:val="clear" w:color="auto" w:fill="FFFFFF"/>
        </w:rPr>
        <w:t xml:space="preserve">2017 </w:t>
      </w:r>
      <w:r w:rsidR="00DD3F1D" w:rsidRPr="00E22AFA">
        <w:rPr>
          <w:rFonts w:ascii="Times New Roman" w:hAnsi="Times New Roman" w:cs="Times New Roman"/>
          <w:sz w:val="26"/>
          <w:szCs w:val="26"/>
          <w:shd w:val="clear" w:color="auto" w:fill="FFFFFF"/>
        </w:rPr>
        <w:t xml:space="preserve">року </w:t>
      </w:r>
      <w:r w:rsidRPr="00E22AFA">
        <w:rPr>
          <w:rFonts w:ascii="Times New Roman" w:hAnsi="Times New Roman" w:cs="Times New Roman"/>
          <w:sz w:val="26"/>
          <w:szCs w:val="26"/>
          <w:shd w:val="clear" w:color="auto" w:fill="FFFFFF"/>
        </w:rPr>
        <w:t xml:space="preserve">№ 54/0/15-17, Вища кваліфікаційна комісія суддів України </w:t>
      </w:r>
    </w:p>
    <w:p w:rsidR="009140D2" w:rsidRDefault="009140D2" w:rsidP="00E22AFA">
      <w:pPr>
        <w:spacing w:after="0"/>
        <w:ind w:left="-284" w:firstLine="709"/>
        <w:jc w:val="center"/>
        <w:rPr>
          <w:rFonts w:ascii="Times New Roman" w:hAnsi="Times New Roman" w:cs="Times New Roman"/>
          <w:sz w:val="26"/>
          <w:szCs w:val="26"/>
          <w:shd w:val="clear" w:color="auto" w:fill="FFFFFF"/>
        </w:rPr>
      </w:pPr>
    </w:p>
    <w:p w:rsidR="00D22377" w:rsidRPr="00E22AFA" w:rsidRDefault="00D22377" w:rsidP="00E22AFA">
      <w:pPr>
        <w:spacing w:after="0"/>
        <w:ind w:left="-284" w:firstLine="709"/>
        <w:jc w:val="center"/>
        <w:rPr>
          <w:rFonts w:ascii="Times New Roman" w:hAnsi="Times New Roman" w:cs="Times New Roman"/>
          <w:sz w:val="26"/>
          <w:szCs w:val="26"/>
          <w:shd w:val="clear" w:color="auto" w:fill="FFFFFF"/>
        </w:rPr>
      </w:pPr>
      <w:r w:rsidRPr="00E22AFA">
        <w:rPr>
          <w:rFonts w:ascii="Times New Roman" w:hAnsi="Times New Roman" w:cs="Times New Roman"/>
          <w:sz w:val="26"/>
          <w:szCs w:val="26"/>
          <w:shd w:val="clear" w:color="auto" w:fill="FFFFFF"/>
        </w:rPr>
        <w:t>вирішила:</w:t>
      </w:r>
    </w:p>
    <w:p w:rsidR="00891BAB" w:rsidRDefault="00891BAB" w:rsidP="00E22AFA">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p>
    <w:p w:rsidR="002D3BD2" w:rsidRPr="00E22AFA" w:rsidRDefault="005E774D" w:rsidP="00E22AFA">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eastAsia="Times New Roman" w:hAnsi="Times New Roman" w:cs="Times New Roman"/>
          <w:sz w:val="26"/>
          <w:szCs w:val="26"/>
          <w:lang w:eastAsia="uk-UA"/>
        </w:rPr>
        <w:t xml:space="preserve">Внести до Вищої ради правосуддя подання з рекомендацією про відрядження судді </w:t>
      </w:r>
      <w:r w:rsidRPr="00E22AFA">
        <w:rPr>
          <w:rFonts w:ascii="Times New Roman" w:hAnsi="Times New Roman" w:cs="Times New Roman"/>
          <w:sz w:val="26"/>
          <w:szCs w:val="26"/>
        </w:rPr>
        <w:t xml:space="preserve">Носівського районного суду Чернігівської області </w:t>
      </w:r>
      <w:proofErr w:type="spellStart"/>
      <w:r w:rsidRPr="00E22AFA">
        <w:rPr>
          <w:rFonts w:ascii="Times New Roman" w:hAnsi="Times New Roman" w:cs="Times New Roman"/>
          <w:sz w:val="26"/>
          <w:szCs w:val="26"/>
        </w:rPr>
        <w:t>Гридасової</w:t>
      </w:r>
      <w:proofErr w:type="spellEnd"/>
      <w:r w:rsidRPr="00E22AFA">
        <w:rPr>
          <w:rFonts w:ascii="Times New Roman" w:hAnsi="Times New Roman" w:cs="Times New Roman"/>
          <w:sz w:val="26"/>
          <w:szCs w:val="26"/>
        </w:rPr>
        <w:t xml:space="preserve"> Анни Михайлівни </w:t>
      </w:r>
      <w:r w:rsidRPr="00E22AFA">
        <w:rPr>
          <w:rFonts w:ascii="Times New Roman" w:eastAsia="Times New Roman" w:hAnsi="Times New Roman" w:cs="Times New Roman"/>
          <w:sz w:val="26"/>
          <w:szCs w:val="26"/>
          <w:lang w:eastAsia="uk-UA"/>
        </w:rPr>
        <w:t xml:space="preserve">до Печерського районного суду міста Києва строком на один рік. </w:t>
      </w:r>
    </w:p>
    <w:p w:rsidR="008358AD" w:rsidRPr="00E22AFA" w:rsidRDefault="008358AD" w:rsidP="00E22AFA">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eastAsia="Times New Roman" w:hAnsi="Times New Roman" w:cs="Times New Roman"/>
          <w:sz w:val="26"/>
          <w:szCs w:val="26"/>
          <w:lang w:eastAsia="uk-UA"/>
        </w:rPr>
        <w:t xml:space="preserve">(за результатами голосування: ЗА </w:t>
      </w:r>
      <w:r w:rsidRPr="00E22AFA">
        <w:rPr>
          <w:rFonts w:ascii="Times New Roman" w:hAnsi="Times New Roman" w:cs="Times New Roman"/>
          <w:sz w:val="26"/>
          <w:szCs w:val="26"/>
        </w:rPr>
        <w:t>– 5; ПРОТИ – 3)</w:t>
      </w:r>
    </w:p>
    <w:p w:rsidR="002D3BD2" w:rsidRPr="00E22AFA" w:rsidRDefault="002D3BD2" w:rsidP="00E22AFA">
      <w:pPr>
        <w:shd w:val="clear" w:color="auto" w:fill="FFFFFF"/>
        <w:spacing w:after="0" w:line="240" w:lineRule="auto"/>
        <w:ind w:left="-284" w:firstLine="709"/>
        <w:jc w:val="both"/>
        <w:rPr>
          <w:rFonts w:ascii="Times New Roman" w:eastAsia="Times New Roman" w:hAnsi="Times New Roman" w:cs="Times New Roman"/>
          <w:b/>
          <w:sz w:val="26"/>
          <w:szCs w:val="26"/>
          <w:u w:val="single"/>
          <w:lang w:eastAsia="uk-UA"/>
        </w:rPr>
      </w:pPr>
    </w:p>
    <w:p w:rsidR="005E774D" w:rsidRPr="00E22AFA" w:rsidRDefault="005E774D" w:rsidP="00E22AFA">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eastAsia="Times New Roman" w:hAnsi="Times New Roman" w:cs="Times New Roman"/>
          <w:sz w:val="26"/>
          <w:szCs w:val="26"/>
          <w:lang w:eastAsia="uk-UA"/>
        </w:rPr>
        <w:t xml:space="preserve">Залишити без розгляду питання щодо внесення подання про відрядження судді </w:t>
      </w:r>
      <w:r w:rsidRPr="00E22AFA">
        <w:rPr>
          <w:rFonts w:ascii="Times New Roman" w:hAnsi="Times New Roman" w:cs="Times New Roman"/>
          <w:sz w:val="26"/>
          <w:szCs w:val="26"/>
        </w:rPr>
        <w:t>Червоноградського міського суду Львівської області</w:t>
      </w:r>
      <w:r w:rsidRPr="00E22AFA">
        <w:rPr>
          <w:rFonts w:ascii="Times New Roman" w:hAnsi="Times New Roman" w:cs="Times New Roman"/>
          <w:sz w:val="26"/>
          <w:szCs w:val="26"/>
          <w:shd w:val="clear" w:color="auto" w:fill="FFFFFF"/>
        </w:rPr>
        <w:t xml:space="preserve"> </w:t>
      </w:r>
      <w:r w:rsidRPr="00E22AFA">
        <w:rPr>
          <w:rFonts w:ascii="Times New Roman" w:hAnsi="Times New Roman" w:cs="Times New Roman"/>
          <w:sz w:val="26"/>
          <w:szCs w:val="26"/>
        </w:rPr>
        <w:t>Рудакова Дмитра Ігоровича</w:t>
      </w:r>
      <w:r w:rsidRPr="00E22AFA">
        <w:rPr>
          <w:rFonts w:ascii="Times New Roman" w:eastAsia="Times New Roman" w:hAnsi="Times New Roman" w:cs="Times New Roman"/>
          <w:sz w:val="26"/>
          <w:szCs w:val="26"/>
          <w:lang w:eastAsia="uk-UA"/>
        </w:rPr>
        <w:t>.</w:t>
      </w:r>
    </w:p>
    <w:p w:rsidR="005E774D" w:rsidRPr="00E22AFA" w:rsidRDefault="005E774D" w:rsidP="00E22AFA">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eastAsia="Times New Roman" w:hAnsi="Times New Roman" w:cs="Times New Roman"/>
          <w:sz w:val="26"/>
          <w:szCs w:val="26"/>
          <w:lang w:eastAsia="uk-UA"/>
        </w:rPr>
        <w:t>(за результатами голосування: одноголосно</w:t>
      </w:r>
      <w:r w:rsidRPr="00E22AFA">
        <w:rPr>
          <w:rFonts w:ascii="Times New Roman" w:hAnsi="Times New Roman" w:cs="Times New Roman"/>
          <w:sz w:val="26"/>
          <w:szCs w:val="26"/>
        </w:rPr>
        <w:t>)</w:t>
      </w:r>
    </w:p>
    <w:p w:rsidR="005E774D" w:rsidRPr="00E22AFA" w:rsidRDefault="005E774D" w:rsidP="00E22AFA">
      <w:pPr>
        <w:shd w:val="clear" w:color="auto" w:fill="FFFFFF"/>
        <w:spacing w:before="100" w:beforeAutospacing="1"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eastAsia="Times New Roman" w:hAnsi="Times New Roman" w:cs="Times New Roman"/>
          <w:sz w:val="26"/>
          <w:szCs w:val="26"/>
          <w:lang w:eastAsia="uk-UA"/>
        </w:rPr>
        <w:t xml:space="preserve">Відмовити у внесенні до Вищої ради правосуддя подання про відрядження до Печерського районного суду міста Києва: судді </w:t>
      </w:r>
      <w:r w:rsidRPr="00E22AFA">
        <w:rPr>
          <w:rFonts w:ascii="Times New Roman" w:hAnsi="Times New Roman" w:cs="Times New Roman"/>
          <w:sz w:val="26"/>
          <w:szCs w:val="26"/>
        </w:rPr>
        <w:t xml:space="preserve">Чуднівського районного суду Житомирської області Леська Максима Олександровича, судді Якимівського районного суду Запорізької області Нестеренко Тетяни Василівни, </w:t>
      </w:r>
      <w:r w:rsidRPr="00E22AFA">
        <w:rPr>
          <w:rFonts w:ascii="Times New Roman" w:eastAsia="Times New Roman" w:hAnsi="Times New Roman" w:cs="Times New Roman"/>
          <w:sz w:val="26"/>
          <w:szCs w:val="26"/>
          <w:lang w:eastAsia="uk-UA"/>
        </w:rPr>
        <w:t xml:space="preserve">судді </w:t>
      </w:r>
      <w:r w:rsidRPr="00E22AFA">
        <w:rPr>
          <w:rFonts w:ascii="Times New Roman" w:hAnsi="Times New Roman" w:cs="Times New Roman"/>
          <w:sz w:val="26"/>
          <w:szCs w:val="26"/>
        </w:rPr>
        <w:t>Дніпровського районного суду міста Києва Курила Андрія Віталійовича, судді Козелецького районного суду Чернігівської області</w:t>
      </w:r>
      <w:r w:rsidRPr="00E22AFA">
        <w:rPr>
          <w:rFonts w:ascii="Times New Roman" w:eastAsia="Times New Roman" w:hAnsi="Times New Roman" w:cs="Times New Roman"/>
          <w:sz w:val="26"/>
          <w:szCs w:val="26"/>
          <w:lang w:eastAsia="uk-UA"/>
        </w:rPr>
        <w:t xml:space="preserve"> </w:t>
      </w:r>
      <w:r w:rsidRPr="00E22AFA">
        <w:rPr>
          <w:rFonts w:ascii="Times New Roman" w:hAnsi="Times New Roman" w:cs="Times New Roman"/>
          <w:sz w:val="26"/>
          <w:szCs w:val="26"/>
        </w:rPr>
        <w:t>Анохіна Андрія Миколайовича.</w:t>
      </w:r>
    </w:p>
    <w:p w:rsidR="005E774D" w:rsidRPr="00E22AFA" w:rsidRDefault="005E774D" w:rsidP="00E22AFA">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eastAsia="Times New Roman" w:hAnsi="Times New Roman" w:cs="Times New Roman"/>
          <w:sz w:val="26"/>
          <w:szCs w:val="26"/>
          <w:lang w:eastAsia="uk-UA"/>
        </w:rPr>
        <w:t>(за результатами голосування: одноголосно</w:t>
      </w:r>
      <w:r w:rsidRPr="00E22AFA">
        <w:rPr>
          <w:rFonts w:ascii="Times New Roman" w:hAnsi="Times New Roman" w:cs="Times New Roman"/>
          <w:sz w:val="26"/>
          <w:szCs w:val="26"/>
        </w:rPr>
        <w:t>)</w:t>
      </w:r>
    </w:p>
    <w:p w:rsidR="005E774D" w:rsidRPr="009140D2" w:rsidRDefault="005E774D" w:rsidP="00E22AFA">
      <w:pPr>
        <w:shd w:val="clear" w:color="auto" w:fill="FFFFFF"/>
        <w:spacing w:before="100" w:beforeAutospacing="1"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hAnsi="Times New Roman" w:cs="Times New Roman"/>
          <w:sz w:val="26"/>
          <w:szCs w:val="26"/>
        </w:rPr>
        <w:t>Продов</w:t>
      </w:r>
      <w:r w:rsidRPr="00E22AFA">
        <w:rPr>
          <w:rFonts w:ascii="Times New Roman" w:hAnsi="Times New Roman" w:cs="Times New Roman"/>
          <w:sz w:val="26"/>
          <w:szCs w:val="26"/>
          <w:shd w:val="clear" w:color="auto" w:fill="FFFFFF"/>
        </w:rPr>
        <w:t xml:space="preserve">жити розгляд повідомлення Державної судової адміністрації України </w:t>
      </w:r>
      <w:proofErr w:type="spellStart"/>
      <w:r w:rsidR="00DD3F1D" w:rsidRPr="00E22AFA">
        <w:rPr>
          <w:rFonts w:ascii="Times New Roman" w:hAnsi="Times New Roman" w:cs="Times New Roman"/>
          <w:sz w:val="26"/>
          <w:szCs w:val="26"/>
          <w:shd w:val="clear" w:color="auto" w:fill="FFFFFF"/>
        </w:rPr>
        <w:t>ві</w:t>
      </w:r>
      <w:proofErr w:type="spellEnd"/>
      <w:r w:rsidR="00DD3F1D" w:rsidRPr="00E22AFA">
        <w:rPr>
          <w:rFonts w:ascii="Times New Roman" w:hAnsi="Times New Roman" w:cs="Times New Roman"/>
          <w:sz w:val="26"/>
          <w:szCs w:val="26"/>
          <w:shd w:val="clear" w:color="auto" w:fill="FFFFFF"/>
        </w:rPr>
        <w:t>д</w:t>
      </w:r>
      <w:r w:rsidR="009140D2">
        <w:rPr>
          <w:rFonts w:ascii="Times New Roman" w:hAnsi="Times New Roman" w:cs="Times New Roman"/>
          <w:sz w:val="26"/>
          <w:szCs w:val="26"/>
          <w:shd w:val="clear" w:color="auto" w:fill="FFFFFF"/>
        </w:rPr>
        <w:t> </w:t>
      </w:r>
      <w:r w:rsidR="00DD3F1D" w:rsidRPr="00E22AFA">
        <w:rPr>
          <w:rFonts w:ascii="Times New Roman" w:hAnsi="Times New Roman" w:cs="Times New Roman"/>
          <w:sz w:val="26"/>
          <w:szCs w:val="26"/>
          <w:shd w:val="clear" w:color="auto" w:fill="FFFFFF"/>
        </w:rPr>
        <w:t xml:space="preserve">11 березня </w:t>
      </w:r>
      <w:r w:rsidRPr="00E22AFA">
        <w:rPr>
          <w:rFonts w:ascii="Times New Roman" w:hAnsi="Times New Roman" w:cs="Times New Roman"/>
          <w:sz w:val="26"/>
          <w:szCs w:val="26"/>
          <w:shd w:val="clear" w:color="auto" w:fill="FFFFFF"/>
        </w:rPr>
        <w:t>2024</w:t>
      </w:r>
      <w:r w:rsidR="00DD3F1D" w:rsidRPr="00E22AFA">
        <w:rPr>
          <w:rFonts w:ascii="Times New Roman" w:hAnsi="Times New Roman" w:cs="Times New Roman"/>
          <w:sz w:val="26"/>
          <w:szCs w:val="26"/>
          <w:shd w:val="clear" w:color="auto" w:fill="FFFFFF"/>
        </w:rPr>
        <w:t xml:space="preserve"> року</w:t>
      </w:r>
      <w:r w:rsidRPr="00E22AFA">
        <w:rPr>
          <w:rFonts w:ascii="Times New Roman" w:hAnsi="Times New Roman" w:cs="Times New Roman"/>
          <w:sz w:val="26"/>
          <w:szCs w:val="26"/>
          <w:shd w:val="clear" w:color="auto" w:fill="FFFFFF"/>
        </w:rPr>
        <w:t xml:space="preserve"> в частині питання про відрядження </w:t>
      </w:r>
      <w:r w:rsidR="00DD3F1D" w:rsidRPr="00E22AFA">
        <w:rPr>
          <w:rFonts w:ascii="Times New Roman" w:hAnsi="Times New Roman" w:cs="Times New Roman"/>
          <w:sz w:val="26"/>
          <w:szCs w:val="26"/>
          <w:shd w:val="clear" w:color="auto" w:fill="FFFFFF"/>
        </w:rPr>
        <w:t>п’яти</w:t>
      </w:r>
      <w:r w:rsidRPr="00E22AFA">
        <w:rPr>
          <w:rFonts w:ascii="Times New Roman" w:hAnsi="Times New Roman" w:cs="Times New Roman"/>
          <w:sz w:val="26"/>
          <w:szCs w:val="26"/>
          <w:shd w:val="clear" w:color="auto" w:fill="FFFFFF"/>
        </w:rPr>
        <w:t xml:space="preserve"> суддів до Печерського райо</w:t>
      </w:r>
      <w:r w:rsidR="00DD3F1D" w:rsidRPr="00E22AFA">
        <w:rPr>
          <w:rFonts w:ascii="Times New Roman" w:hAnsi="Times New Roman" w:cs="Times New Roman"/>
          <w:sz w:val="26"/>
          <w:szCs w:val="26"/>
          <w:shd w:val="clear" w:color="auto" w:fill="FFFFFF"/>
        </w:rPr>
        <w:t xml:space="preserve">нного суду міста Києва до 01 травня </w:t>
      </w:r>
      <w:r w:rsidRPr="00E22AFA">
        <w:rPr>
          <w:rFonts w:ascii="Times New Roman" w:hAnsi="Times New Roman" w:cs="Times New Roman"/>
          <w:sz w:val="26"/>
          <w:szCs w:val="26"/>
          <w:shd w:val="clear" w:color="auto" w:fill="FFFFFF"/>
        </w:rPr>
        <w:t>2024</w:t>
      </w:r>
      <w:r w:rsidR="00DD3F1D" w:rsidRPr="00E22AFA">
        <w:rPr>
          <w:rFonts w:ascii="Times New Roman" w:hAnsi="Times New Roman" w:cs="Times New Roman"/>
          <w:sz w:val="26"/>
          <w:szCs w:val="26"/>
          <w:shd w:val="clear" w:color="auto" w:fill="FFFFFF"/>
        </w:rPr>
        <w:t xml:space="preserve"> року</w:t>
      </w:r>
      <w:r w:rsidRPr="00E22AFA">
        <w:rPr>
          <w:rFonts w:ascii="Times New Roman" w:hAnsi="Times New Roman" w:cs="Times New Roman"/>
          <w:sz w:val="26"/>
          <w:szCs w:val="26"/>
          <w:shd w:val="clear" w:color="auto" w:fill="FFFFFF"/>
        </w:rPr>
        <w:t>.</w:t>
      </w:r>
    </w:p>
    <w:p w:rsidR="005E774D" w:rsidRPr="00E22AFA" w:rsidRDefault="005E774D" w:rsidP="00E22AFA">
      <w:pPr>
        <w:shd w:val="clear" w:color="auto" w:fill="FFFFFF"/>
        <w:spacing w:after="0" w:line="240" w:lineRule="auto"/>
        <w:ind w:left="-284" w:firstLine="709"/>
        <w:jc w:val="both"/>
        <w:rPr>
          <w:rFonts w:ascii="Times New Roman" w:eastAsia="Times New Roman" w:hAnsi="Times New Roman" w:cs="Times New Roman"/>
          <w:sz w:val="26"/>
          <w:szCs w:val="26"/>
          <w:lang w:eastAsia="uk-UA"/>
        </w:rPr>
      </w:pPr>
      <w:r w:rsidRPr="00E22AFA">
        <w:rPr>
          <w:rFonts w:ascii="Times New Roman" w:eastAsia="Times New Roman" w:hAnsi="Times New Roman" w:cs="Times New Roman"/>
          <w:sz w:val="26"/>
          <w:szCs w:val="26"/>
          <w:lang w:eastAsia="uk-UA"/>
        </w:rPr>
        <w:t xml:space="preserve">(за результатами голосування: ЗА </w:t>
      </w:r>
      <w:r w:rsidRPr="00E22AFA">
        <w:rPr>
          <w:rFonts w:ascii="Times New Roman" w:hAnsi="Times New Roman" w:cs="Times New Roman"/>
          <w:sz w:val="26"/>
          <w:szCs w:val="26"/>
        </w:rPr>
        <w:t>– 5; ПРОТИ – 3)</w:t>
      </w:r>
    </w:p>
    <w:p w:rsidR="005E774D" w:rsidRPr="00E22AFA" w:rsidRDefault="005E774D" w:rsidP="002E2E91">
      <w:pPr>
        <w:spacing w:after="0"/>
        <w:ind w:left="-284" w:firstLine="567"/>
        <w:jc w:val="center"/>
        <w:rPr>
          <w:rFonts w:ascii="Times New Roman" w:hAnsi="Times New Roman" w:cs="Times New Roman"/>
          <w:b/>
          <w:sz w:val="26"/>
          <w:szCs w:val="26"/>
          <w:shd w:val="clear" w:color="auto" w:fill="FFFFFF"/>
        </w:rPr>
      </w:pPr>
    </w:p>
    <w:p w:rsidR="005E774D" w:rsidRPr="00E22AFA" w:rsidRDefault="005E774D" w:rsidP="002E2E91">
      <w:pPr>
        <w:spacing w:after="0"/>
        <w:ind w:left="-284" w:firstLine="567"/>
        <w:jc w:val="center"/>
        <w:rPr>
          <w:rFonts w:ascii="Times New Roman" w:hAnsi="Times New Roman" w:cs="Times New Roman"/>
          <w:b/>
          <w:sz w:val="26"/>
          <w:szCs w:val="26"/>
          <w:shd w:val="clear" w:color="auto" w:fill="FFFFFF"/>
        </w:rPr>
      </w:pPr>
    </w:p>
    <w:p w:rsidR="007C0C65" w:rsidRPr="00E22AFA" w:rsidRDefault="007C0C65" w:rsidP="002E2E91">
      <w:pPr>
        <w:pStyle w:val="a4"/>
        <w:tabs>
          <w:tab w:val="left" w:pos="6804"/>
        </w:tabs>
        <w:spacing w:line="600" w:lineRule="auto"/>
        <w:ind w:left="-284"/>
        <w:rPr>
          <w:rFonts w:ascii="Times New Roman" w:hAnsi="Times New Roman" w:cs="Times New Roman"/>
          <w:sz w:val="26"/>
          <w:szCs w:val="26"/>
          <w:lang w:eastAsia="uk-UA"/>
        </w:rPr>
      </w:pPr>
      <w:r w:rsidRPr="00E22AFA">
        <w:rPr>
          <w:rFonts w:ascii="Times New Roman" w:hAnsi="Times New Roman" w:cs="Times New Roman"/>
          <w:sz w:val="26"/>
          <w:szCs w:val="26"/>
          <w:lang w:eastAsia="uk-UA"/>
        </w:rPr>
        <w:t>Головуючий</w:t>
      </w:r>
      <w:r w:rsidRPr="00E22AFA">
        <w:rPr>
          <w:rFonts w:ascii="Times New Roman" w:hAnsi="Times New Roman" w:cs="Times New Roman"/>
          <w:sz w:val="26"/>
          <w:szCs w:val="26"/>
          <w:lang w:eastAsia="uk-UA"/>
        </w:rPr>
        <w:tab/>
        <w:t xml:space="preserve">Руслан СИДОРОВИЧ </w:t>
      </w:r>
    </w:p>
    <w:p w:rsidR="007C0C65" w:rsidRPr="00E22AFA" w:rsidRDefault="009140D2" w:rsidP="002E2E91">
      <w:pPr>
        <w:pStyle w:val="a4"/>
        <w:tabs>
          <w:tab w:val="left" w:pos="6804"/>
        </w:tabs>
        <w:spacing w:line="600" w:lineRule="auto"/>
        <w:ind w:left="-284"/>
        <w:rPr>
          <w:rFonts w:ascii="Times New Roman" w:hAnsi="Times New Roman" w:cs="Times New Roman"/>
          <w:sz w:val="26"/>
          <w:szCs w:val="26"/>
          <w:lang w:eastAsia="uk-UA"/>
        </w:rPr>
      </w:pPr>
      <w:r>
        <w:rPr>
          <w:rFonts w:ascii="Times New Roman" w:hAnsi="Times New Roman" w:cs="Times New Roman"/>
          <w:sz w:val="26"/>
          <w:szCs w:val="26"/>
          <w:lang w:eastAsia="uk-UA"/>
        </w:rPr>
        <w:t>Члени Комісії:</w:t>
      </w:r>
      <w:r>
        <w:rPr>
          <w:rFonts w:ascii="Times New Roman" w:hAnsi="Times New Roman" w:cs="Times New Roman"/>
          <w:sz w:val="26"/>
          <w:szCs w:val="26"/>
          <w:lang w:eastAsia="uk-UA"/>
        </w:rPr>
        <w:tab/>
        <w:t>Людмила ВОЛКОВА</w:t>
      </w:r>
    </w:p>
    <w:p w:rsidR="007C0C65" w:rsidRPr="00E22AFA" w:rsidRDefault="009140D2" w:rsidP="002E2E91">
      <w:pPr>
        <w:pStyle w:val="a4"/>
        <w:tabs>
          <w:tab w:val="left" w:pos="6804"/>
        </w:tabs>
        <w:spacing w:line="600" w:lineRule="auto"/>
        <w:ind w:left="-284"/>
        <w:rPr>
          <w:rFonts w:ascii="Times New Roman" w:hAnsi="Times New Roman" w:cs="Times New Roman"/>
          <w:sz w:val="26"/>
          <w:szCs w:val="26"/>
          <w:lang w:eastAsia="uk-UA"/>
        </w:rPr>
      </w:pPr>
      <w:r>
        <w:rPr>
          <w:rFonts w:ascii="Times New Roman" w:hAnsi="Times New Roman" w:cs="Times New Roman"/>
          <w:sz w:val="26"/>
          <w:szCs w:val="26"/>
          <w:lang w:eastAsia="uk-UA"/>
        </w:rPr>
        <w:tab/>
        <w:t>Ярослав ДУХ</w:t>
      </w:r>
    </w:p>
    <w:p w:rsidR="007C0C65" w:rsidRPr="00E22AFA" w:rsidRDefault="009140D2" w:rsidP="002E2E91">
      <w:pPr>
        <w:pStyle w:val="a4"/>
        <w:tabs>
          <w:tab w:val="left" w:pos="6804"/>
        </w:tabs>
        <w:spacing w:line="600" w:lineRule="auto"/>
        <w:ind w:left="-284"/>
        <w:rPr>
          <w:rFonts w:ascii="Times New Roman" w:hAnsi="Times New Roman" w:cs="Times New Roman"/>
          <w:sz w:val="26"/>
          <w:szCs w:val="26"/>
          <w:lang w:eastAsia="uk-UA"/>
        </w:rPr>
      </w:pPr>
      <w:r>
        <w:rPr>
          <w:rFonts w:ascii="Times New Roman" w:hAnsi="Times New Roman" w:cs="Times New Roman"/>
          <w:sz w:val="26"/>
          <w:szCs w:val="26"/>
          <w:lang w:eastAsia="uk-UA"/>
        </w:rPr>
        <w:tab/>
        <w:t>Роман КИДИСЮК</w:t>
      </w:r>
    </w:p>
    <w:p w:rsidR="007C0C65" w:rsidRPr="00E22AFA" w:rsidRDefault="007C0C65" w:rsidP="002E2E91">
      <w:pPr>
        <w:pStyle w:val="a4"/>
        <w:tabs>
          <w:tab w:val="left" w:pos="6804"/>
        </w:tabs>
        <w:spacing w:line="600" w:lineRule="auto"/>
        <w:ind w:left="-284"/>
        <w:rPr>
          <w:rFonts w:ascii="Times New Roman" w:hAnsi="Times New Roman" w:cs="Times New Roman"/>
          <w:sz w:val="26"/>
          <w:szCs w:val="26"/>
          <w:lang w:eastAsia="uk-UA"/>
        </w:rPr>
      </w:pPr>
      <w:r w:rsidRPr="00E22AFA">
        <w:rPr>
          <w:rFonts w:ascii="Times New Roman" w:hAnsi="Times New Roman" w:cs="Times New Roman"/>
          <w:sz w:val="26"/>
          <w:szCs w:val="26"/>
          <w:lang w:eastAsia="uk-UA"/>
        </w:rPr>
        <w:tab/>
        <w:t xml:space="preserve">Олег КОЛІУШ </w:t>
      </w:r>
    </w:p>
    <w:p w:rsidR="007C0C65" w:rsidRPr="00E22AFA" w:rsidRDefault="009140D2" w:rsidP="002E2E91">
      <w:pPr>
        <w:pStyle w:val="a4"/>
        <w:tabs>
          <w:tab w:val="left" w:pos="6804"/>
        </w:tabs>
        <w:spacing w:line="600" w:lineRule="auto"/>
        <w:ind w:left="-284"/>
        <w:rPr>
          <w:rFonts w:ascii="Times New Roman" w:hAnsi="Times New Roman" w:cs="Times New Roman"/>
          <w:sz w:val="26"/>
          <w:szCs w:val="26"/>
          <w:lang w:eastAsia="uk-UA"/>
        </w:rPr>
      </w:pPr>
      <w:r>
        <w:rPr>
          <w:rFonts w:ascii="Times New Roman" w:hAnsi="Times New Roman" w:cs="Times New Roman"/>
          <w:sz w:val="26"/>
          <w:szCs w:val="26"/>
          <w:lang w:eastAsia="uk-UA"/>
        </w:rPr>
        <w:tab/>
        <w:t>Олексій ОМЕЛЬЯН</w:t>
      </w:r>
    </w:p>
    <w:p w:rsidR="007C0C65" w:rsidRPr="00E22AFA" w:rsidRDefault="009140D2" w:rsidP="002E2E91">
      <w:pPr>
        <w:pStyle w:val="a4"/>
        <w:tabs>
          <w:tab w:val="left" w:pos="6804"/>
        </w:tabs>
        <w:spacing w:line="600" w:lineRule="auto"/>
        <w:ind w:left="-284"/>
        <w:rPr>
          <w:rFonts w:ascii="Times New Roman" w:hAnsi="Times New Roman" w:cs="Times New Roman"/>
          <w:sz w:val="26"/>
          <w:szCs w:val="26"/>
          <w:lang w:eastAsia="uk-UA"/>
        </w:rPr>
      </w:pPr>
      <w:r>
        <w:rPr>
          <w:rFonts w:ascii="Times New Roman" w:hAnsi="Times New Roman" w:cs="Times New Roman"/>
          <w:sz w:val="26"/>
          <w:szCs w:val="26"/>
          <w:lang w:eastAsia="uk-UA"/>
        </w:rPr>
        <w:tab/>
        <w:t>Роман САБОДАШ</w:t>
      </w:r>
      <w:bookmarkStart w:id="0" w:name="_GoBack"/>
      <w:bookmarkEnd w:id="0"/>
    </w:p>
    <w:p w:rsidR="005E774D" w:rsidRPr="00E22AFA" w:rsidRDefault="007C0C65" w:rsidP="002E2E91">
      <w:pPr>
        <w:pStyle w:val="a4"/>
        <w:tabs>
          <w:tab w:val="left" w:pos="6804"/>
        </w:tabs>
        <w:spacing w:line="600" w:lineRule="auto"/>
        <w:ind w:left="-284"/>
        <w:rPr>
          <w:rFonts w:ascii="Times New Roman" w:hAnsi="Times New Roman" w:cs="Times New Roman"/>
          <w:sz w:val="26"/>
          <w:szCs w:val="26"/>
          <w:lang w:eastAsia="uk-UA"/>
        </w:rPr>
      </w:pPr>
      <w:r w:rsidRPr="00E22AFA">
        <w:rPr>
          <w:rFonts w:ascii="Times New Roman" w:hAnsi="Times New Roman" w:cs="Times New Roman"/>
          <w:sz w:val="26"/>
          <w:szCs w:val="26"/>
          <w:lang w:eastAsia="uk-UA"/>
        </w:rPr>
        <w:tab/>
        <w:t xml:space="preserve">Сергій ЧУМАК </w:t>
      </w:r>
    </w:p>
    <w:sectPr w:rsidR="005E774D" w:rsidRPr="00E22AFA" w:rsidSect="009140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021" w:rsidRDefault="007E7021" w:rsidP="00680B20">
      <w:pPr>
        <w:spacing w:after="0" w:line="240" w:lineRule="auto"/>
      </w:pPr>
      <w:r>
        <w:separator/>
      </w:r>
    </w:p>
  </w:endnote>
  <w:endnote w:type="continuationSeparator" w:id="0">
    <w:p w:rsidR="007E7021" w:rsidRDefault="007E7021" w:rsidP="0068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baPr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021" w:rsidRDefault="007E7021" w:rsidP="00680B20">
      <w:pPr>
        <w:spacing w:after="0" w:line="240" w:lineRule="auto"/>
      </w:pPr>
      <w:r>
        <w:separator/>
      </w:r>
    </w:p>
  </w:footnote>
  <w:footnote w:type="continuationSeparator" w:id="0">
    <w:p w:rsidR="007E7021" w:rsidRDefault="007E7021" w:rsidP="00680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483489"/>
      <w:docPartObj>
        <w:docPartGallery w:val="Page Numbers (Top of Page)"/>
        <w:docPartUnique/>
      </w:docPartObj>
    </w:sdtPr>
    <w:sdtEndPr/>
    <w:sdtContent>
      <w:p w:rsidR="007E7021" w:rsidRDefault="007E7021">
        <w:pPr>
          <w:pStyle w:val="a7"/>
          <w:jc w:val="center"/>
        </w:pPr>
        <w:r>
          <w:fldChar w:fldCharType="begin"/>
        </w:r>
        <w:r>
          <w:instrText>PAGE   \* MERGEFORMAT</w:instrText>
        </w:r>
        <w:r>
          <w:fldChar w:fldCharType="separate"/>
        </w:r>
        <w:r w:rsidR="009140D2">
          <w:rPr>
            <w:noProof/>
          </w:rPr>
          <w:t>8</w:t>
        </w:r>
        <w:r>
          <w:fldChar w:fldCharType="end"/>
        </w:r>
      </w:p>
    </w:sdtContent>
  </w:sdt>
  <w:p w:rsidR="007E7021" w:rsidRDefault="007E702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4DA"/>
    <w:multiLevelType w:val="hybridMultilevel"/>
    <w:tmpl w:val="74DA6D7A"/>
    <w:lvl w:ilvl="0" w:tplc="B87637EA">
      <w:start w:val="3"/>
      <w:numFmt w:val="bullet"/>
      <w:lvlText w:val="-"/>
      <w:lvlJc w:val="left"/>
      <w:pPr>
        <w:ind w:left="1069" w:hanging="360"/>
      </w:pPr>
      <w:rPr>
        <w:rFonts w:ascii="ProbaPro" w:eastAsiaTheme="minorHAnsi" w:hAnsi="ProbaPro" w:cstheme="minorBidi" w:hint="default"/>
        <w:color w:val="1D1D1B"/>
        <w:sz w:val="22"/>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06D3A"/>
    <w:multiLevelType w:val="multilevel"/>
    <w:tmpl w:val="36EE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D9"/>
    <w:rsid w:val="0003279D"/>
    <w:rsid w:val="00046E88"/>
    <w:rsid w:val="000479D3"/>
    <w:rsid w:val="00056CC8"/>
    <w:rsid w:val="00090944"/>
    <w:rsid w:val="000A5AB7"/>
    <w:rsid w:val="00160EC5"/>
    <w:rsid w:val="001C50A3"/>
    <w:rsid w:val="001E7CF1"/>
    <w:rsid w:val="001F16D9"/>
    <w:rsid w:val="0020013D"/>
    <w:rsid w:val="0023510C"/>
    <w:rsid w:val="00246099"/>
    <w:rsid w:val="00296886"/>
    <w:rsid w:val="002D3596"/>
    <w:rsid w:val="002D3BD2"/>
    <w:rsid w:val="002E2E91"/>
    <w:rsid w:val="00323B19"/>
    <w:rsid w:val="003266DB"/>
    <w:rsid w:val="00347093"/>
    <w:rsid w:val="003531CA"/>
    <w:rsid w:val="003A194A"/>
    <w:rsid w:val="003E6AD9"/>
    <w:rsid w:val="00431DF8"/>
    <w:rsid w:val="0044446B"/>
    <w:rsid w:val="004C7D5B"/>
    <w:rsid w:val="00550B12"/>
    <w:rsid w:val="005E69C1"/>
    <w:rsid w:val="005E774D"/>
    <w:rsid w:val="00680B20"/>
    <w:rsid w:val="006924C0"/>
    <w:rsid w:val="006A3BCD"/>
    <w:rsid w:val="00726FA0"/>
    <w:rsid w:val="007A60EE"/>
    <w:rsid w:val="007C0C65"/>
    <w:rsid w:val="007C6F12"/>
    <w:rsid w:val="007E7021"/>
    <w:rsid w:val="008358AD"/>
    <w:rsid w:val="00883874"/>
    <w:rsid w:val="00891BAB"/>
    <w:rsid w:val="009037F9"/>
    <w:rsid w:val="009140D2"/>
    <w:rsid w:val="009F0AD4"/>
    <w:rsid w:val="009F5BD6"/>
    <w:rsid w:val="00AC5714"/>
    <w:rsid w:val="00AD74C2"/>
    <w:rsid w:val="00B50573"/>
    <w:rsid w:val="00B535E9"/>
    <w:rsid w:val="00BD26F5"/>
    <w:rsid w:val="00C04F2F"/>
    <w:rsid w:val="00C079C5"/>
    <w:rsid w:val="00C87CDB"/>
    <w:rsid w:val="00D22377"/>
    <w:rsid w:val="00DB07E5"/>
    <w:rsid w:val="00DD3F1D"/>
    <w:rsid w:val="00DF29F7"/>
    <w:rsid w:val="00E22AFA"/>
    <w:rsid w:val="00EC24D3"/>
    <w:rsid w:val="00EF6EAD"/>
    <w:rsid w:val="00F43C10"/>
    <w:rsid w:val="00F5207A"/>
    <w:rsid w:val="00F658AA"/>
    <w:rsid w:val="00F764D2"/>
    <w:rsid w:val="00FE0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3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377"/>
    <w:pPr>
      <w:ind w:left="720"/>
      <w:contextualSpacing/>
    </w:pPr>
  </w:style>
  <w:style w:type="paragraph" w:styleId="a4">
    <w:name w:val="No Spacing"/>
    <w:uiPriority w:val="1"/>
    <w:qFormat/>
    <w:rsid w:val="00D22377"/>
    <w:pPr>
      <w:spacing w:after="0" w:line="240" w:lineRule="auto"/>
    </w:pPr>
  </w:style>
  <w:style w:type="paragraph" w:styleId="a5">
    <w:name w:val="Balloon Text"/>
    <w:basedOn w:val="a"/>
    <w:link w:val="a6"/>
    <w:uiPriority w:val="99"/>
    <w:semiHidden/>
    <w:unhideWhenUsed/>
    <w:rsid w:val="00056CC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56CC8"/>
    <w:rPr>
      <w:rFonts w:ascii="Segoe UI" w:hAnsi="Segoe UI" w:cs="Segoe UI"/>
      <w:sz w:val="18"/>
      <w:szCs w:val="18"/>
    </w:rPr>
  </w:style>
  <w:style w:type="paragraph" w:styleId="a7">
    <w:name w:val="header"/>
    <w:basedOn w:val="a"/>
    <w:link w:val="a8"/>
    <w:uiPriority w:val="99"/>
    <w:unhideWhenUsed/>
    <w:rsid w:val="00680B2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80B20"/>
  </w:style>
  <w:style w:type="paragraph" w:styleId="a9">
    <w:name w:val="footer"/>
    <w:basedOn w:val="a"/>
    <w:link w:val="aa"/>
    <w:uiPriority w:val="99"/>
    <w:unhideWhenUsed/>
    <w:rsid w:val="00680B2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80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3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377"/>
    <w:pPr>
      <w:ind w:left="720"/>
      <w:contextualSpacing/>
    </w:pPr>
  </w:style>
  <w:style w:type="paragraph" w:styleId="a4">
    <w:name w:val="No Spacing"/>
    <w:uiPriority w:val="1"/>
    <w:qFormat/>
    <w:rsid w:val="00D22377"/>
    <w:pPr>
      <w:spacing w:after="0" w:line="240" w:lineRule="auto"/>
    </w:pPr>
  </w:style>
  <w:style w:type="paragraph" w:styleId="a5">
    <w:name w:val="Balloon Text"/>
    <w:basedOn w:val="a"/>
    <w:link w:val="a6"/>
    <w:uiPriority w:val="99"/>
    <w:semiHidden/>
    <w:unhideWhenUsed/>
    <w:rsid w:val="00056CC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56CC8"/>
    <w:rPr>
      <w:rFonts w:ascii="Segoe UI" w:hAnsi="Segoe UI" w:cs="Segoe UI"/>
      <w:sz w:val="18"/>
      <w:szCs w:val="18"/>
    </w:rPr>
  </w:style>
  <w:style w:type="paragraph" w:styleId="a7">
    <w:name w:val="header"/>
    <w:basedOn w:val="a"/>
    <w:link w:val="a8"/>
    <w:uiPriority w:val="99"/>
    <w:unhideWhenUsed/>
    <w:rsid w:val="00680B2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80B20"/>
  </w:style>
  <w:style w:type="paragraph" w:styleId="a9">
    <w:name w:val="footer"/>
    <w:basedOn w:val="a"/>
    <w:link w:val="aa"/>
    <w:uiPriority w:val="99"/>
    <w:unhideWhenUsed/>
    <w:rsid w:val="00680B2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80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14713</Words>
  <Characters>8387</Characters>
  <Application>Microsoft Office Word</Application>
  <DocSecurity>0</DocSecurity>
  <Lines>69</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Власенко Наталія Євгеніївна</cp:lastModifiedBy>
  <cp:revision>3</cp:revision>
  <cp:lastPrinted>2024-04-03T11:58:00Z</cp:lastPrinted>
  <dcterms:created xsi:type="dcterms:W3CDTF">2024-04-09T07:57:00Z</dcterms:created>
  <dcterms:modified xsi:type="dcterms:W3CDTF">2024-04-10T07:26:00Z</dcterms:modified>
</cp:coreProperties>
</file>