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51A" w:rsidRPr="004F1B11" w:rsidRDefault="0033751A" w:rsidP="00DB3870">
      <w:pPr>
        <w:spacing w:after="0" w:line="240" w:lineRule="auto"/>
        <w:jc w:val="center"/>
        <w:rPr>
          <w:rFonts w:ascii="Times New Roman" w:eastAsia="Times New Roman" w:hAnsi="Times New Roman" w:cs="Times New Roman"/>
          <w:sz w:val="36"/>
          <w:szCs w:val="36"/>
          <w:lang w:eastAsia="ru-RU"/>
        </w:rPr>
      </w:pPr>
      <w:r w:rsidRPr="004F1B11">
        <w:rPr>
          <w:rFonts w:ascii="Times New Roman" w:eastAsia="Times New Roman" w:hAnsi="Times New Roman" w:cs="Times New Roman"/>
          <w:noProof/>
          <w:kern w:val="1"/>
          <w:sz w:val="36"/>
          <w:szCs w:val="36"/>
          <w:lang w:eastAsia="uk-UA"/>
        </w:rPr>
        <w:drawing>
          <wp:inline distT="0" distB="0" distL="0" distR="0" wp14:anchorId="1F676CF8" wp14:editId="5DCC238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bookmarkStart w:id="0" w:name="_GoBack"/>
      <w:bookmarkEnd w:id="0"/>
    </w:p>
    <w:p w:rsidR="0033751A" w:rsidRPr="004F1B11" w:rsidRDefault="0033751A" w:rsidP="00DB3870">
      <w:pPr>
        <w:spacing w:after="0" w:line="240" w:lineRule="auto"/>
        <w:rPr>
          <w:rFonts w:ascii="Times New Roman" w:eastAsia="Times New Roman" w:hAnsi="Times New Roman" w:cs="Times New Roman"/>
          <w:sz w:val="36"/>
          <w:szCs w:val="36"/>
          <w:lang w:eastAsia="ru-RU"/>
        </w:rPr>
      </w:pPr>
    </w:p>
    <w:p w:rsidR="0033751A" w:rsidRPr="004F1B11" w:rsidRDefault="0033751A" w:rsidP="00DB3870">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4F1B11">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33751A" w:rsidRPr="004F1B11" w:rsidRDefault="0033751A" w:rsidP="00DB3870">
      <w:pPr>
        <w:spacing w:after="0" w:line="240" w:lineRule="auto"/>
        <w:jc w:val="center"/>
        <w:rPr>
          <w:rFonts w:ascii="Times New Roman" w:eastAsia="Times New Roman" w:hAnsi="Times New Roman" w:cs="Times New Roman"/>
          <w:sz w:val="27"/>
          <w:szCs w:val="27"/>
          <w:lang w:eastAsia="ru-RU"/>
        </w:rPr>
      </w:pPr>
    </w:p>
    <w:p w:rsidR="0033751A" w:rsidRPr="004F1B11" w:rsidRDefault="00EA7A40" w:rsidP="00DB3870">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22</w:t>
      </w:r>
      <w:r w:rsidR="0033751A" w:rsidRPr="004F1B11">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листопада</w:t>
      </w:r>
      <w:r w:rsidR="0033751A" w:rsidRPr="004F1B11">
        <w:rPr>
          <w:rFonts w:ascii="Times New Roman" w:eastAsia="Times New Roman" w:hAnsi="Times New Roman" w:cs="Times New Roman"/>
          <w:sz w:val="27"/>
          <w:szCs w:val="27"/>
          <w:lang w:eastAsia="ru-RU"/>
        </w:rPr>
        <w:t xml:space="preserve"> 2023 року </w:t>
      </w:r>
      <w:r w:rsidR="0033751A" w:rsidRPr="004F1B11">
        <w:rPr>
          <w:rFonts w:ascii="Times New Roman" w:eastAsia="Times New Roman" w:hAnsi="Times New Roman" w:cs="Times New Roman"/>
          <w:sz w:val="27"/>
          <w:szCs w:val="27"/>
          <w:lang w:eastAsia="ru-RU"/>
        </w:rPr>
        <w:tab/>
      </w:r>
      <w:r w:rsidR="0033751A" w:rsidRPr="004F1B11">
        <w:rPr>
          <w:rFonts w:ascii="Times New Roman" w:eastAsia="Times New Roman" w:hAnsi="Times New Roman" w:cs="Times New Roman"/>
          <w:sz w:val="27"/>
          <w:szCs w:val="27"/>
          <w:lang w:eastAsia="ru-RU"/>
        </w:rPr>
        <w:tab/>
      </w:r>
      <w:r w:rsidR="0033751A" w:rsidRPr="004F1B11">
        <w:rPr>
          <w:rFonts w:ascii="Times New Roman" w:eastAsia="Times New Roman" w:hAnsi="Times New Roman" w:cs="Times New Roman"/>
          <w:sz w:val="27"/>
          <w:szCs w:val="27"/>
          <w:lang w:eastAsia="ru-RU"/>
        </w:rPr>
        <w:tab/>
      </w:r>
      <w:r w:rsidR="0033751A" w:rsidRPr="004F1B11">
        <w:rPr>
          <w:rFonts w:ascii="Times New Roman" w:eastAsia="Times New Roman" w:hAnsi="Times New Roman" w:cs="Times New Roman"/>
          <w:sz w:val="27"/>
          <w:szCs w:val="27"/>
          <w:lang w:eastAsia="ru-RU"/>
        </w:rPr>
        <w:tab/>
      </w:r>
      <w:r w:rsidR="0033751A" w:rsidRPr="004F1B11">
        <w:rPr>
          <w:rFonts w:ascii="Times New Roman" w:eastAsia="Times New Roman" w:hAnsi="Times New Roman" w:cs="Times New Roman"/>
          <w:sz w:val="27"/>
          <w:szCs w:val="27"/>
          <w:lang w:eastAsia="ru-RU"/>
        </w:rPr>
        <w:tab/>
      </w:r>
      <w:r w:rsidR="0033751A" w:rsidRPr="004F1B11">
        <w:rPr>
          <w:rFonts w:ascii="Times New Roman" w:eastAsia="Times New Roman" w:hAnsi="Times New Roman" w:cs="Times New Roman"/>
          <w:sz w:val="27"/>
          <w:szCs w:val="27"/>
          <w:lang w:eastAsia="ru-RU"/>
        </w:rPr>
        <w:tab/>
      </w:r>
      <w:r w:rsidR="0033751A" w:rsidRPr="004F1B11">
        <w:rPr>
          <w:rFonts w:ascii="Times New Roman" w:eastAsia="Times New Roman" w:hAnsi="Times New Roman" w:cs="Times New Roman"/>
          <w:sz w:val="27"/>
          <w:szCs w:val="27"/>
          <w:lang w:eastAsia="ru-RU"/>
        </w:rPr>
        <w:tab/>
      </w:r>
      <w:r w:rsidR="0033751A" w:rsidRPr="004F1B11">
        <w:rPr>
          <w:rFonts w:ascii="Times New Roman" w:eastAsia="Times New Roman" w:hAnsi="Times New Roman" w:cs="Times New Roman"/>
          <w:sz w:val="27"/>
          <w:szCs w:val="27"/>
          <w:lang w:eastAsia="ru-RU"/>
        </w:rPr>
        <w:tab/>
        <w:t xml:space="preserve">               м. Київ </w:t>
      </w:r>
    </w:p>
    <w:p w:rsidR="0033751A" w:rsidRPr="004F1B11" w:rsidRDefault="0033751A" w:rsidP="00DB3870">
      <w:pPr>
        <w:spacing w:after="0" w:line="240" w:lineRule="auto"/>
        <w:rPr>
          <w:rFonts w:ascii="Times New Roman" w:eastAsia="Times New Roman" w:hAnsi="Times New Roman" w:cs="Times New Roman"/>
          <w:sz w:val="27"/>
          <w:szCs w:val="27"/>
          <w:lang w:eastAsia="ru-RU"/>
        </w:rPr>
      </w:pPr>
    </w:p>
    <w:p w:rsidR="0033751A" w:rsidRPr="004F1B11" w:rsidRDefault="0033751A" w:rsidP="00DB3870">
      <w:pPr>
        <w:spacing w:after="0" w:line="240" w:lineRule="auto"/>
        <w:jc w:val="center"/>
        <w:rPr>
          <w:rFonts w:ascii="Times New Roman" w:eastAsia="Times New Roman" w:hAnsi="Times New Roman" w:cs="Times New Roman"/>
          <w:bCs/>
          <w:sz w:val="27"/>
          <w:szCs w:val="27"/>
          <w:lang w:eastAsia="ru-RU"/>
        </w:rPr>
      </w:pPr>
      <w:r w:rsidRPr="004F1B11">
        <w:rPr>
          <w:rFonts w:ascii="Times New Roman" w:eastAsia="Times New Roman" w:hAnsi="Times New Roman" w:cs="Times New Roman"/>
          <w:bCs/>
          <w:sz w:val="27"/>
          <w:szCs w:val="27"/>
          <w:lang w:eastAsia="ru-RU"/>
        </w:rPr>
        <w:t xml:space="preserve">Р І Ш Е Н </w:t>
      </w:r>
      <w:proofErr w:type="spellStart"/>
      <w:r w:rsidRPr="004F1B11">
        <w:rPr>
          <w:rFonts w:ascii="Times New Roman" w:eastAsia="Times New Roman" w:hAnsi="Times New Roman" w:cs="Times New Roman"/>
          <w:bCs/>
          <w:sz w:val="27"/>
          <w:szCs w:val="27"/>
          <w:lang w:eastAsia="ru-RU"/>
        </w:rPr>
        <w:t>Н</w:t>
      </w:r>
      <w:proofErr w:type="spellEnd"/>
      <w:r w:rsidRPr="004F1B11">
        <w:rPr>
          <w:rFonts w:ascii="Times New Roman" w:eastAsia="Times New Roman" w:hAnsi="Times New Roman" w:cs="Times New Roman"/>
          <w:bCs/>
          <w:sz w:val="27"/>
          <w:szCs w:val="27"/>
          <w:lang w:eastAsia="ru-RU"/>
        </w:rPr>
        <w:t xml:space="preserve"> Я</w:t>
      </w:r>
      <w:r w:rsidR="002F774F">
        <w:rPr>
          <w:rFonts w:ascii="Times New Roman" w:eastAsia="Times New Roman" w:hAnsi="Times New Roman" w:cs="Times New Roman"/>
          <w:bCs/>
          <w:sz w:val="27"/>
          <w:szCs w:val="27"/>
          <w:lang w:eastAsia="ru-RU"/>
        </w:rPr>
        <w:t xml:space="preserve">  № </w:t>
      </w:r>
      <w:r w:rsidR="002F774F" w:rsidRPr="002F774F">
        <w:rPr>
          <w:rFonts w:ascii="Times New Roman" w:eastAsia="Times New Roman" w:hAnsi="Times New Roman" w:cs="Times New Roman"/>
          <w:bCs/>
          <w:sz w:val="27"/>
          <w:szCs w:val="27"/>
          <w:u w:val="single"/>
          <w:lang w:eastAsia="ru-RU"/>
        </w:rPr>
        <w:t>137/зп-23</w:t>
      </w:r>
    </w:p>
    <w:p w:rsidR="0033751A" w:rsidRPr="004F1B11" w:rsidRDefault="0033751A" w:rsidP="00DB3870">
      <w:pPr>
        <w:shd w:val="clear" w:color="auto" w:fill="FFFFFF"/>
        <w:spacing w:after="0" w:line="240" w:lineRule="auto"/>
        <w:rPr>
          <w:rFonts w:ascii="Times New Roman" w:eastAsia="Times New Roman" w:hAnsi="Times New Roman" w:cs="Times New Roman"/>
          <w:b/>
          <w:bCs/>
          <w:sz w:val="27"/>
          <w:szCs w:val="27"/>
          <w:lang w:eastAsia="uk-UA"/>
        </w:rPr>
      </w:pPr>
    </w:p>
    <w:p w:rsidR="00EB7D6F" w:rsidRPr="004F1B11" w:rsidRDefault="008F6B11" w:rsidP="00DB3870">
      <w:pPr>
        <w:tabs>
          <w:tab w:val="left" w:pos="7740"/>
        </w:tabs>
        <w:spacing w:after="0" w:line="240" w:lineRule="auto"/>
        <w:jc w:val="both"/>
        <w:rPr>
          <w:rFonts w:ascii="Times New Roman" w:hAnsi="Times New Roman" w:cs="Times New Roman"/>
          <w:sz w:val="27"/>
          <w:szCs w:val="27"/>
        </w:rPr>
      </w:pPr>
      <w:r w:rsidRPr="004F1B11">
        <w:rPr>
          <w:rFonts w:ascii="Times New Roman" w:hAnsi="Times New Roman" w:cs="Times New Roman"/>
          <w:sz w:val="27"/>
          <w:szCs w:val="27"/>
        </w:rPr>
        <w:t>Вища кваліфікаційна комісія суддів України у складі Другої палати:</w:t>
      </w:r>
    </w:p>
    <w:p w:rsidR="00010966" w:rsidRPr="004F1B11" w:rsidRDefault="00010966" w:rsidP="00DB3870">
      <w:pPr>
        <w:tabs>
          <w:tab w:val="left" w:pos="7740"/>
        </w:tabs>
        <w:spacing w:after="0" w:line="240" w:lineRule="auto"/>
        <w:jc w:val="both"/>
        <w:rPr>
          <w:rFonts w:ascii="Times New Roman" w:hAnsi="Times New Roman" w:cs="Times New Roman"/>
          <w:sz w:val="27"/>
          <w:szCs w:val="27"/>
        </w:rPr>
      </w:pPr>
    </w:p>
    <w:p w:rsidR="00EB7D6F" w:rsidRPr="004F1B11" w:rsidRDefault="00EB7D6F" w:rsidP="00DB3870">
      <w:pPr>
        <w:tabs>
          <w:tab w:val="left" w:pos="7740"/>
        </w:tabs>
        <w:spacing w:after="0" w:line="240" w:lineRule="auto"/>
        <w:jc w:val="both"/>
        <w:rPr>
          <w:rFonts w:ascii="Times New Roman" w:hAnsi="Times New Roman" w:cs="Times New Roman"/>
          <w:sz w:val="27"/>
          <w:szCs w:val="27"/>
        </w:rPr>
      </w:pPr>
      <w:r w:rsidRPr="004F1B11">
        <w:rPr>
          <w:rFonts w:ascii="Times New Roman" w:hAnsi="Times New Roman" w:cs="Times New Roman"/>
          <w:sz w:val="27"/>
          <w:szCs w:val="27"/>
        </w:rPr>
        <w:t>г</w:t>
      </w:r>
      <w:r w:rsidR="008F6B11" w:rsidRPr="004F1B11">
        <w:rPr>
          <w:rFonts w:ascii="Times New Roman" w:hAnsi="Times New Roman" w:cs="Times New Roman"/>
          <w:sz w:val="27"/>
          <w:szCs w:val="27"/>
        </w:rPr>
        <w:t>оловуючого – Сидоровича Р.М.</w:t>
      </w:r>
      <w:r w:rsidR="00010966" w:rsidRPr="004F1B11">
        <w:rPr>
          <w:rFonts w:ascii="Times New Roman" w:hAnsi="Times New Roman" w:cs="Times New Roman"/>
          <w:sz w:val="27"/>
          <w:szCs w:val="27"/>
        </w:rPr>
        <w:t>,</w:t>
      </w:r>
    </w:p>
    <w:p w:rsidR="00AF009F" w:rsidRPr="004F1B11" w:rsidRDefault="00AF009F" w:rsidP="00DB3870">
      <w:pPr>
        <w:tabs>
          <w:tab w:val="left" w:pos="7740"/>
        </w:tabs>
        <w:spacing w:after="0" w:line="240" w:lineRule="auto"/>
        <w:jc w:val="both"/>
        <w:rPr>
          <w:rFonts w:ascii="Times New Roman" w:hAnsi="Times New Roman" w:cs="Times New Roman"/>
          <w:sz w:val="27"/>
          <w:szCs w:val="27"/>
        </w:rPr>
      </w:pPr>
    </w:p>
    <w:p w:rsidR="00010966" w:rsidRPr="004F1B11" w:rsidRDefault="008F6B11" w:rsidP="00DB3870">
      <w:pPr>
        <w:tabs>
          <w:tab w:val="left" w:pos="7740"/>
        </w:tabs>
        <w:spacing w:after="0" w:line="240" w:lineRule="auto"/>
        <w:jc w:val="both"/>
        <w:rPr>
          <w:rFonts w:ascii="Times New Roman" w:hAnsi="Times New Roman" w:cs="Times New Roman"/>
          <w:sz w:val="27"/>
          <w:szCs w:val="27"/>
        </w:rPr>
      </w:pPr>
      <w:r w:rsidRPr="004F1B11">
        <w:rPr>
          <w:rFonts w:ascii="Times New Roman" w:hAnsi="Times New Roman" w:cs="Times New Roman"/>
          <w:sz w:val="27"/>
          <w:szCs w:val="27"/>
        </w:rPr>
        <w:t>членів Комісії: Волкової Л.М., Кидисюка Р.А., Коліуша О.Л.</w:t>
      </w:r>
      <w:r w:rsidR="00DC3907">
        <w:rPr>
          <w:rFonts w:ascii="Times New Roman" w:hAnsi="Times New Roman" w:cs="Times New Roman"/>
          <w:sz w:val="27"/>
          <w:szCs w:val="27"/>
        </w:rPr>
        <w:t xml:space="preserve"> (доповідач)</w:t>
      </w:r>
      <w:r w:rsidRPr="004F1B11">
        <w:rPr>
          <w:rFonts w:ascii="Times New Roman" w:hAnsi="Times New Roman" w:cs="Times New Roman"/>
          <w:sz w:val="27"/>
          <w:szCs w:val="27"/>
        </w:rPr>
        <w:t>, Омельяна О.С., Сабодаша Р.Б., Чумака С.Ю.,</w:t>
      </w:r>
    </w:p>
    <w:p w:rsidR="00010966" w:rsidRPr="004F1B11" w:rsidRDefault="00010966" w:rsidP="00DB3870">
      <w:pPr>
        <w:tabs>
          <w:tab w:val="left" w:pos="7740"/>
        </w:tabs>
        <w:spacing w:after="0" w:line="240" w:lineRule="auto"/>
        <w:jc w:val="both"/>
        <w:rPr>
          <w:rFonts w:ascii="Times New Roman" w:hAnsi="Times New Roman" w:cs="Times New Roman"/>
          <w:sz w:val="27"/>
          <w:szCs w:val="27"/>
        </w:rPr>
      </w:pPr>
    </w:p>
    <w:p w:rsidR="0033751A" w:rsidRPr="004F1B11" w:rsidRDefault="00AC79EF" w:rsidP="00DB3870">
      <w:pPr>
        <w:tabs>
          <w:tab w:val="left" w:pos="7740"/>
        </w:tabs>
        <w:spacing w:after="0" w:line="240" w:lineRule="auto"/>
        <w:jc w:val="both"/>
        <w:rPr>
          <w:rFonts w:ascii="Times New Roman" w:eastAsia="Times New Roman" w:hAnsi="Times New Roman" w:cs="Times New Roman"/>
          <w:sz w:val="27"/>
          <w:szCs w:val="27"/>
          <w:lang w:eastAsia="uk-UA"/>
        </w:rPr>
      </w:pPr>
      <w:r w:rsidRPr="004F1B11">
        <w:rPr>
          <w:rFonts w:ascii="Times New Roman" w:hAnsi="Times New Roman" w:cs="Times New Roman"/>
          <w:sz w:val="27"/>
          <w:szCs w:val="27"/>
          <w:shd w:val="clear" w:color="auto" w:fill="FFFFFF"/>
        </w:rPr>
        <w:t>розглянувш</w:t>
      </w:r>
      <w:r w:rsidR="00B06DA9" w:rsidRPr="004F1B11">
        <w:rPr>
          <w:rFonts w:ascii="Times New Roman" w:hAnsi="Times New Roman" w:cs="Times New Roman"/>
          <w:sz w:val="27"/>
          <w:szCs w:val="27"/>
          <w:shd w:val="clear" w:color="auto" w:fill="FFFFFF"/>
        </w:rPr>
        <w:t>и питання про відрядження судді</w:t>
      </w:r>
      <w:r w:rsidR="00F4354A">
        <w:rPr>
          <w:rFonts w:ascii="Times New Roman" w:hAnsi="Times New Roman" w:cs="Times New Roman"/>
          <w:sz w:val="27"/>
          <w:szCs w:val="27"/>
          <w:shd w:val="clear" w:color="auto" w:fill="FFFFFF"/>
        </w:rPr>
        <w:t>в</w:t>
      </w:r>
      <w:r w:rsidRPr="004F1B11">
        <w:rPr>
          <w:rFonts w:ascii="Times New Roman" w:hAnsi="Times New Roman" w:cs="Times New Roman"/>
          <w:sz w:val="27"/>
          <w:szCs w:val="27"/>
          <w:shd w:val="clear" w:color="auto" w:fill="FFFFFF"/>
        </w:rPr>
        <w:t xml:space="preserve"> до </w:t>
      </w:r>
      <w:r w:rsidR="00EA7A40">
        <w:rPr>
          <w:rFonts w:ascii="Times New Roman" w:hAnsi="Times New Roman" w:cs="Times New Roman"/>
          <w:sz w:val="27"/>
          <w:szCs w:val="27"/>
        </w:rPr>
        <w:t>Одеського апеляційного суду</w:t>
      </w:r>
      <w:r w:rsidR="0033751A" w:rsidRPr="004F1B11">
        <w:rPr>
          <w:rFonts w:ascii="Times New Roman" w:eastAsia="Times New Roman" w:hAnsi="Times New Roman" w:cs="Times New Roman"/>
          <w:sz w:val="27"/>
          <w:szCs w:val="27"/>
          <w:lang w:eastAsia="uk-UA"/>
        </w:rPr>
        <w:t>,</w:t>
      </w:r>
    </w:p>
    <w:p w:rsidR="00EA7A40" w:rsidRDefault="00EA7A40" w:rsidP="00DB3870">
      <w:pPr>
        <w:shd w:val="clear" w:color="auto" w:fill="FFFFFF"/>
        <w:spacing w:after="0" w:line="240" w:lineRule="auto"/>
        <w:jc w:val="center"/>
        <w:rPr>
          <w:rFonts w:ascii="Times New Roman" w:eastAsia="Times New Roman" w:hAnsi="Times New Roman" w:cs="Times New Roman"/>
          <w:sz w:val="27"/>
          <w:szCs w:val="27"/>
          <w:lang w:eastAsia="uk-UA"/>
        </w:rPr>
      </w:pPr>
    </w:p>
    <w:p w:rsidR="0033751A" w:rsidRPr="004F1B11" w:rsidRDefault="0033751A" w:rsidP="00DB3870">
      <w:pPr>
        <w:shd w:val="clear" w:color="auto" w:fill="FFFFFF"/>
        <w:spacing w:after="0" w:line="240" w:lineRule="auto"/>
        <w:jc w:val="center"/>
        <w:rPr>
          <w:rFonts w:ascii="Times New Roman" w:eastAsia="Times New Roman" w:hAnsi="Times New Roman" w:cs="Times New Roman"/>
          <w:sz w:val="27"/>
          <w:szCs w:val="27"/>
          <w:lang w:eastAsia="uk-UA"/>
        </w:rPr>
      </w:pPr>
      <w:r w:rsidRPr="004F1B11">
        <w:rPr>
          <w:rFonts w:ascii="Times New Roman" w:eastAsia="Times New Roman" w:hAnsi="Times New Roman" w:cs="Times New Roman"/>
          <w:sz w:val="27"/>
          <w:szCs w:val="27"/>
          <w:lang w:eastAsia="uk-UA"/>
        </w:rPr>
        <w:t>встановила:</w:t>
      </w:r>
    </w:p>
    <w:p w:rsidR="00010966" w:rsidRPr="004F1B11" w:rsidRDefault="00010966" w:rsidP="00DB3870">
      <w:pPr>
        <w:shd w:val="clear" w:color="auto" w:fill="FFFFFF"/>
        <w:spacing w:after="0" w:line="240" w:lineRule="auto"/>
        <w:jc w:val="center"/>
        <w:rPr>
          <w:rFonts w:ascii="Times New Roman" w:eastAsia="Times New Roman" w:hAnsi="Times New Roman" w:cs="Times New Roman"/>
          <w:sz w:val="27"/>
          <w:szCs w:val="27"/>
          <w:lang w:eastAsia="uk-UA"/>
        </w:rPr>
      </w:pPr>
    </w:p>
    <w:p w:rsidR="00EA7A40" w:rsidRPr="005870F5" w:rsidRDefault="00EA7A40" w:rsidP="00EA7A40">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5870F5">
        <w:rPr>
          <w:rFonts w:ascii="Times New Roman" w:eastAsia="Times New Roman" w:hAnsi="Times New Roman" w:cs="Times New Roman"/>
          <w:color w:val="000000"/>
          <w:sz w:val="26"/>
          <w:szCs w:val="26"/>
          <w:lang w:eastAsia="uk-UA"/>
        </w:rPr>
        <w:t xml:space="preserve">До Вищої кваліфікаційної комісії суддів України </w:t>
      </w:r>
      <w:r>
        <w:rPr>
          <w:rFonts w:ascii="Times New Roman" w:eastAsia="Times New Roman" w:hAnsi="Times New Roman" w:cs="Times New Roman"/>
          <w:color w:val="000000"/>
          <w:sz w:val="26"/>
          <w:szCs w:val="26"/>
          <w:lang w:eastAsia="uk-UA"/>
        </w:rPr>
        <w:t>28</w:t>
      </w:r>
      <w:r w:rsidRPr="005870F5">
        <w:rPr>
          <w:rFonts w:ascii="Times New Roman" w:eastAsia="Times New Roman" w:hAnsi="Times New Roman" w:cs="Times New Roman"/>
          <w:color w:val="000000"/>
          <w:sz w:val="26"/>
          <w:szCs w:val="26"/>
          <w:lang w:eastAsia="uk-UA"/>
        </w:rPr>
        <w:t>.0</w:t>
      </w:r>
      <w:r>
        <w:rPr>
          <w:rFonts w:ascii="Times New Roman" w:eastAsia="Times New Roman" w:hAnsi="Times New Roman" w:cs="Times New Roman"/>
          <w:color w:val="000000"/>
          <w:sz w:val="26"/>
          <w:szCs w:val="26"/>
          <w:lang w:eastAsia="uk-UA"/>
        </w:rPr>
        <w:t>9</w:t>
      </w:r>
      <w:r w:rsidRPr="005870F5">
        <w:rPr>
          <w:rFonts w:ascii="Times New Roman" w:eastAsia="Times New Roman" w:hAnsi="Times New Roman" w:cs="Times New Roman"/>
          <w:color w:val="000000"/>
          <w:sz w:val="26"/>
          <w:szCs w:val="26"/>
          <w:lang w:eastAsia="uk-UA"/>
        </w:rPr>
        <w:t xml:space="preserve">.2023 надійшло повідомлення Державної судової адміністрації України </w:t>
      </w:r>
      <w:r w:rsidRPr="005870F5">
        <w:rPr>
          <w:rFonts w:ascii="Times New Roman" w:hAnsi="Times New Roman" w:cs="Times New Roman"/>
          <w:bCs/>
          <w:sz w:val="26"/>
          <w:szCs w:val="26"/>
        </w:rPr>
        <w:t xml:space="preserve">(далі – ДСА України) </w:t>
      </w:r>
      <w:r w:rsidRPr="005870F5">
        <w:rPr>
          <w:rFonts w:ascii="Times New Roman" w:eastAsia="Times New Roman" w:hAnsi="Times New Roman" w:cs="Times New Roman"/>
          <w:color w:val="000000"/>
          <w:sz w:val="26"/>
          <w:szCs w:val="26"/>
          <w:lang w:eastAsia="uk-UA"/>
        </w:rPr>
        <w:t xml:space="preserve">про необхідність розгляду питання щодо відрядження </w:t>
      </w:r>
      <w:r>
        <w:rPr>
          <w:rFonts w:ascii="Times New Roman" w:eastAsia="Times New Roman" w:hAnsi="Times New Roman" w:cs="Times New Roman"/>
          <w:color w:val="000000"/>
          <w:sz w:val="26"/>
          <w:szCs w:val="26"/>
          <w:lang w:eastAsia="uk-UA"/>
        </w:rPr>
        <w:t>9</w:t>
      </w:r>
      <w:r w:rsidRPr="005870F5">
        <w:rPr>
          <w:rFonts w:ascii="Times New Roman" w:hAnsi="Times New Roman" w:cs="Times New Roman"/>
          <w:sz w:val="26"/>
          <w:szCs w:val="26"/>
        </w:rPr>
        <w:t xml:space="preserve"> (</w:t>
      </w:r>
      <w:r>
        <w:rPr>
          <w:rFonts w:ascii="Times New Roman" w:hAnsi="Times New Roman" w:cs="Times New Roman"/>
          <w:sz w:val="26"/>
          <w:szCs w:val="26"/>
        </w:rPr>
        <w:t>дев’яти</w:t>
      </w:r>
      <w:r w:rsidRPr="005870F5">
        <w:rPr>
          <w:rFonts w:ascii="Times New Roman" w:hAnsi="Times New Roman" w:cs="Times New Roman"/>
          <w:sz w:val="26"/>
          <w:szCs w:val="26"/>
        </w:rPr>
        <w:t>) судді</w:t>
      </w:r>
      <w:r>
        <w:rPr>
          <w:rFonts w:ascii="Times New Roman" w:hAnsi="Times New Roman" w:cs="Times New Roman"/>
          <w:sz w:val="26"/>
          <w:szCs w:val="26"/>
        </w:rPr>
        <w:t>в</w:t>
      </w:r>
      <w:r w:rsidRPr="005870F5">
        <w:rPr>
          <w:rFonts w:ascii="Times New Roman" w:hAnsi="Times New Roman" w:cs="Times New Roman"/>
          <w:sz w:val="26"/>
          <w:szCs w:val="26"/>
        </w:rPr>
        <w:t xml:space="preserve"> до </w:t>
      </w:r>
      <w:r>
        <w:rPr>
          <w:rFonts w:ascii="Times New Roman" w:hAnsi="Times New Roman" w:cs="Times New Roman"/>
          <w:sz w:val="26"/>
          <w:szCs w:val="26"/>
        </w:rPr>
        <w:t>Одеського апеляційного суду</w:t>
      </w:r>
      <w:r w:rsidRPr="005870F5">
        <w:rPr>
          <w:rFonts w:ascii="Times New Roman" w:hAnsi="Times New Roman" w:cs="Times New Roman"/>
          <w:sz w:val="26"/>
          <w:szCs w:val="26"/>
        </w:rPr>
        <w:t xml:space="preserve"> строком на 1 (один) рік</w:t>
      </w:r>
      <w:r w:rsidRPr="005870F5">
        <w:rPr>
          <w:rFonts w:ascii="Times New Roman" w:eastAsia="Times New Roman" w:hAnsi="Times New Roman" w:cs="Times New Roman"/>
          <w:color w:val="000000"/>
          <w:sz w:val="26"/>
          <w:szCs w:val="26"/>
          <w:lang w:eastAsia="uk-UA"/>
        </w:rPr>
        <w:t xml:space="preserve"> у зв’язку з виявленням надмірного рівня судового навантаження.</w:t>
      </w:r>
    </w:p>
    <w:p w:rsidR="00EA7A40" w:rsidRPr="005870F5" w:rsidRDefault="00EA7A40" w:rsidP="00EA7A40">
      <w:pPr>
        <w:autoSpaceDE w:val="0"/>
        <w:autoSpaceDN w:val="0"/>
        <w:adjustRightInd w:val="0"/>
        <w:spacing w:after="0" w:line="240" w:lineRule="auto"/>
        <w:ind w:firstLine="708"/>
        <w:jc w:val="both"/>
        <w:rPr>
          <w:rFonts w:ascii="Times New Roman" w:hAnsi="Times New Roman" w:cs="Times New Roman"/>
          <w:bCs/>
          <w:sz w:val="26"/>
          <w:szCs w:val="26"/>
        </w:rPr>
      </w:pPr>
      <w:r w:rsidRPr="005870F5">
        <w:rPr>
          <w:rFonts w:ascii="Times New Roman" w:eastAsia="Times New Roman" w:hAnsi="Times New Roman" w:cs="Times New Roman"/>
          <w:color w:val="000000"/>
          <w:sz w:val="26"/>
          <w:szCs w:val="26"/>
          <w:lang w:eastAsia="uk-UA"/>
        </w:rPr>
        <w:t>У повідомленні Д</w:t>
      </w:r>
      <w:r>
        <w:rPr>
          <w:rFonts w:ascii="Times New Roman" w:eastAsia="Times New Roman" w:hAnsi="Times New Roman" w:cs="Times New Roman"/>
          <w:color w:val="000000"/>
          <w:sz w:val="26"/>
          <w:szCs w:val="26"/>
          <w:lang w:eastAsia="uk-UA"/>
        </w:rPr>
        <w:t>СА</w:t>
      </w:r>
      <w:r w:rsidRPr="005870F5">
        <w:rPr>
          <w:rFonts w:ascii="Times New Roman" w:eastAsia="Times New Roman" w:hAnsi="Times New Roman" w:cs="Times New Roman"/>
          <w:color w:val="000000"/>
          <w:sz w:val="26"/>
          <w:szCs w:val="26"/>
          <w:lang w:eastAsia="uk-UA"/>
        </w:rPr>
        <w:t xml:space="preserve"> зазначено, що </w:t>
      </w:r>
      <w:r>
        <w:rPr>
          <w:rFonts w:ascii="Times New Roman" w:eastAsia="Times New Roman" w:hAnsi="Times New Roman" w:cs="Times New Roman"/>
          <w:color w:val="000000"/>
          <w:sz w:val="26"/>
          <w:szCs w:val="26"/>
          <w:lang w:eastAsia="uk-UA"/>
        </w:rPr>
        <w:t>в</w:t>
      </w:r>
      <w:r w:rsidRPr="005870F5">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Одеському апеляційному суді</w:t>
      </w:r>
      <w:r w:rsidR="00014710">
        <w:rPr>
          <w:rFonts w:ascii="Times New Roman" w:eastAsia="Times New Roman" w:hAnsi="Times New Roman" w:cs="Times New Roman"/>
          <w:color w:val="000000"/>
          <w:sz w:val="26"/>
          <w:szCs w:val="26"/>
          <w:lang w:eastAsia="uk-UA"/>
        </w:rPr>
        <w:t xml:space="preserve"> – </w:t>
      </w:r>
      <w:r>
        <w:rPr>
          <w:rFonts w:ascii="Times New Roman" w:eastAsia="Times New Roman" w:hAnsi="Times New Roman" w:cs="Times New Roman"/>
          <w:color w:val="000000"/>
          <w:sz w:val="26"/>
          <w:szCs w:val="26"/>
          <w:lang w:eastAsia="uk-UA"/>
        </w:rPr>
        <w:t>45</w:t>
      </w:r>
      <w:r w:rsidRPr="005870F5">
        <w:rPr>
          <w:rFonts w:ascii="Times New Roman" w:eastAsia="Times New Roman" w:hAnsi="Times New Roman" w:cs="Times New Roman"/>
          <w:color w:val="000000"/>
          <w:sz w:val="26"/>
          <w:szCs w:val="26"/>
          <w:lang w:eastAsia="uk-UA"/>
        </w:rPr>
        <w:t xml:space="preserve"> пос</w:t>
      </w:r>
      <w:r w:rsidR="00014710">
        <w:rPr>
          <w:rFonts w:ascii="Times New Roman" w:eastAsia="Times New Roman" w:hAnsi="Times New Roman" w:cs="Times New Roman"/>
          <w:color w:val="000000"/>
          <w:sz w:val="26"/>
          <w:szCs w:val="26"/>
          <w:lang w:eastAsia="uk-UA"/>
        </w:rPr>
        <w:t xml:space="preserve">ад суддів, фактична чисельність – </w:t>
      </w:r>
      <w:r>
        <w:rPr>
          <w:rFonts w:ascii="Times New Roman" w:eastAsia="Times New Roman" w:hAnsi="Times New Roman" w:cs="Times New Roman"/>
          <w:color w:val="000000"/>
          <w:sz w:val="26"/>
          <w:szCs w:val="26"/>
          <w:lang w:eastAsia="uk-UA"/>
        </w:rPr>
        <w:t>23</w:t>
      </w:r>
      <w:r w:rsidR="00014710">
        <w:rPr>
          <w:rFonts w:ascii="Times New Roman" w:eastAsia="Times New Roman" w:hAnsi="Times New Roman" w:cs="Times New Roman"/>
          <w:color w:val="000000"/>
          <w:sz w:val="26"/>
          <w:szCs w:val="26"/>
          <w:lang w:eastAsia="uk-UA"/>
        </w:rPr>
        <w:t xml:space="preserve"> </w:t>
      </w:r>
      <w:r w:rsidRPr="005870F5">
        <w:rPr>
          <w:rFonts w:ascii="Times New Roman" w:eastAsia="Times New Roman" w:hAnsi="Times New Roman" w:cs="Times New Roman"/>
          <w:color w:val="000000"/>
          <w:sz w:val="26"/>
          <w:szCs w:val="26"/>
          <w:lang w:eastAsia="uk-UA"/>
        </w:rPr>
        <w:t xml:space="preserve">судді, </w:t>
      </w:r>
      <w:r w:rsidRPr="005870F5">
        <w:rPr>
          <w:rFonts w:ascii="Times New Roman" w:hAnsi="Times New Roman" w:cs="Times New Roman"/>
          <w:bCs/>
          <w:sz w:val="26"/>
          <w:szCs w:val="26"/>
        </w:rPr>
        <w:t xml:space="preserve">з яких </w:t>
      </w:r>
      <w:r>
        <w:rPr>
          <w:rFonts w:ascii="Times New Roman" w:hAnsi="Times New Roman" w:cs="Times New Roman"/>
          <w:bCs/>
          <w:sz w:val="26"/>
          <w:szCs w:val="26"/>
        </w:rPr>
        <w:t>6</w:t>
      </w:r>
      <w:r w:rsidRPr="005870F5">
        <w:rPr>
          <w:rFonts w:ascii="Times New Roman" w:hAnsi="Times New Roman" w:cs="Times New Roman"/>
          <w:bCs/>
          <w:sz w:val="26"/>
          <w:szCs w:val="26"/>
        </w:rPr>
        <w:t xml:space="preserve"> суддів відряджені з </w:t>
      </w:r>
      <w:r>
        <w:rPr>
          <w:rFonts w:ascii="Times New Roman" w:hAnsi="Times New Roman" w:cs="Times New Roman"/>
          <w:bCs/>
          <w:sz w:val="26"/>
          <w:szCs w:val="26"/>
        </w:rPr>
        <w:t>Луганського апеляційного суду</w:t>
      </w:r>
      <w:r w:rsidRPr="005870F5">
        <w:rPr>
          <w:rFonts w:ascii="Times New Roman" w:hAnsi="Times New Roman" w:cs="Times New Roman"/>
          <w:bCs/>
          <w:sz w:val="26"/>
          <w:szCs w:val="26"/>
        </w:rPr>
        <w:t>.</w:t>
      </w:r>
    </w:p>
    <w:p w:rsidR="00EA7A40" w:rsidRPr="005870F5" w:rsidRDefault="00EA7A40" w:rsidP="00EA7A40">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 xml:space="preserve">За інформацією ДСА України, нормативний час, потрібний суддям для розгляду справ, що надійшли до </w:t>
      </w:r>
      <w:r>
        <w:rPr>
          <w:rFonts w:ascii="Times New Roman" w:hAnsi="Times New Roman" w:cs="Times New Roman"/>
          <w:color w:val="000000" w:themeColor="text1"/>
          <w:sz w:val="26"/>
          <w:szCs w:val="26"/>
        </w:rPr>
        <w:t>апеляційних</w:t>
      </w:r>
      <w:r w:rsidRPr="005870F5">
        <w:rPr>
          <w:rFonts w:ascii="Times New Roman" w:hAnsi="Times New Roman" w:cs="Times New Roman"/>
          <w:color w:val="000000" w:themeColor="text1"/>
          <w:sz w:val="26"/>
          <w:szCs w:val="26"/>
        </w:rPr>
        <w:t xml:space="preserve"> судів, за даними звітності за І</w:t>
      </w:r>
      <w:r>
        <w:rPr>
          <w:rFonts w:ascii="Times New Roman" w:hAnsi="Times New Roman" w:cs="Times New Roman"/>
          <w:color w:val="000000" w:themeColor="text1"/>
          <w:sz w:val="26"/>
          <w:szCs w:val="26"/>
        </w:rPr>
        <w:t xml:space="preserve"> </w:t>
      </w:r>
      <w:r w:rsidRPr="005870F5">
        <w:rPr>
          <w:rFonts w:ascii="Times New Roman" w:hAnsi="Times New Roman" w:cs="Times New Roman"/>
          <w:color w:val="000000" w:themeColor="text1"/>
          <w:sz w:val="26"/>
          <w:szCs w:val="26"/>
        </w:rPr>
        <w:t xml:space="preserve">квартал 2023 року, становить у середньому по Україні </w:t>
      </w:r>
      <w:r>
        <w:rPr>
          <w:rFonts w:ascii="Times New Roman" w:hAnsi="Times New Roman" w:cs="Times New Roman"/>
          <w:color w:val="000000" w:themeColor="text1"/>
          <w:sz w:val="26"/>
          <w:szCs w:val="26"/>
        </w:rPr>
        <w:t>203</w:t>
      </w:r>
      <w:r w:rsidRPr="005870F5">
        <w:rPr>
          <w:rFonts w:ascii="Times New Roman" w:hAnsi="Times New Roman" w:cs="Times New Roman"/>
          <w:color w:val="000000" w:themeColor="text1"/>
          <w:sz w:val="26"/>
          <w:szCs w:val="26"/>
        </w:rPr>
        <w:t xml:space="preserve"> дн</w:t>
      </w:r>
      <w:r>
        <w:rPr>
          <w:rFonts w:ascii="Times New Roman" w:hAnsi="Times New Roman" w:cs="Times New Roman"/>
          <w:color w:val="000000" w:themeColor="text1"/>
          <w:sz w:val="26"/>
          <w:szCs w:val="26"/>
        </w:rPr>
        <w:t>і</w:t>
      </w:r>
      <w:r w:rsidRPr="005870F5">
        <w:rPr>
          <w:rFonts w:ascii="Times New Roman" w:hAnsi="Times New Roman" w:cs="Times New Roman"/>
          <w:color w:val="000000" w:themeColor="text1"/>
          <w:sz w:val="26"/>
          <w:szCs w:val="26"/>
        </w:rPr>
        <w:t xml:space="preserve">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w:t>
      </w:r>
      <w:r>
        <w:rPr>
          <w:rFonts w:ascii="Times New Roman" w:hAnsi="Times New Roman" w:cs="Times New Roman"/>
          <w:color w:val="000000" w:themeColor="text1"/>
          <w:sz w:val="26"/>
          <w:szCs w:val="26"/>
        </w:rPr>
        <w:t> </w:t>
      </w:r>
      <w:r w:rsidRPr="005870F5">
        <w:rPr>
          <w:rFonts w:ascii="Times New Roman" w:hAnsi="Times New Roman" w:cs="Times New Roman"/>
          <w:color w:val="000000" w:themeColor="text1"/>
          <w:sz w:val="26"/>
          <w:szCs w:val="26"/>
        </w:rPr>
        <w:t>3237/0/15-20).</w:t>
      </w:r>
    </w:p>
    <w:p w:rsidR="00EA7A40" w:rsidRPr="005870F5" w:rsidRDefault="00EA7A40" w:rsidP="00EA7A40">
      <w:pPr>
        <w:tabs>
          <w:tab w:val="left" w:pos="7740"/>
        </w:tabs>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w:t>
      </w:r>
      <w:r w:rsidRPr="005870F5">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Одеському апеляційному суді </w:t>
      </w:r>
      <w:r w:rsidRPr="005870F5">
        <w:rPr>
          <w:rFonts w:ascii="Times New Roman" w:hAnsi="Times New Roman" w:cs="Times New Roman"/>
          <w:color w:val="000000" w:themeColor="text1"/>
          <w:sz w:val="26"/>
          <w:szCs w:val="26"/>
        </w:rPr>
        <w:t xml:space="preserve">нормативний час розгляду справ є більшим за середній по Україні та становить </w:t>
      </w:r>
      <w:r>
        <w:rPr>
          <w:rFonts w:ascii="Times New Roman" w:hAnsi="Times New Roman" w:cs="Times New Roman"/>
          <w:color w:val="000000" w:themeColor="text1"/>
          <w:sz w:val="26"/>
          <w:szCs w:val="26"/>
        </w:rPr>
        <w:t>278</w:t>
      </w:r>
      <w:r w:rsidRPr="005870F5">
        <w:rPr>
          <w:rFonts w:ascii="Times New Roman" w:hAnsi="Times New Roman" w:cs="Times New Roman"/>
          <w:color w:val="000000" w:themeColor="text1"/>
          <w:sz w:val="26"/>
          <w:szCs w:val="26"/>
        </w:rPr>
        <w:t xml:space="preserve"> дні</w:t>
      </w:r>
      <w:r>
        <w:rPr>
          <w:rFonts w:ascii="Times New Roman" w:hAnsi="Times New Roman" w:cs="Times New Roman"/>
          <w:color w:val="000000" w:themeColor="text1"/>
          <w:sz w:val="26"/>
          <w:szCs w:val="26"/>
        </w:rPr>
        <w:t>в</w:t>
      </w:r>
      <w:r w:rsidRPr="005870F5">
        <w:rPr>
          <w:rFonts w:ascii="Times New Roman" w:hAnsi="Times New Roman" w:cs="Times New Roman"/>
          <w:color w:val="000000" w:themeColor="text1"/>
          <w:sz w:val="26"/>
          <w:szCs w:val="26"/>
        </w:rPr>
        <w:t xml:space="preserve"> на одного суддю,</w:t>
      </w:r>
      <w:r w:rsidRPr="005870F5">
        <w:rPr>
          <w:rFonts w:ascii="Times New Roman" w:hAnsi="Times New Roman" w:cs="Times New Roman"/>
          <w:sz w:val="26"/>
          <w:szCs w:val="26"/>
        </w:rPr>
        <w:t xml:space="preserve"> </w:t>
      </w:r>
      <w:r w:rsidRPr="005870F5">
        <w:rPr>
          <w:rFonts w:ascii="Times New Roman" w:hAnsi="Times New Roman" w:cs="Times New Roman"/>
          <w:color w:val="000000" w:themeColor="text1"/>
          <w:sz w:val="26"/>
          <w:szCs w:val="26"/>
        </w:rPr>
        <w:t>що, на переконання ДСА України, свідчить про надмірне навантаження в цьому суді. За твердженням ДСА України</w:t>
      </w:r>
      <w:r>
        <w:rPr>
          <w:rFonts w:ascii="Times New Roman" w:hAnsi="Times New Roman" w:cs="Times New Roman"/>
          <w:color w:val="000000" w:themeColor="text1"/>
          <w:sz w:val="26"/>
          <w:szCs w:val="26"/>
        </w:rPr>
        <w:t>,</w:t>
      </w:r>
      <w:r w:rsidRPr="005870F5">
        <w:rPr>
          <w:rFonts w:ascii="Times New Roman" w:hAnsi="Times New Roman" w:cs="Times New Roman"/>
          <w:color w:val="000000" w:themeColor="text1"/>
          <w:sz w:val="26"/>
          <w:szCs w:val="26"/>
        </w:rPr>
        <w:t xml:space="preserve"> відрядження </w:t>
      </w:r>
      <w:r>
        <w:rPr>
          <w:rFonts w:ascii="Times New Roman" w:hAnsi="Times New Roman" w:cs="Times New Roman"/>
          <w:color w:val="000000" w:themeColor="text1"/>
          <w:sz w:val="26"/>
          <w:szCs w:val="26"/>
        </w:rPr>
        <w:t>9</w:t>
      </w:r>
      <w:r w:rsidRPr="005870F5">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дев’яти</w:t>
      </w:r>
      <w:r w:rsidRPr="005870F5">
        <w:rPr>
          <w:rFonts w:ascii="Times New Roman" w:hAnsi="Times New Roman" w:cs="Times New Roman"/>
          <w:color w:val="000000" w:themeColor="text1"/>
          <w:sz w:val="26"/>
          <w:szCs w:val="26"/>
        </w:rPr>
        <w:t>) судді</w:t>
      </w:r>
      <w:r>
        <w:rPr>
          <w:rFonts w:ascii="Times New Roman" w:hAnsi="Times New Roman" w:cs="Times New Roman"/>
          <w:color w:val="000000" w:themeColor="text1"/>
          <w:sz w:val="26"/>
          <w:szCs w:val="26"/>
        </w:rPr>
        <w:t>в</w:t>
      </w:r>
      <w:r w:rsidRPr="005870F5">
        <w:rPr>
          <w:rFonts w:ascii="Times New Roman" w:hAnsi="Times New Roman" w:cs="Times New Roman"/>
          <w:color w:val="000000" w:themeColor="text1"/>
          <w:sz w:val="26"/>
          <w:szCs w:val="26"/>
        </w:rPr>
        <w:t xml:space="preserve"> до </w:t>
      </w:r>
      <w:r>
        <w:rPr>
          <w:rFonts w:ascii="Times New Roman" w:eastAsia="Times New Roman" w:hAnsi="Times New Roman" w:cs="Times New Roman"/>
          <w:color w:val="000000"/>
          <w:sz w:val="26"/>
          <w:szCs w:val="26"/>
          <w:lang w:eastAsia="uk-UA"/>
        </w:rPr>
        <w:t>Одеського апеляційного суду</w:t>
      </w:r>
      <w:r w:rsidRPr="005870F5">
        <w:rPr>
          <w:rFonts w:ascii="Times New Roman" w:eastAsia="Times New Roman" w:hAnsi="Times New Roman" w:cs="Times New Roman"/>
          <w:color w:val="000000"/>
          <w:sz w:val="26"/>
          <w:szCs w:val="26"/>
          <w:lang w:eastAsia="uk-UA"/>
        </w:rPr>
        <w:t xml:space="preserve"> </w:t>
      </w:r>
      <w:r w:rsidRPr="005870F5">
        <w:rPr>
          <w:rFonts w:ascii="Times New Roman" w:hAnsi="Times New Roman" w:cs="Times New Roman"/>
          <w:color w:val="000000" w:themeColor="text1"/>
          <w:sz w:val="26"/>
          <w:szCs w:val="26"/>
        </w:rPr>
        <w:t>дозволить вирішити питання навантаження в цьому суді.</w:t>
      </w:r>
    </w:p>
    <w:p w:rsidR="00AF6430" w:rsidRPr="00EA7A40" w:rsidRDefault="00EA7A40" w:rsidP="00EA7A40">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 xml:space="preserve">ДСА України також </w:t>
      </w:r>
      <w:r w:rsidR="00014710">
        <w:rPr>
          <w:rFonts w:ascii="Times New Roman" w:hAnsi="Times New Roman" w:cs="Times New Roman"/>
          <w:color w:val="000000" w:themeColor="text1"/>
          <w:sz w:val="26"/>
          <w:szCs w:val="26"/>
        </w:rPr>
        <w:t>за</w:t>
      </w:r>
      <w:r w:rsidRPr="005870F5">
        <w:rPr>
          <w:rFonts w:ascii="Times New Roman" w:hAnsi="Times New Roman" w:cs="Times New Roman"/>
          <w:color w:val="000000" w:themeColor="text1"/>
          <w:sz w:val="26"/>
          <w:szCs w:val="26"/>
        </w:rPr>
        <w:t>значає, що відрядження суддів із судів, територіальну підсудність яких змінено, не вплине на доступ до правосуддя в цих судах.</w:t>
      </w:r>
    </w:p>
    <w:p w:rsidR="00AF6430" w:rsidRPr="004F1B11" w:rsidRDefault="00AF6430" w:rsidP="00DB3870">
      <w:pPr>
        <w:autoSpaceDE w:val="0"/>
        <w:autoSpaceDN w:val="0"/>
        <w:adjustRightInd w:val="0"/>
        <w:spacing w:after="0" w:line="240" w:lineRule="auto"/>
        <w:ind w:firstLine="708"/>
        <w:jc w:val="both"/>
        <w:rPr>
          <w:rFonts w:ascii="Times New Roman" w:hAnsi="Times New Roman" w:cs="Times New Roman"/>
          <w:sz w:val="27"/>
          <w:szCs w:val="27"/>
          <w:lang w:eastAsia="uk-UA"/>
        </w:rPr>
      </w:pPr>
      <w:r w:rsidRPr="004F1B11">
        <w:rPr>
          <w:rFonts w:ascii="Times New Roman" w:hAnsi="Times New Roman" w:cs="Times New Roman"/>
          <w:sz w:val="27"/>
          <w:szCs w:val="27"/>
          <w:lang w:eastAsia="uk-UA"/>
        </w:rPr>
        <w:t>Відповідно до частини першої статті 55 Закону України «Про судоустрій і с</w:t>
      </w:r>
      <w:r w:rsidR="00862334">
        <w:rPr>
          <w:rFonts w:ascii="Times New Roman" w:hAnsi="Times New Roman" w:cs="Times New Roman"/>
          <w:sz w:val="27"/>
          <w:szCs w:val="27"/>
          <w:lang w:eastAsia="uk-UA"/>
        </w:rPr>
        <w:t xml:space="preserve">татус суддів» </w:t>
      </w:r>
      <w:r w:rsidRPr="004F1B11">
        <w:rPr>
          <w:rFonts w:ascii="Times New Roman" w:hAnsi="Times New Roman" w:cs="Times New Roman"/>
          <w:sz w:val="27"/>
          <w:szCs w:val="27"/>
          <w:lang w:eastAsia="uk-UA"/>
        </w:rPr>
        <w:t xml:space="preserve">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w:t>
      </w:r>
      <w:r w:rsidRPr="004F1B11">
        <w:rPr>
          <w:rFonts w:ascii="Times New Roman" w:hAnsi="Times New Roman" w:cs="Times New Roman"/>
          <w:sz w:val="27"/>
          <w:szCs w:val="27"/>
          <w:lang w:eastAsia="uk-UA"/>
        </w:rPr>
        <w:lastRenderedPageBreak/>
        <w:t>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F6430" w:rsidRPr="004F1B11" w:rsidRDefault="00AF6430" w:rsidP="00DB3870">
      <w:pPr>
        <w:autoSpaceDE w:val="0"/>
        <w:autoSpaceDN w:val="0"/>
        <w:adjustRightInd w:val="0"/>
        <w:spacing w:after="0" w:line="240" w:lineRule="auto"/>
        <w:ind w:firstLine="708"/>
        <w:jc w:val="both"/>
        <w:rPr>
          <w:rFonts w:ascii="Times New Roman" w:hAnsi="Times New Roman" w:cs="Times New Roman"/>
          <w:sz w:val="27"/>
          <w:szCs w:val="27"/>
          <w:lang w:eastAsia="uk-UA"/>
        </w:rPr>
      </w:pPr>
      <w:r w:rsidRPr="004F1B11">
        <w:rPr>
          <w:rFonts w:ascii="Times New Roman" w:hAnsi="Times New Roman" w:cs="Times New Roman"/>
          <w:sz w:val="27"/>
          <w:szCs w:val="27"/>
          <w:lang w:eastAsia="uk-UA"/>
        </w:rPr>
        <w:t xml:space="preserve">Згідно з частиною другою статті 55 </w:t>
      </w:r>
      <w:r w:rsidR="00E27F52">
        <w:rPr>
          <w:rFonts w:ascii="Times New Roman" w:hAnsi="Times New Roman" w:cs="Times New Roman"/>
          <w:sz w:val="27"/>
          <w:szCs w:val="27"/>
          <w:lang w:eastAsia="uk-UA"/>
        </w:rPr>
        <w:t>указаного вище з</w:t>
      </w:r>
      <w:r w:rsidRPr="004F1B11">
        <w:rPr>
          <w:rFonts w:ascii="Times New Roman" w:hAnsi="Times New Roman" w:cs="Times New Roman"/>
          <w:sz w:val="27"/>
          <w:szCs w:val="27"/>
          <w:lang w:eastAsia="uk-UA"/>
        </w:rPr>
        <w:t>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AF6430" w:rsidRPr="004F1B11" w:rsidRDefault="00AF6430" w:rsidP="00DB3870">
      <w:pPr>
        <w:autoSpaceDE w:val="0"/>
        <w:autoSpaceDN w:val="0"/>
        <w:adjustRightInd w:val="0"/>
        <w:spacing w:after="0" w:line="240" w:lineRule="auto"/>
        <w:ind w:firstLine="708"/>
        <w:jc w:val="both"/>
        <w:rPr>
          <w:rFonts w:ascii="Times New Roman" w:hAnsi="Times New Roman" w:cs="Times New Roman"/>
          <w:sz w:val="27"/>
          <w:szCs w:val="27"/>
          <w:lang w:eastAsia="uk-UA"/>
        </w:rPr>
      </w:pPr>
      <w:r w:rsidRPr="004F1B11">
        <w:rPr>
          <w:rFonts w:ascii="Times New Roman" w:hAnsi="Times New Roman" w:cs="Times New Roman"/>
          <w:sz w:val="27"/>
          <w:szCs w:val="27"/>
          <w:lang w:eastAsia="uk-UA"/>
        </w:rPr>
        <w:t xml:space="preserve">Розгляд питання щодо відрядження судді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w:t>
      </w:r>
      <w:r w:rsidR="00E243C3" w:rsidRPr="004F1B11">
        <w:rPr>
          <w:rFonts w:ascii="Times New Roman" w:hAnsi="Times New Roman" w:cs="Times New Roman"/>
          <w:sz w:val="27"/>
          <w:szCs w:val="27"/>
          <w:lang w:eastAsia="uk-UA"/>
        </w:rPr>
        <w:t>від</w:t>
      </w:r>
      <w:r w:rsidR="007D4FCC">
        <w:rPr>
          <w:rFonts w:ascii="Times New Roman" w:hAnsi="Times New Roman" w:cs="Times New Roman"/>
          <w:sz w:val="27"/>
          <w:szCs w:val="27"/>
          <w:lang w:eastAsia="uk-UA"/>
        </w:rPr>
        <w:t> </w:t>
      </w:r>
      <w:r w:rsidR="00E243C3" w:rsidRPr="004F1B11">
        <w:rPr>
          <w:rFonts w:ascii="Times New Roman" w:hAnsi="Times New Roman" w:cs="Times New Roman"/>
          <w:sz w:val="27"/>
          <w:szCs w:val="27"/>
          <w:lang w:eastAsia="uk-UA"/>
        </w:rPr>
        <w:t>24.01.2017</w:t>
      </w:r>
      <w:r w:rsidR="007D4FCC">
        <w:rPr>
          <w:rFonts w:ascii="Times New Roman" w:hAnsi="Times New Roman" w:cs="Times New Roman"/>
          <w:sz w:val="27"/>
          <w:szCs w:val="27"/>
          <w:lang w:eastAsia="uk-UA"/>
        </w:rPr>
        <w:t> </w:t>
      </w:r>
      <w:r w:rsidRPr="004F1B11">
        <w:rPr>
          <w:rFonts w:ascii="Times New Roman" w:hAnsi="Times New Roman" w:cs="Times New Roman"/>
          <w:sz w:val="27"/>
          <w:szCs w:val="27"/>
          <w:lang w:eastAsia="uk-UA"/>
        </w:rPr>
        <w:t>№</w:t>
      </w:r>
      <w:r w:rsidR="00E243C3">
        <w:rPr>
          <w:rFonts w:ascii="Times New Roman" w:hAnsi="Times New Roman" w:cs="Times New Roman"/>
          <w:sz w:val="27"/>
          <w:szCs w:val="27"/>
          <w:lang w:eastAsia="uk-UA"/>
        </w:rPr>
        <w:t> </w:t>
      </w:r>
      <w:r w:rsidRPr="004F1B11">
        <w:rPr>
          <w:rFonts w:ascii="Times New Roman" w:hAnsi="Times New Roman" w:cs="Times New Roman"/>
          <w:sz w:val="27"/>
          <w:szCs w:val="27"/>
          <w:lang w:eastAsia="uk-UA"/>
        </w:rPr>
        <w:t xml:space="preserve">54/0/15-17 (зі змінами) (далі – Порядок). </w:t>
      </w:r>
    </w:p>
    <w:p w:rsidR="003311CA" w:rsidRPr="003311CA" w:rsidRDefault="003311CA" w:rsidP="003311CA">
      <w:pPr>
        <w:suppressAutoHyphens/>
        <w:autoSpaceDE w:val="0"/>
        <w:autoSpaceDN w:val="0"/>
        <w:adjustRightInd w:val="0"/>
        <w:spacing w:after="0" w:line="240" w:lineRule="auto"/>
        <w:ind w:firstLine="708"/>
        <w:jc w:val="both"/>
        <w:rPr>
          <w:rFonts w:ascii="Times New Roman" w:eastAsia="Times New Roman" w:hAnsi="Times New Roman" w:cs="Times New Roman"/>
          <w:bCs/>
          <w:sz w:val="27"/>
          <w:szCs w:val="27"/>
          <w:lang w:eastAsia="ar-SA"/>
        </w:rPr>
      </w:pPr>
      <w:r w:rsidRPr="003311CA">
        <w:rPr>
          <w:rFonts w:ascii="Times New Roman" w:eastAsia="Times New Roman" w:hAnsi="Times New Roman" w:cs="Times New Roman"/>
          <w:bCs/>
          <w:sz w:val="27"/>
          <w:szCs w:val="27"/>
          <w:lang w:eastAsia="ar-SA"/>
        </w:rPr>
        <w:t>Відповідно до протоколу розподілу</w:t>
      </w:r>
      <w:r w:rsidR="00014710">
        <w:rPr>
          <w:rFonts w:ascii="Times New Roman" w:eastAsia="Times New Roman" w:hAnsi="Times New Roman" w:cs="Times New Roman"/>
          <w:bCs/>
          <w:sz w:val="27"/>
          <w:szCs w:val="27"/>
          <w:lang w:eastAsia="ar-SA"/>
        </w:rPr>
        <w:t xml:space="preserve"> справ</w:t>
      </w:r>
      <w:r w:rsidRPr="003311CA">
        <w:rPr>
          <w:rFonts w:ascii="Times New Roman" w:eastAsia="Times New Roman" w:hAnsi="Times New Roman" w:cs="Times New Roman"/>
          <w:bCs/>
          <w:sz w:val="27"/>
          <w:szCs w:val="27"/>
          <w:lang w:eastAsia="ar-SA"/>
        </w:rPr>
        <w:t xml:space="preserve"> між членами Комісії від 28.09.2023 доповідачем за повідомленням ДСА України про необхідність розгляду питання щодо відрядження суддів до Одеського апеляційного суду (єдиний унікальний номер справи 32дпс-202/23) визначено члена Комісії </w:t>
      </w:r>
      <w:proofErr w:type="spellStart"/>
      <w:r w:rsidRPr="003311CA">
        <w:rPr>
          <w:rFonts w:ascii="Times New Roman" w:eastAsia="Times New Roman" w:hAnsi="Times New Roman" w:cs="Times New Roman"/>
          <w:bCs/>
          <w:sz w:val="27"/>
          <w:szCs w:val="27"/>
          <w:lang w:eastAsia="ar-SA"/>
        </w:rPr>
        <w:t>Коліуша</w:t>
      </w:r>
      <w:proofErr w:type="spellEnd"/>
      <w:r w:rsidRPr="003311CA">
        <w:rPr>
          <w:rFonts w:ascii="Times New Roman" w:eastAsia="Times New Roman" w:hAnsi="Times New Roman" w:cs="Times New Roman"/>
          <w:bCs/>
          <w:sz w:val="27"/>
          <w:szCs w:val="27"/>
          <w:lang w:eastAsia="ar-SA"/>
        </w:rPr>
        <w:t xml:space="preserve"> О.Л.</w:t>
      </w:r>
    </w:p>
    <w:p w:rsidR="003311CA" w:rsidRPr="003311CA" w:rsidRDefault="003311CA" w:rsidP="003311CA">
      <w:pPr>
        <w:suppressAutoHyphens/>
        <w:autoSpaceDE w:val="0"/>
        <w:autoSpaceDN w:val="0"/>
        <w:adjustRightInd w:val="0"/>
        <w:spacing w:after="0" w:line="240" w:lineRule="auto"/>
        <w:ind w:firstLine="709"/>
        <w:jc w:val="both"/>
        <w:rPr>
          <w:rFonts w:ascii="Times New Roman" w:eastAsia="Times New Roman" w:hAnsi="Times New Roman" w:cs="Times New Roman"/>
          <w:bCs/>
          <w:sz w:val="27"/>
          <w:szCs w:val="27"/>
          <w:lang w:eastAsia="ar-SA"/>
        </w:rPr>
      </w:pPr>
      <w:r w:rsidRPr="003311CA">
        <w:rPr>
          <w:rFonts w:ascii="Times New Roman" w:eastAsia="Times New Roman" w:hAnsi="Times New Roman" w:cs="Times New Roman"/>
          <w:bCs/>
          <w:sz w:val="27"/>
          <w:szCs w:val="27"/>
          <w:lang w:eastAsia="ar-SA"/>
        </w:rPr>
        <w:t xml:space="preserve">На офіційному </w:t>
      </w:r>
      <w:proofErr w:type="spellStart"/>
      <w:r w:rsidRPr="003311CA">
        <w:rPr>
          <w:rFonts w:ascii="Times New Roman" w:eastAsia="Times New Roman" w:hAnsi="Times New Roman" w:cs="Times New Roman"/>
          <w:bCs/>
          <w:sz w:val="27"/>
          <w:szCs w:val="27"/>
          <w:lang w:eastAsia="ar-SA"/>
        </w:rPr>
        <w:t>вебсайті</w:t>
      </w:r>
      <w:proofErr w:type="spellEnd"/>
      <w:r w:rsidRPr="003311CA">
        <w:rPr>
          <w:rFonts w:ascii="Times New Roman" w:eastAsia="Times New Roman" w:hAnsi="Times New Roman" w:cs="Times New Roman"/>
          <w:bCs/>
          <w:sz w:val="27"/>
          <w:szCs w:val="27"/>
          <w:lang w:eastAsia="ar-SA"/>
        </w:rPr>
        <w:t xml:space="preserve"> Комісії 03.10.2023 опубліковано оголошення про призначення до розгляду питання про відрядження 9 (дев’яти) суддів до Одеського апеляційного суду на 25.10.2023.</w:t>
      </w:r>
    </w:p>
    <w:p w:rsidR="003311CA" w:rsidRPr="003311CA" w:rsidRDefault="003311CA" w:rsidP="003311CA">
      <w:pPr>
        <w:shd w:val="clear" w:color="auto" w:fill="FFFFFF"/>
        <w:spacing w:after="0" w:line="240" w:lineRule="auto"/>
        <w:ind w:firstLine="709"/>
        <w:jc w:val="both"/>
        <w:rPr>
          <w:rFonts w:ascii="Times New Roman" w:hAnsi="Times New Roman" w:cs="Times New Roman"/>
          <w:sz w:val="27"/>
          <w:szCs w:val="27"/>
        </w:rPr>
      </w:pPr>
      <w:r w:rsidRPr="003311CA">
        <w:rPr>
          <w:rFonts w:ascii="Times New Roman" w:eastAsia="Times New Roman" w:hAnsi="Times New Roman" w:cs="Times New Roman"/>
          <w:sz w:val="27"/>
          <w:szCs w:val="27"/>
          <w:lang w:eastAsia="uk-UA"/>
        </w:rPr>
        <w:t xml:space="preserve">До Комісії 09.10.2023 зі згодою на відрядження до Одеського апеляційного суду звернулася суддя </w:t>
      </w:r>
      <w:r w:rsidRPr="003311CA">
        <w:rPr>
          <w:rFonts w:ascii="Times New Roman" w:hAnsi="Times New Roman" w:cs="Times New Roman"/>
          <w:sz w:val="27"/>
          <w:szCs w:val="27"/>
        </w:rPr>
        <w:t xml:space="preserve">Донецького апеляційного суду </w:t>
      </w:r>
      <w:proofErr w:type="spellStart"/>
      <w:r w:rsidRPr="003311CA">
        <w:rPr>
          <w:rFonts w:ascii="Times New Roman" w:hAnsi="Times New Roman" w:cs="Times New Roman"/>
          <w:sz w:val="27"/>
          <w:szCs w:val="27"/>
        </w:rPr>
        <w:t>Лопатіна</w:t>
      </w:r>
      <w:proofErr w:type="spellEnd"/>
      <w:r w:rsidRPr="003311CA">
        <w:rPr>
          <w:rFonts w:ascii="Times New Roman" w:hAnsi="Times New Roman" w:cs="Times New Roman"/>
          <w:sz w:val="27"/>
          <w:szCs w:val="27"/>
        </w:rPr>
        <w:t xml:space="preserve"> Марина Юріївна.</w:t>
      </w:r>
    </w:p>
    <w:p w:rsidR="003311CA" w:rsidRPr="003311CA" w:rsidRDefault="003311CA" w:rsidP="003311CA">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3311CA">
        <w:rPr>
          <w:rFonts w:ascii="Times New Roman" w:eastAsia="Times New Roman" w:hAnsi="Times New Roman" w:cs="Times New Roman"/>
          <w:sz w:val="27"/>
          <w:szCs w:val="27"/>
          <w:lang w:eastAsia="uk-UA"/>
        </w:rPr>
        <w:t xml:space="preserve">Також до Комісії 10.10.2023 та 11.10.2023 зі згодами на відрядження до Одеського апеляційного суду звернулися судді Херсонського апеляційного суду Воронцова Лариса Петрівна, Склярська Ірина Володимирівна, </w:t>
      </w:r>
      <w:proofErr w:type="spellStart"/>
      <w:r w:rsidRPr="003311CA">
        <w:rPr>
          <w:rFonts w:ascii="Times New Roman" w:eastAsia="Times New Roman" w:hAnsi="Times New Roman" w:cs="Times New Roman"/>
          <w:sz w:val="27"/>
          <w:szCs w:val="27"/>
          <w:lang w:eastAsia="uk-UA"/>
        </w:rPr>
        <w:t>Базіль</w:t>
      </w:r>
      <w:proofErr w:type="spellEnd"/>
      <w:r w:rsidRPr="003311CA">
        <w:rPr>
          <w:rFonts w:ascii="Times New Roman" w:eastAsia="Times New Roman" w:hAnsi="Times New Roman" w:cs="Times New Roman"/>
          <w:sz w:val="27"/>
          <w:szCs w:val="27"/>
          <w:lang w:eastAsia="uk-UA"/>
        </w:rPr>
        <w:t xml:space="preserve"> Людмила Володимирівна.</w:t>
      </w:r>
    </w:p>
    <w:p w:rsidR="007D3C34" w:rsidRPr="00225264" w:rsidRDefault="00E75499" w:rsidP="00983B28">
      <w:pPr>
        <w:shd w:val="clear" w:color="auto" w:fill="FFFFFF"/>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uk-UA"/>
        </w:rPr>
        <w:tab/>
      </w:r>
      <w:r w:rsidR="002622A0" w:rsidRPr="00E75499">
        <w:rPr>
          <w:rFonts w:ascii="Times New Roman" w:eastAsia="Times New Roman" w:hAnsi="Times New Roman" w:cs="Times New Roman"/>
          <w:sz w:val="27"/>
          <w:szCs w:val="27"/>
          <w:lang w:eastAsia="uk-UA"/>
        </w:rPr>
        <w:t xml:space="preserve">Рішенням Комісії від </w:t>
      </w:r>
      <w:r w:rsidRPr="007D4FCC">
        <w:rPr>
          <w:rFonts w:ascii="Times New Roman" w:eastAsia="Times New Roman" w:hAnsi="Times New Roman" w:cs="Times New Roman"/>
          <w:sz w:val="27"/>
          <w:szCs w:val="27"/>
          <w:lang w:eastAsia="uk-UA"/>
        </w:rPr>
        <w:t>25</w:t>
      </w:r>
      <w:r w:rsidR="002622A0" w:rsidRPr="00E75499">
        <w:rPr>
          <w:rFonts w:ascii="Times New Roman" w:eastAsia="Times New Roman" w:hAnsi="Times New Roman" w:cs="Times New Roman"/>
          <w:sz w:val="27"/>
          <w:szCs w:val="27"/>
          <w:lang w:eastAsia="uk-UA"/>
        </w:rPr>
        <w:t>.</w:t>
      </w:r>
      <w:r w:rsidRPr="007D4FCC">
        <w:rPr>
          <w:rFonts w:ascii="Times New Roman" w:eastAsia="Times New Roman" w:hAnsi="Times New Roman" w:cs="Times New Roman"/>
          <w:sz w:val="27"/>
          <w:szCs w:val="27"/>
          <w:lang w:eastAsia="uk-UA"/>
        </w:rPr>
        <w:t>1</w:t>
      </w:r>
      <w:r w:rsidR="002622A0" w:rsidRPr="00E75499">
        <w:rPr>
          <w:rFonts w:ascii="Times New Roman" w:eastAsia="Times New Roman" w:hAnsi="Times New Roman" w:cs="Times New Roman"/>
          <w:sz w:val="27"/>
          <w:szCs w:val="27"/>
          <w:lang w:eastAsia="uk-UA"/>
        </w:rPr>
        <w:t xml:space="preserve">0.2023 </w:t>
      </w:r>
      <w:r w:rsidR="007D3C34" w:rsidRPr="00E75499">
        <w:rPr>
          <w:rFonts w:ascii="Times New Roman" w:eastAsia="Times New Roman" w:hAnsi="Times New Roman" w:cs="Times New Roman"/>
          <w:sz w:val="27"/>
          <w:szCs w:val="27"/>
          <w:lang w:eastAsia="uk-UA"/>
        </w:rPr>
        <w:t xml:space="preserve">№ </w:t>
      </w:r>
      <w:r w:rsidRPr="007D4FCC">
        <w:rPr>
          <w:rFonts w:ascii="Times New Roman" w:eastAsia="Times New Roman" w:hAnsi="Times New Roman" w:cs="Times New Roman"/>
          <w:sz w:val="27"/>
          <w:szCs w:val="27"/>
          <w:lang w:eastAsia="uk-UA"/>
        </w:rPr>
        <w:t>39</w:t>
      </w:r>
      <w:r w:rsidR="007D3C34" w:rsidRPr="00E75499">
        <w:rPr>
          <w:rFonts w:ascii="Times New Roman" w:eastAsia="Times New Roman" w:hAnsi="Times New Roman" w:cs="Times New Roman"/>
          <w:sz w:val="27"/>
          <w:szCs w:val="27"/>
          <w:lang w:eastAsia="uk-UA"/>
        </w:rPr>
        <w:t>/п</w:t>
      </w:r>
      <w:r w:rsidRPr="00E75499">
        <w:rPr>
          <w:rFonts w:ascii="Times New Roman" w:eastAsia="Times New Roman" w:hAnsi="Times New Roman" w:cs="Times New Roman"/>
          <w:sz w:val="27"/>
          <w:szCs w:val="27"/>
          <w:lang w:eastAsia="uk-UA"/>
        </w:rPr>
        <w:t>с</w:t>
      </w:r>
      <w:r w:rsidR="007D3C34" w:rsidRPr="00E75499">
        <w:rPr>
          <w:rFonts w:ascii="Times New Roman" w:eastAsia="Times New Roman" w:hAnsi="Times New Roman" w:cs="Times New Roman"/>
          <w:sz w:val="27"/>
          <w:szCs w:val="27"/>
          <w:lang w:eastAsia="uk-UA"/>
        </w:rPr>
        <w:t xml:space="preserve">-23 </w:t>
      </w:r>
      <w:r w:rsidRPr="00E75499">
        <w:rPr>
          <w:rFonts w:ascii="Times New Roman" w:hAnsi="Times New Roman" w:cs="Times New Roman"/>
          <w:sz w:val="27"/>
          <w:szCs w:val="27"/>
          <w:shd w:val="clear" w:color="auto" w:fill="FFFFFF"/>
        </w:rPr>
        <w:t xml:space="preserve">залишено без розгляду питання щодо внесення подання про відрядження судді Донецького апеляційного суду </w:t>
      </w:r>
      <w:proofErr w:type="spellStart"/>
      <w:r w:rsidRPr="00E75499">
        <w:rPr>
          <w:rFonts w:ascii="Times New Roman" w:hAnsi="Times New Roman" w:cs="Times New Roman"/>
          <w:sz w:val="27"/>
          <w:szCs w:val="27"/>
          <w:shd w:val="clear" w:color="auto" w:fill="FFFFFF"/>
        </w:rPr>
        <w:t>Лопатіної</w:t>
      </w:r>
      <w:proofErr w:type="spellEnd"/>
      <w:r w:rsidRPr="00E75499">
        <w:rPr>
          <w:rFonts w:ascii="Times New Roman" w:hAnsi="Times New Roman" w:cs="Times New Roman"/>
          <w:sz w:val="27"/>
          <w:szCs w:val="27"/>
          <w:shd w:val="clear" w:color="auto" w:fill="FFFFFF"/>
        </w:rPr>
        <w:t xml:space="preserve"> М</w:t>
      </w:r>
      <w:r>
        <w:rPr>
          <w:rFonts w:ascii="Times New Roman" w:hAnsi="Times New Roman" w:cs="Times New Roman"/>
          <w:sz w:val="27"/>
          <w:szCs w:val="27"/>
          <w:shd w:val="clear" w:color="auto" w:fill="FFFFFF"/>
        </w:rPr>
        <w:t>.Ю.</w:t>
      </w:r>
      <w:r w:rsidRPr="00E75499">
        <w:rPr>
          <w:rFonts w:ascii="Times New Roman" w:hAnsi="Times New Roman" w:cs="Times New Roman"/>
          <w:sz w:val="27"/>
          <w:szCs w:val="27"/>
          <w:shd w:val="clear" w:color="auto" w:fill="FFFFFF"/>
        </w:rPr>
        <w:t xml:space="preserve"> до Одеського апеляційного суду для здійснення правосуддя строком на 1 (один) рік. Відмовлено у внесенні подання на відрядження до</w:t>
      </w:r>
      <w:r w:rsidRPr="00E75499">
        <w:rPr>
          <w:rFonts w:ascii="Times New Roman" w:eastAsia="Times New Roman" w:hAnsi="Times New Roman" w:cs="Times New Roman"/>
          <w:sz w:val="27"/>
          <w:szCs w:val="27"/>
          <w:lang w:eastAsia="uk-UA"/>
        </w:rPr>
        <w:t xml:space="preserve"> </w:t>
      </w:r>
      <w:r w:rsidRPr="00E75499">
        <w:rPr>
          <w:rFonts w:ascii="Times New Roman" w:hAnsi="Times New Roman" w:cs="Times New Roman"/>
          <w:sz w:val="27"/>
          <w:szCs w:val="27"/>
        </w:rPr>
        <w:t>Одеського апеляційного суду</w:t>
      </w:r>
      <w:r w:rsidR="00983B28">
        <w:rPr>
          <w:rFonts w:ascii="Times New Roman" w:eastAsia="Times New Roman" w:hAnsi="Times New Roman" w:cs="Times New Roman"/>
          <w:sz w:val="27"/>
          <w:szCs w:val="27"/>
          <w:lang w:eastAsia="uk-UA"/>
        </w:rPr>
        <w:t xml:space="preserve"> суддям</w:t>
      </w:r>
      <w:r w:rsidRPr="00E75499">
        <w:rPr>
          <w:rFonts w:ascii="Times New Roman" w:eastAsia="Times New Roman" w:hAnsi="Times New Roman" w:cs="Times New Roman"/>
          <w:sz w:val="27"/>
          <w:szCs w:val="27"/>
          <w:lang w:eastAsia="uk-UA"/>
        </w:rPr>
        <w:t xml:space="preserve"> </w:t>
      </w:r>
      <w:r w:rsidRPr="00E75499">
        <w:rPr>
          <w:rFonts w:ascii="Times New Roman" w:eastAsia="Times New Roman" w:hAnsi="Times New Roman" w:cs="Times New Roman"/>
          <w:sz w:val="27"/>
          <w:szCs w:val="27"/>
          <w:lang w:eastAsia="ru-RU"/>
        </w:rPr>
        <w:t xml:space="preserve">Херсонського апеляційного суду </w:t>
      </w:r>
      <w:proofErr w:type="spellStart"/>
      <w:r w:rsidRPr="00E75499">
        <w:rPr>
          <w:rFonts w:ascii="Times New Roman" w:eastAsia="Times New Roman" w:hAnsi="Times New Roman" w:cs="Times New Roman"/>
          <w:sz w:val="27"/>
          <w:szCs w:val="27"/>
          <w:lang w:eastAsia="ru-RU"/>
        </w:rPr>
        <w:t>Базіль</w:t>
      </w:r>
      <w:proofErr w:type="spellEnd"/>
      <w:r w:rsidRPr="00E75499">
        <w:rPr>
          <w:rFonts w:ascii="Times New Roman" w:eastAsia="Times New Roman" w:hAnsi="Times New Roman" w:cs="Times New Roman"/>
          <w:sz w:val="27"/>
          <w:szCs w:val="27"/>
          <w:lang w:eastAsia="ru-RU"/>
        </w:rPr>
        <w:t xml:space="preserve"> Л</w:t>
      </w:r>
      <w:r>
        <w:rPr>
          <w:rFonts w:ascii="Times New Roman" w:eastAsia="Times New Roman" w:hAnsi="Times New Roman" w:cs="Times New Roman"/>
          <w:sz w:val="27"/>
          <w:szCs w:val="27"/>
          <w:lang w:eastAsia="ru-RU"/>
        </w:rPr>
        <w:t>.</w:t>
      </w:r>
      <w:r w:rsidRPr="00E75499">
        <w:rPr>
          <w:rFonts w:ascii="Times New Roman" w:eastAsia="Times New Roman" w:hAnsi="Times New Roman" w:cs="Times New Roman"/>
          <w:sz w:val="27"/>
          <w:szCs w:val="27"/>
          <w:lang w:eastAsia="ru-RU"/>
        </w:rPr>
        <w:t>В</w:t>
      </w:r>
      <w:r>
        <w:rPr>
          <w:rFonts w:ascii="Times New Roman" w:eastAsia="Times New Roman" w:hAnsi="Times New Roman" w:cs="Times New Roman"/>
          <w:sz w:val="27"/>
          <w:szCs w:val="27"/>
          <w:lang w:eastAsia="ru-RU"/>
        </w:rPr>
        <w:t>.</w:t>
      </w:r>
      <w:r w:rsidR="00983B28">
        <w:rPr>
          <w:rFonts w:ascii="Times New Roman" w:eastAsia="Times New Roman" w:hAnsi="Times New Roman" w:cs="Times New Roman"/>
          <w:sz w:val="27"/>
          <w:szCs w:val="27"/>
          <w:lang w:eastAsia="ru-RU"/>
        </w:rPr>
        <w:t>,</w:t>
      </w:r>
      <w:r w:rsidRPr="00E75499">
        <w:rPr>
          <w:rFonts w:ascii="Times New Roman" w:hAnsi="Times New Roman" w:cs="Times New Roman"/>
          <w:sz w:val="27"/>
          <w:szCs w:val="27"/>
        </w:rPr>
        <w:t xml:space="preserve"> </w:t>
      </w:r>
      <w:proofErr w:type="spellStart"/>
      <w:r w:rsidRPr="00E75499">
        <w:rPr>
          <w:rFonts w:ascii="Times New Roman" w:eastAsia="Times New Roman" w:hAnsi="Times New Roman" w:cs="Times New Roman"/>
          <w:sz w:val="27"/>
          <w:szCs w:val="27"/>
          <w:lang w:eastAsia="ru-RU"/>
        </w:rPr>
        <w:t>Воронцовій</w:t>
      </w:r>
      <w:proofErr w:type="spellEnd"/>
      <w:r w:rsidRPr="00E75499">
        <w:rPr>
          <w:rFonts w:ascii="Times New Roman" w:eastAsia="Times New Roman" w:hAnsi="Times New Roman" w:cs="Times New Roman"/>
          <w:sz w:val="27"/>
          <w:szCs w:val="27"/>
          <w:lang w:eastAsia="ru-RU"/>
        </w:rPr>
        <w:t xml:space="preserve"> Л</w:t>
      </w:r>
      <w:r>
        <w:rPr>
          <w:rFonts w:ascii="Times New Roman" w:eastAsia="Times New Roman" w:hAnsi="Times New Roman" w:cs="Times New Roman"/>
          <w:sz w:val="27"/>
          <w:szCs w:val="27"/>
          <w:lang w:eastAsia="ru-RU"/>
        </w:rPr>
        <w:t>.</w:t>
      </w:r>
      <w:r w:rsidRPr="00E75499">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00983B28">
        <w:rPr>
          <w:rFonts w:ascii="Times New Roman" w:eastAsia="Times New Roman" w:hAnsi="Times New Roman" w:cs="Times New Roman"/>
          <w:sz w:val="27"/>
          <w:szCs w:val="27"/>
          <w:lang w:eastAsia="ru-RU"/>
        </w:rPr>
        <w:t xml:space="preserve">, </w:t>
      </w:r>
      <w:r w:rsidRPr="00E75499">
        <w:rPr>
          <w:rFonts w:ascii="Times New Roman" w:eastAsia="Times New Roman" w:hAnsi="Times New Roman" w:cs="Times New Roman"/>
          <w:sz w:val="27"/>
          <w:szCs w:val="27"/>
          <w:lang w:eastAsia="ru-RU"/>
        </w:rPr>
        <w:t>Склярськ</w:t>
      </w:r>
      <w:r>
        <w:rPr>
          <w:rFonts w:ascii="Times New Roman" w:eastAsia="Times New Roman" w:hAnsi="Times New Roman" w:cs="Times New Roman"/>
          <w:sz w:val="27"/>
          <w:szCs w:val="27"/>
          <w:lang w:eastAsia="ru-RU"/>
        </w:rPr>
        <w:t>ій</w:t>
      </w:r>
      <w:r w:rsidRPr="00E75499">
        <w:rPr>
          <w:rFonts w:ascii="Times New Roman" w:eastAsia="Times New Roman" w:hAnsi="Times New Roman" w:cs="Times New Roman"/>
          <w:sz w:val="27"/>
          <w:szCs w:val="27"/>
          <w:lang w:eastAsia="ru-RU"/>
        </w:rPr>
        <w:t xml:space="preserve"> І</w:t>
      </w:r>
      <w:r>
        <w:rPr>
          <w:rFonts w:ascii="Times New Roman" w:eastAsia="Times New Roman" w:hAnsi="Times New Roman" w:cs="Times New Roman"/>
          <w:sz w:val="27"/>
          <w:szCs w:val="27"/>
          <w:lang w:eastAsia="ru-RU"/>
        </w:rPr>
        <w:t>.</w:t>
      </w:r>
      <w:r w:rsidRPr="00E75499">
        <w:rPr>
          <w:rFonts w:ascii="Times New Roman" w:eastAsia="Times New Roman" w:hAnsi="Times New Roman" w:cs="Times New Roman"/>
          <w:sz w:val="27"/>
          <w:szCs w:val="27"/>
          <w:lang w:eastAsia="ru-RU"/>
        </w:rPr>
        <w:t>В</w:t>
      </w:r>
      <w:r>
        <w:rPr>
          <w:rFonts w:ascii="Times New Roman" w:eastAsia="Times New Roman" w:hAnsi="Times New Roman" w:cs="Times New Roman"/>
          <w:sz w:val="27"/>
          <w:szCs w:val="27"/>
          <w:lang w:eastAsia="ru-RU"/>
        </w:rPr>
        <w:t>.</w:t>
      </w:r>
      <w:r w:rsidR="00225264">
        <w:rPr>
          <w:rFonts w:ascii="Times New Roman" w:eastAsia="Times New Roman" w:hAnsi="Times New Roman" w:cs="Times New Roman"/>
          <w:sz w:val="27"/>
          <w:szCs w:val="27"/>
          <w:lang w:eastAsia="ru-RU"/>
        </w:rPr>
        <w:t xml:space="preserve"> </w:t>
      </w:r>
      <w:r w:rsidRPr="00225264">
        <w:rPr>
          <w:rFonts w:ascii="Times New Roman" w:eastAsia="Times New Roman" w:hAnsi="Times New Roman" w:cs="Times New Roman"/>
          <w:sz w:val="27"/>
          <w:szCs w:val="27"/>
          <w:lang w:eastAsia="uk-UA"/>
        </w:rPr>
        <w:t>Продовж</w:t>
      </w:r>
      <w:r w:rsidR="00225264">
        <w:rPr>
          <w:rFonts w:ascii="Times New Roman" w:eastAsia="Times New Roman" w:hAnsi="Times New Roman" w:cs="Times New Roman"/>
          <w:sz w:val="27"/>
          <w:szCs w:val="27"/>
          <w:lang w:eastAsia="uk-UA"/>
        </w:rPr>
        <w:t>ено</w:t>
      </w:r>
      <w:r w:rsidRPr="00225264">
        <w:rPr>
          <w:rFonts w:ascii="Times New Roman" w:eastAsia="Times New Roman" w:hAnsi="Times New Roman" w:cs="Times New Roman"/>
          <w:sz w:val="27"/>
          <w:szCs w:val="27"/>
          <w:lang w:eastAsia="uk-UA"/>
        </w:rPr>
        <w:t xml:space="preserve"> строк розгляду питання щодо внесення подання про відрядження 9 (дев’яти) суддів до Одеського апеляційного суду до 24.11.2023</w:t>
      </w:r>
      <w:r w:rsidRPr="00225264">
        <w:rPr>
          <w:rFonts w:ascii="Times New Roman" w:eastAsia="Times New Roman" w:hAnsi="Times New Roman" w:cs="Times New Roman"/>
          <w:color w:val="000000"/>
          <w:sz w:val="27"/>
          <w:szCs w:val="27"/>
          <w:lang w:eastAsia="uk-UA"/>
        </w:rPr>
        <w:t>.</w:t>
      </w:r>
    </w:p>
    <w:p w:rsidR="002622A0" w:rsidRPr="004F1B11" w:rsidRDefault="00225264" w:rsidP="00DB3870">
      <w:pPr>
        <w:suppressAutoHyphens/>
        <w:autoSpaceDE w:val="0"/>
        <w:autoSpaceDN w:val="0"/>
        <w:adjustRightInd w:val="0"/>
        <w:spacing w:after="0" w:line="240" w:lineRule="auto"/>
        <w:ind w:firstLine="709"/>
        <w:jc w:val="both"/>
        <w:rPr>
          <w:rFonts w:ascii="Times New Roman" w:eastAsia="Times New Roman" w:hAnsi="Times New Roman" w:cs="Times New Roman"/>
          <w:sz w:val="27"/>
          <w:szCs w:val="27"/>
          <w:lang w:eastAsia="uk-UA"/>
        </w:rPr>
      </w:pPr>
      <w:r>
        <w:rPr>
          <w:rFonts w:ascii="Times New Roman" w:eastAsia="Times New Roman" w:hAnsi="Times New Roman" w:cs="Times New Roman"/>
          <w:bCs/>
          <w:sz w:val="27"/>
          <w:szCs w:val="27"/>
          <w:lang w:eastAsia="ar-SA"/>
        </w:rPr>
        <w:t>26</w:t>
      </w:r>
      <w:r w:rsidR="002622A0" w:rsidRPr="004F1B11">
        <w:rPr>
          <w:rFonts w:ascii="Times New Roman" w:eastAsia="Times New Roman" w:hAnsi="Times New Roman" w:cs="Times New Roman"/>
          <w:bCs/>
          <w:sz w:val="27"/>
          <w:szCs w:val="27"/>
          <w:lang w:eastAsia="ar-SA"/>
        </w:rPr>
        <w:t>.</w:t>
      </w:r>
      <w:r>
        <w:rPr>
          <w:rFonts w:ascii="Times New Roman" w:eastAsia="Times New Roman" w:hAnsi="Times New Roman" w:cs="Times New Roman"/>
          <w:bCs/>
          <w:sz w:val="27"/>
          <w:szCs w:val="27"/>
          <w:lang w:eastAsia="ar-SA"/>
        </w:rPr>
        <w:t>1</w:t>
      </w:r>
      <w:r w:rsidR="002622A0" w:rsidRPr="004F1B11">
        <w:rPr>
          <w:rFonts w:ascii="Times New Roman" w:eastAsia="Times New Roman" w:hAnsi="Times New Roman" w:cs="Times New Roman"/>
          <w:bCs/>
          <w:sz w:val="27"/>
          <w:szCs w:val="27"/>
          <w:lang w:eastAsia="ar-SA"/>
        </w:rPr>
        <w:t xml:space="preserve">0.2023 на офіційному </w:t>
      </w:r>
      <w:proofErr w:type="spellStart"/>
      <w:r w:rsidR="002622A0" w:rsidRPr="004F1B11">
        <w:rPr>
          <w:rFonts w:ascii="Times New Roman" w:eastAsia="Times New Roman" w:hAnsi="Times New Roman" w:cs="Times New Roman"/>
          <w:bCs/>
          <w:sz w:val="27"/>
          <w:szCs w:val="27"/>
          <w:lang w:eastAsia="ar-SA"/>
        </w:rPr>
        <w:t>вебсайті</w:t>
      </w:r>
      <w:proofErr w:type="spellEnd"/>
      <w:r w:rsidR="002622A0" w:rsidRPr="004F1B11">
        <w:rPr>
          <w:rFonts w:ascii="Times New Roman" w:eastAsia="Times New Roman" w:hAnsi="Times New Roman" w:cs="Times New Roman"/>
          <w:bCs/>
          <w:sz w:val="27"/>
          <w:szCs w:val="27"/>
          <w:lang w:eastAsia="ar-SA"/>
        </w:rPr>
        <w:t xml:space="preserve"> Комісії опубліковано оголошення про призначення до розгляду питання про відрядження </w:t>
      </w:r>
      <w:r>
        <w:rPr>
          <w:rFonts w:ascii="Times New Roman" w:eastAsia="Times New Roman" w:hAnsi="Times New Roman" w:cs="Times New Roman"/>
          <w:bCs/>
          <w:sz w:val="27"/>
          <w:szCs w:val="27"/>
          <w:lang w:eastAsia="ar-SA"/>
        </w:rPr>
        <w:t>9</w:t>
      </w:r>
      <w:r w:rsidR="002622A0" w:rsidRPr="004F1B11">
        <w:rPr>
          <w:rFonts w:ascii="Times New Roman" w:eastAsia="Times New Roman" w:hAnsi="Times New Roman" w:cs="Times New Roman"/>
          <w:bCs/>
          <w:sz w:val="27"/>
          <w:szCs w:val="27"/>
          <w:lang w:eastAsia="ar-SA"/>
        </w:rPr>
        <w:t xml:space="preserve"> (</w:t>
      </w:r>
      <w:r>
        <w:rPr>
          <w:rFonts w:ascii="Times New Roman" w:eastAsia="Times New Roman" w:hAnsi="Times New Roman" w:cs="Times New Roman"/>
          <w:bCs/>
          <w:sz w:val="27"/>
          <w:szCs w:val="27"/>
          <w:lang w:eastAsia="ar-SA"/>
        </w:rPr>
        <w:t>дев’яти</w:t>
      </w:r>
      <w:r w:rsidR="002622A0" w:rsidRPr="004F1B11">
        <w:rPr>
          <w:rFonts w:ascii="Times New Roman" w:eastAsia="Times New Roman" w:hAnsi="Times New Roman" w:cs="Times New Roman"/>
          <w:bCs/>
          <w:sz w:val="27"/>
          <w:szCs w:val="27"/>
          <w:lang w:eastAsia="ar-SA"/>
        </w:rPr>
        <w:t>) судді</w:t>
      </w:r>
      <w:r w:rsidR="00EF6511">
        <w:rPr>
          <w:rFonts w:ascii="Times New Roman" w:eastAsia="Times New Roman" w:hAnsi="Times New Roman" w:cs="Times New Roman"/>
          <w:bCs/>
          <w:sz w:val="27"/>
          <w:szCs w:val="27"/>
          <w:lang w:eastAsia="ar-SA"/>
        </w:rPr>
        <w:t>в</w:t>
      </w:r>
      <w:r w:rsidR="002622A0" w:rsidRPr="004F1B11">
        <w:rPr>
          <w:rFonts w:ascii="Times New Roman" w:eastAsia="Times New Roman" w:hAnsi="Times New Roman" w:cs="Times New Roman"/>
          <w:bCs/>
          <w:sz w:val="27"/>
          <w:szCs w:val="27"/>
          <w:lang w:eastAsia="ar-SA"/>
        </w:rPr>
        <w:t xml:space="preserve"> до </w:t>
      </w:r>
      <w:r>
        <w:rPr>
          <w:rFonts w:ascii="Times New Roman" w:eastAsia="Times New Roman" w:hAnsi="Times New Roman" w:cs="Times New Roman"/>
          <w:bCs/>
          <w:sz w:val="27"/>
          <w:szCs w:val="27"/>
          <w:lang w:eastAsia="ar-SA"/>
        </w:rPr>
        <w:t>Одеського апеляційного суду</w:t>
      </w:r>
      <w:r w:rsidR="002622A0" w:rsidRPr="004F1B11">
        <w:rPr>
          <w:rFonts w:ascii="Times New Roman" w:eastAsia="Times New Roman" w:hAnsi="Times New Roman" w:cs="Times New Roman"/>
          <w:bCs/>
          <w:sz w:val="27"/>
          <w:szCs w:val="27"/>
          <w:lang w:eastAsia="ar-SA"/>
        </w:rPr>
        <w:t xml:space="preserve"> на </w:t>
      </w:r>
      <w:r w:rsidR="006A4869" w:rsidRPr="004F1B11">
        <w:rPr>
          <w:rFonts w:ascii="Times New Roman" w:eastAsia="Times New Roman" w:hAnsi="Times New Roman" w:cs="Times New Roman"/>
          <w:bCs/>
          <w:sz w:val="27"/>
          <w:szCs w:val="27"/>
          <w:lang w:eastAsia="ar-SA"/>
        </w:rPr>
        <w:t>2</w:t>
      </w:r>
      <w:r>
        <w:rPr>
          <w:rFonts w:ascii="Times New Roman" w:eastAsia="Times New Roman" w:hAnsi="Times New Roman" w:cs="Times New Roman"/>
          <w:bCs/>
          <w:sz w:val="27"/>
          <w:szCs w:val="27"/>
          <w:lang w:eastAsia="ar-SA"/>
        </w:rPr>
        <w:t>2</w:t>
      </w:r>
      <w:r w:rsidR="002622A0" w:rsidRPr="004F1B11">
        <w:rPr>
          <w:rFonts w:ascii="Times New Roman" w:eastAsia="Times New Roman" w:hAnsi="Times New Roman" w:cs="Times New Roman"/>
          <w:bCs/>
          <w:sz w:val="27"/>
          <w:szCs w:val="27"/>
          <w:lang w:eastAsia="ar-SA"/>
        </w:rPr>
        <w:t>.</w:t>
      </w:r>
      <w:r>
        <w:rPr>
          <w:rFonts w:ascii="Times New Roman" w:eastAsia="Times New Roman" w:hAnsi="Times New Roman" w:cs="Times New Roman"/>
          <w:bCs/>
          <w:sz w:val="27"/>
          <w:szCs w:val="27"/>
          <w:lang w:eastAsia="ar-SA"/>
        </w:rPr>
        <w:t>11</w:t>
      </w:r>
      <w:r w:rsidR="002622A0" w:rsidRPr="004F1B11">
        <w:rPr>
          <w:rFonts w:ascii="Times New Roman" w:eastAsia="Times New Roman" w:hAnsi="Times New Roman" w:cs="Times New Roman"/>
          <w:bCs/>
          <w:sz w:val="27"/>
          <w:szCs w:val="27"/>
          <w:lang w:eastAsia="ar-SA"/>
        </w:rPr>
        <w:t xml:space="preserve">.2023, у якому визначено </w:t>
      </w:r>
      <w:r w:rsidR="002622A0" w:rsidRPr="004F1B11">
        <w:rPr>
          <w:rFonts w:ascii="Times New Roman" w:eastAsia="Times New Roman" w:hAnsi="Times New Roman" w:cs="Times New Roman"/>
          <w:sz w:val="27"/>
          <w:szCs w:val="27"/>
          <w:lang w:eastAsia="uk-UA"/>
        </w:rPr>
        <w:t xml:space="preserve">семиденний термін (із дня оприлюднення цього оголошення) для подання відповідних документів. </w:t>
      </w:r>
    </w:p>
    <w:p w:rsidR="002622A0" w:rsidRPr="004F1B11" w:rsidRDefault="00E27F52" w:rsidP="00DB3870">
      <w:pPr>
        <w:shd w:val="clear" w:color="auto" w:fill="FFFFFF"/>
        <w:spacing w:after="0" w:line="240" w:lineRule="auto"/>
        <w:ind w:firstLine="708"/>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У</w:t>
      </w:r>
      <w:r w:rsidR="002622A0" w:rsidRPr="004F1B11">
        <w:rPr>
          <w:rFonts w:ascii="Times New Roman" w:eastAsia="Times New Roman" w:hAnsi="Times New Roman" w:cs="Times New Roman"/>
          <w:sz w:val="27"/>
          <w:szCs w:val="27"/>
          <w:lang w:eastAsia="uk-UA"/>
        </w:rPr>
        <w:t xml:space="preserve">казаний строк закінчився </w:t>
      </w:r>
      <w:r w:rsidR="004F1B11">
        <w:rPr>
          <w:rFonts w:ascii="Times New Roman" w:eastAsia="Times New Roman" w:hAnsi="Times New Roman" w:cs="Times New Roman"/>
          <w:sz w:val="27"/>
          <w:szCs w:val="27"/>
          <w:lang w:eastAsia="uk-UA"/>
        </w:rPr>
        <w:t>0</w:t>
      </w:r>
      <w:r w:rsidR="00225264">
        <w:rPr>
          <w:rFonts w:ascii="Times New Roman" w:eastAsia="Times New Roman" w:hAnsi="Times New Roman" w:cs="Times New Roman"/>
          <w:sz w:val="27"/>
          <w:szCs w:val="27"/>
          <w:lang w:eastAsia="uk-UA"/>
        </w:rPr>
        <w:t>2</w:t>
      </w:r>
      <w:r w:rsidR="00EC6981" w:rsidRPr="004F1B11">
        <w:rPr>
          <w:rFonts w:ascii="Times New Roman" w:eastAsia="Times New Roman" w:hAnsi="Times New Roman" w:cs="Times New Roman"/>
          <w:sz w:val="27"/>
          <w:szCs w:val="27"/>
          <w:lang w:eastAsia="uk-UA"/>
        </w:rPr>
        <w:t>.</w:t>
      </w:r>
      <w:r w:rsidR="00983B28">
        <w:rPr>
          <w:rFonts w:ascii="Times New Roman" w:eastAsia="Times New Roman" w:hAnsi="Times New Roman" w:cs="Times New Roman"/>
          <w:sz w:val="27"/>
          <w:szCs w:val="27"/>
          <w:lang w:eastAsia="uk-UA"/>
        </w:rPr>
        <w:t>11</w:t>
      </w:r>
      <w:r w:rsidR="002622A0" w:rsidRPr="004F1B11">
        <w:rPr>
          <w:rFonts w:ascii="Times New Roman" w:eastAsia="Times New Roman" w:hAnsi="Times New Roman" w:cs="Times New Roman"/>
          <w:sz w:val="27"/>
          <w:szCs w:val="27"/>
          <w:lang w:eastAsia="uk-UA"/>
        </w:rPr>
        <w:t>.2023.</w:t>
      </w:r>
    </w:p>
    <w:p w:rsidR="001F4143" w:rsidRPr="004F1B11" w:rsidRDefault="001F4143" w:rsidP="00DB3870">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4F1B11">
        <w:rPr>
          <w:rFonts w:ascii="Times New Roman" w:eastAsia="Times New Roman" w:hAnsi="Times New Roman" w:cs="Times New Roman"/>
          <w:sz w:val="27"/>
          <w:szCs w:val="27"/>
          <w:lang w:eastAsia="uk-UA"/>
        </w:rPr>
        <w:t xml:space="preserve">Протягом зазначеного строку жоден суддя не виявив бажання бути відрядженим до </w:t>
      </w:r>
      <w:r w:rsidR="00D1774B">
        <w:rPr>
          <w:rFonts w:ascii="Times New Roman" w:eastAsia="Times New Roman" w:hAnsi="Times New Roman" w:cs="Times New Roman"/>
          <w:sz w:val="27"/>
          <w:szCs w:val="27"/>
          <w:lang w:eastAsia="uk-UA"/>
        </w:rPr>
        <w:t>Одеського апеляційного суду</w:t>
      </w:r>
      <w:r w:rsidRPr="004F1B11">
        <w:rPr>
          <w:rFonts w:ascii="Times New Roman" w:eastAsia="Times New Roman" w:hAnsi="Times New Roman" w:cs="Times New Roman"/>
          <w:sz w:val="27"/>
          <w:szCs w:val="27"/>
          <w:lang w:eastAsia="uk-UA"/>
        </w:rPr>
        <w:t>.</w:t>
      </w:r>
    </w:p>
    <w:p w:rsidR="00E42244" w:rsidRPr="00F07D1A" w:rsidRDefault="00E42244" w:rsidP="00DB3870">
      <w:pPr>
        <w:shd w:val="clear" w:color="auto" w:fill="FFFFFF"/>
        <w:spacing w:after="0" w:line="240" w:lineRule="auto"/>
        <w:ind w:firstLine="709"/>
        <w:jc w:val="both"/>
        <w:rPr>
          <w:rFonts w:ascii="ProbaPro" w:hAnsi="ProbaPro"/>
          <w:sz w:val="27"/>
          <w:szCs w:val="27"/>
          <w:shd w:val="clear" w:color="auto" w:fill="FFFFFF"/>
        </w:rPr>
      </w:pPr>
      <w:r w:rsidRPr="00F07D1A">
        <w:rPr>
          <w:rFonts w:ascii="ProbaPro" w:hAnsi="ProbaPro"/>
          <w:sz w:val="27"/>
          <w:szCs w:val="27"/>
          <w:shd w:val="clear" w:color="auto" w:fill="FFFFFF"/>
        </w:rPr>
        <w:t xml:space="preserve">Згідно з абзацом другим пункту 11 розділу III Порядку </w:t>
      </w:r>
      <w:r w:rsidR="00967443">
        <w:rPr>
          <w:rFonts w:ascii="ProbaPro" w:hAnsi="ProbaPro"/>
          <w:sz w:val="27"/>
          <w:szCs w:val="27"/>
          <w:shd w:val="clear" w:color="auto" w:fill="FFFFFF"/>
        </w:rPr>
        <w:t>Комісія</w:t>
      </w:r>
      <w:r w:rsidRPr="00F07D1A">
        <w:rPr>
          <w:rFonts w:ascii="ProbaPro" w:hAnsi="ProbaPro"/>
          <w:sz w:val="27"/>
          <w:szCs w:val="27"/>
          <w:shd w:val="clear" w:color="auto" w:fill="FFFFFF"/>
        </w:rPr>
        <w:t xml:space="preserve">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936E69" w:rsidRPr="00936E69" w:rsidRDefault="00936E69" w:rsidP="00DB3870">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936E69">
        <w:rPr>
          <w:rFonts w:ascii="Times New Roman" w:eastAsia="Times New Roman" w:hAnsi="Times New Roman" w:cs="Times New Roman"/>
          <w:sz w:val="27"/>
          <w:szCs w:val="27"/>
          <w:lang w:eastAsia="uk-UA"/>
        </w:rPr>
        <w:lastRenderedPageBreak/>
        <w:t>Заслухавши доповідача, дослідивши наявні в Ко</w:t>
      </w:r>
      <w:r w:rsidR="00D0572E" w:rsidRPr="004F1B11">
        <w:rPr>
          <w:rFonts w:ascii="Times New Roman" w:eastAsia="Times New Roman" w:hAnsi="Times New Roman" w:cs="Times New Roman"/>
          <w:sz w:val="27"/>
          <w:szCs w:val="27"/>
          <w:lang w:eastAsia="uk-UA"/>
        </w:rPr>
        <w:t xml:space="preserve">місії матеріали, </w:t>
      </w:r>
      <w:r w:rsidR="002628B8">
        <w:rPr>
          <w:rFonts w:ascii="Times New Roman" w:eastAsia="Times New Roman" w:hAnsi="Times New Roman" w:cs="Times New Roman"/>
          <w:sz w:val="27"/>
          <w:szCs w:val="27"/>
          <w:lang w:eastAsia="uk-UA"/>
        </w:rPr>
        <w:t>у</w:t>
      </w:r>
      <w:r w:rsidR="00D0572E" w:rsidRPr="004F1B11">
        <w:rPr>
          <w:rFonts w:ascii="Times New Roman" w:eastAsia="Times New Roman" w:hAnsi="Times New Roman" w:cs="Times New Roman"/>
          <w:sz w:val="27"/>
          <w:szCs w:val="27"/>
          <w:lang w:eastAsia="uk-UA"/>
        </w:rPr>
        <w:t>раховуючи</w:t>
      </w:r>
      <w:r w:rsidR="001B4275" w:rsidRPr="004F1B11">
        <w:rPr>
          <w:rFonts w:ascii="Times New Roman" w:eastAsia="Times New Roman" w:hAnsi="Times New Roman" w:cs="Times New Roman"/>
          <w:sz w:val="27"/>
          <w:szCs w:val="27"/>
          <w:lang w:eastAsia="uk-UA"/>
        </w:rPr>
        <w:t xml:space="preserve">, що </w:t>
      </w:r>
      <w:r w:rsidR="00014710">
        <w:rPr>
          <w:rFonts w:ascii="Times New Roman" w:eastAsia="Times New Roman" w:hAnsi="Times New Roman" w:cs="Times New Roman"/>
          <w:sz w:val="27"/>
          <w:szCs w:val="27"/>
          <w:lang w:eastAsia="uk-UA"/>
        </w:rPr>
        <w:t xml:space="preserve">строк розгляду </w:t>
      </w:r>
      <w:r w:rsidR="001B4275" w:rsidRPr="004F1B11">
        <w:rPr>
          <w:rFonts w:ascii="Times New Roman" w:eastAsia="Times New Roman" w:hAnsi="Times New Roman" w:cs="Times New Roman"/>
          <w:sz w:val="27"/>
          <w:szCs w:val="27"/>
          <w:lang w:eastAsia="uk-UA"/>
        </w:rPr>
        <w:t>питання відрядження судді</w:t>
      </w:r>
      <w:r w:rsidR="00014710">
        <w:rPr>
          <w:rFonts w:ascii="Times New Roman" w:eastAsia="Times New Roman" w:hAnsi="Times New Roman" w:cs="Times New Roman"/>
          <w:sz w:val="27"/>
          <w:szCs w:val="27"/>
          <w:lang w:eastAsia="uk-UA"/>
        </w:rPr>
        <w:t>в</w:t>
      </w:r>
      <w:r w:rsidRPr="00936E69">
        <w:rPr>
          <w:rFonts w:ascii="Times New Roman" w:eastAsia="Times New Roman" w:hAnsi="Times New Roman" w:cs="Times New Roman"/>
          <w:sz w:val="27"/>
          <w:szCs w:val="27"/>
          <w:lang w:eastAsia="uk-UA"/>
        </w:rPr>
        <w:t xml:space="preserve"> </w:t>
      </w:r>
      <w:r w:rsidR="00D0572E" w:rsidRPr="004F1B11">
        <w:rPr>
          <w:rFonts w:ascii="Times New Roman" w:eastAsia="Times New Roman" w:hAnsi="Times New Roman" w:cs="Times New Roman"/>
          <w:sz w:val="27"/>
          <w:szCs w:val="27"/>
          <w:lang w:eastAsia="uk-UA"/>
        </w:rPr>
        <w:t>вже продовжува</w:t>
      </w:r>
      <w:r w:rsidR="00AF0B47">
        <w:rPr>
          <w:rFonts w:ascii="Times New Roman" w:eastAsia="Times New Roman" w:hAnsi="Times New Roman" w:cs="Times New Roman"/>
          <w:sz w:val="27"/>
          <w:szCs w:val="27"/>
          <w:lang w:eastAsia="uk-UA"/>
        </w:rPr>
        <w:t>в</w:t>
      </w:r>
      <w:r w:rsidR="00D0572E" w:rsidRPr="004F1B11">
        <w:rPr>
          <w:rFonts w:ascii="Times New Roman" w:eastAsia="Times New Roman" w:hAnsi="Times New Roman" w:cs="Times New Roman"/>
          <w:sz w:val="27"/>
          <w:szCs w:val="27"/>
          <w:lang w:eastAsia="uk-UA"/>
        </w:rPr>
        <w:t>ся</w:t>
      </w:r>
      <w:r w:rsidR="00014710">
        <w:rPr>
          <w:rFonts w:ascii="Times New Roman" w:eastAsia="Times New Roman" w:hAnsi="Times New Roman" w:cs="Times New Roman"/>
          <w:sz w:val="27"/>
          <w:szCs w:val="27"/>
          <w:lang w:eastAsia="uk-UA"/>
        </w:rPr>
        <w:t xml:space="preserve"> і</w:t>
      </w:r>
      <w:r w:rsidR="00D0572E" w:rsidRPr="004F1B11">
        <w:rPr>
          <w:rFonts w:ascii="Times New Roman" w:eastAsia="Times New Roman" w:hAnsi="Times New Roman" w:cs="Times New Roman"/>
          <w:sz w:val="27"/>
          <w:szCs w:val="27"/>
          <w:lang w:eastAsia="uk-UA"/>
        </w:rPr>
        <w:t xml:space="preserve"> </w:t>
      </w:r>
      <w:r w:rsidR="00D0572E" w:rsidRPr="004F1B11">
        <w:rPr>
          <w:rFonts w:ascii="Times New Roman" w:hAnsi="Times New Roman" w:cs="Times New Roman"/>
          <w:sz w:val="27"/>
          <w:szCs w:val="27"/>
          <w:shd w:val="clear" w:color="auto" w:fill="FFFFFF"/>
        </w:rPr>
        <w:t>жоден суддя не виявив бажання бути відрядженим до</w:t>
      </w:r>
      <w:r w:rsidR="000316D0">
        <w:rPr>
          <w:rFonts w:ascii="Times New Roman" w:hAnsi="Times New Roman" w:cs="Times New Roman"/>
          <w:sz w:val="27"/>
          <w:szCs w:val="27"/>
          <w:shd w:val="clear" w:color="auto" w:fill="FFFFFF"/>
        </w:rPr>
        <w:t xml:space="preserve"> </w:t>
      </w:r>
      <w:r w:rsidR="00EF6511">
        <w:rPr>
          <w:rFonts w:ascii="Times New Roman" w:eastAsia="Times New Roman" w:hAnsi="Times New Roman" w:cs="Times New Roman"/>
          <w:sz w:val="27"/>
          <w:szCs w:val="27"/>
          <w:lang w:eastAsia="uk-UA"/>
        </w:rPr>
        <w:t>Одеського апеляційного суду</w:t>
      </w:r>
      <w:r w:rsidRPr="00936E69">
        <w:rPr>
          <w:rFonts w:ascii="Times New Roman" w:eastAsia="Times New Roman" w:hAnsi="Times New Roman" w:cs="Times New Roman"/>
          <w:sz w:val="27"/>
          <w:szCs w:val="27"/>
          <w:lang w:eastAsia="uk-UA"/>
        </w:rPr>
        <w:t xml:space="preserve">, Вища кваліфікаційна комісія суддів України дійшла висновку про залишення без розгляду питання щодо внесення подання про відрядження </w:t>
      </w:r>
      <w:r w:rsidR="00EF6511">
        <w:rPr>
          <w:rFonts w:ascii="Times New Roman" w:eastAsia="Times New Roman" w:hAnsi="Times New Roman" w:cs="Times New Roman"/>
          <w:sz w:val="27"/>
          <w:szCs w:val="27"/>
          <w:lang w:eastAsia="uk-UA"/>
        </w:rPr>
        <w:t>9</w:t>
      </w:r>
      <w:r w:rsidRPr="00936E69">
        <w:rPr>
          <w:rFonts w:ascii="Times New Roman" w:eastAsia="Times New Roman" w:hAnsi="Times New Roman" w:cs="Times New Roman"/>
          <w:sz w:val="27"/>
          <w:szCs w:val="27"/>
          <w:lang w:eastAsia="uk-UA"/>
        </w:rPr>
        <w:t xml:space="preserve"> (</w:t>
      </w:r>
      <w:r w:rsidR="00EF6511">
        <w:rPr>
          <w:rFonts w:ascii="Times New Roman" w:eastAsia="Times New Roman" w:hAnsi="Times New Roman" w:cs="Times New Roman"/>
          <w:sz w:val="27"/>
          <w:szCs w:val="27"/>
          <w:lang w:eastAsia="uk-UA"/>
        </w:rPr>
        <w:t>дев’яти</w:t>
      </w:r>
      <w:r w:rsidRPr="00936E69">
        <w:rPr>
          <w:rFonts w:ascii="Times New Roman" w:eastAsia="Times New Roman" w:hAnsi="Times New Roman" w:cs="Times New Roman"/>
          <w:sz w:val="27"/>
          <w:szCs w:val="27"/>
          <w:lang w:eastAsia="uk-UA"/>
        </w:rPr>
        <w:t>) судді</w:t>
      </w:r>
      <w:r w:rsidR="00EF6511">
        <w:rPr>
          <w:rFonts w:ascii="Times New Roman" w:eastAsia="Times New Roman" w:hAnsi="Times New Roman" w:cs="Times New Roman"/>
          <w:sz w:val="27"/>
          <w:szCs w:val="27"/>
          <w:lang w:eastAsia="uk-UA"/>
        </w:rPr>
        <w:t>в</w:t>
      </w:r>
      <w:r w:rsidRPr="00936E69">
        <w:rPr>
          <w:rFonts w:ascii="Times New Roman" w:eastAsia="Times New Roman" w:hAnsi="Times New Roman" w:cs="Times New Roman"/>
          <w:sz w:val="27"/>
          <w:szCs w:val="27"/>
          <w:lang w:eastAsia="uk-UA"/>
        </w:rPr>
        <w:t xml:space="preserve"> до цього суду.</w:t>
      </w:r>
    </w:p>
    <w:p w:rsidR="0033751A" w:rsidRPr="004F1B11" w:rsidRDefault="0006549C" w:rsidP="00DB3870">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4F1B11">
        <w:rPr>
          <w:rFonts w:ascii="Times New Roman" w:hAnsi="Times New Roman" w:cs="Times New Roman"/>
          <w:sz w:val="27"/>
          <w:szCs w:val="27"/>
          <w:shd w:val="clear" w:color="auto" w:fill="FFFFFF"/>
        </w:rPr>
        <w:t>Керуючись статтями 55,</w:t>
      </w:r>
      <w:r w:rsidR="002C5A42">
        <w:rPr>
          <w:rFonts w:ascii="Times New Roman" w:hAnsi="Times New Roman" w:cs="Times New Roman"/>
          <w:sz w:val="27"/>
          <w:szCs w:val="27"/>
          <w:shd w:val="clear" w:color="auto" w:fill="FFFFFF"/>
        </w:rPr>
        <w:t xml:space="preserve"> </w:t>
      </w:r>
      <w:r w:rsidR="002C5A42" w:rsidRPr="007D4FCC">
        <w:rPr>
          <w:rFonts w:ascii="Times New Roman" w:hAnsi="Times New Roman" w:cs="Times New Roman"/>
          <w:sz w:val="27"/>
          <w:szCs w:val="27"/>
          <w:shd w:val="clear" w:color="auto" w:fill="FFFFFF"/>
        </w:rPr>
        <w:t>82</w:t>
      </w:r>
      <w:r w:rsidR="002C5A42">
        <w:rPr>
          <w:rFonts w:ascii="Times New Roman" w:hAnsi="Times New Roman" w:cs="Times New Roman"/>
          <w:sz w:val="27"/>
          <w:szCs w:val="27"/>
          <w:shd w:val="clear" w:color="auto" w:fill="FFFFFF"/>
        </w:rPr>
        <w:t xml:space="preserve">, </w:t>
      </w:r>
      <w:r w:rsidRPr="004F1B11">
        <w:rPr>
          <w:rFonts w:ascii="Times New Roman" w:hAnsi="Times New Roman" w:cs="Times New Roman"/>
          <w:sz w:val="27"/>
          <w:szCs w:val="27"/>
          <w:shd w:val="clear" w:color="auto" w:fill="FFFFFF"/>
        </w:rPr>
        <w:t>93 Закону України «Про судоустрій і статус суддів», Порядком відрядження судді до іншого суду того самого рівня і спеціалізації (як</w:t>
      </w:r>
      <w:r w:rsidR="007B77F2">
        <w:rPr>
          <w:rFonts w:ascii="Times New Roman" w:hAnsi="Times New Roman" w:cs="Times New Roman"/>
          <w:sz w:val="27"/>
          <w:szCs w:val="27"/>
          <w:shd w:val="clear" w:color="auto" w:fill="FFFFFF"/>
        </w:rPr>
        <w:t xml:space="preserve"> </w:t>
      </w:r>
      <w:r w:rsidRPr="004F1B11">
        <w:rPr>
          <w:rFonts w:ascii="Times New Roman" w:hAnsi="Times New Roman" w:cs="Times New Roman"/>
          <w:sz w:val="27"/>
          <w:szCs w:val="27"/>
          <w:shd w:val="clear" w:color="auto" w:fill="FFFFFF"/>
        </w:rPr>
        <w:t xml:space="preserve">тимчасового переведення), </w:t>
      </w:r>
      <w:r w:rsidR="00F752C5" w:rsidRPr="004F1B11">
        <w:rPr>
          <w:rFonts w:ascii="Times New Roman" w:hAnsi="Times New Roman" w:cs="Times New Roman"/>
          <w:sz w:val="27"/>
          <w:szCs w:val="27"/>
          <w:shd w:val="clear" w:color="auto" w:fill="FFFFFF"/>
        </w:rPr>
        <w:t>Вища кваліфікаційна комісія суддів України</w:t>
      </w:r>
      <w:r w:rsidR="00F44BDD">
        <w:rPr>
          <w:rFonts w:ascii="Times New Roman" w:hAnsi="Times New Roman" w:cs="Times New Roman"/>
          <w:sz w:val="27"/>
          <w:szCs w:val="27"/>
          <w:shd w:val="clear" w:color="auto" w:fill="FFFFFF"/>
        </w:rPr>
        <w:t xml:space="preserve"> одноголосно</w:t>
      </w:r>
    </w:p>
    <w:p w:rsidR="0033751A" w:rsidRPr="004F1B11" w:rsidRDefault="0033751A" w:rsidP="00DB3870">
      <w:pPr>
        <w:shd w:val="clear" w:color="auto" w:fill="FFFFFF"/>
        <w:spacing w:after="0" w:line="240" w:lineRule="auto"/>
        <w:jc w:val="center"/>
        <w:rPr>
          <w:rFonts w:ascii="Times New Roman" w:eastAsia="Times New Roman" w:hAnsi="Times New Roman" w:cs="Times New Roman"/>
          <w:sz w:val="27"/>
          <w:szCs w:val="27"/>
          <w:lang w:eastAsia="uk-UA"/>
        </w:rPr>
      </w:pPr>
      <w:r w:rsidRPr="004F1B11">
        <w:rPr>
          <w:rFonts w:ascii="Times New Roman" w:eastAsia="Times New Roman" w:hAnsi="Times New Roman" w:cs="Times New Roman"/>
          <w:sz w:val="27"/>
          <w:szCs w:val="27"/>
          <w:lang w:eastAsia="uk-UA"/>
        </w:rPr>
        <w:t>вирішила:</w:t>
      </w:r>
    </w:p>
    <w:p w:rsidR="00C06083" w:rsidRPr="004F1B11" w:rsidRDefault="00C06083" w:rsidP="00DB3870">
      <w:pPr>
        <w:shd w:val="clear" w:color="auto" w:fill="FFFFFF"/>
        <w:spacing w:after="0" w:line="240" w:lineRule="auto"/>
        <w:jc w:val="center"/>
        <w:rPr>
          <w:rFonts w:ascii="Times New Roman" w:eastAsia="Times New Roman" w:hAnsi="Times New Roman" w:cs="Times New Roman"/>
          <w:sz w:val="27"/>
          <w:szCs w:val="27"/>
          <w:lang w:eastAsia="uk-UA"/>
        </w:rPr>
      </w:pPr>
    </w:p>
    <w:p w:rsidR="007A05B3" w:rsidRDefault="00C65AC7" w:rsidP="00DB3870">
      <w:pPr>
        <w:shd w:val="clear" w:color="auto" w:fill="FFFFFF"/>
        <w:spacing w:after="0" w:line="240" w:lineRule="auto"/>
        <w:jc w:val="both"/>
        <w:rPr>
          <w:rFonts w:ascii="Times New Roman" w:eastAsia="Times New Roman" w:hAnsi="Times New Roman" w:cs="Times New Roman"/>
          <w:sz w:val="27"/>
          <w:szCs w:val="27"/>
          <w:highlight w:val="green"/>
          <w:lang w:eastAsia="uk-UA"/>
        </w:rPr>
      </w:pPr>
      <w:r w:rsidRPr="00F07D1A">
        <w:rPr>
          <w:rFonts w:ascii="ProbaPro" w:hAnsi="ProbaPro"/>
          <w:sz w:val="27"/>
          <w:szCs w:val="27"/>
          <w:shd w:val="clear" w:color="auto" w:fill="FFFFFF"/>
        </w:rPr>
        <w:t xml:space="preserve">залишити без розгляду та повернути до Державної судової адміністрації України повідомлення про необхідність розгляду питання </w:t>
      </w:r>
      <w:r w:rsidR="00D1774B">
        <w:rPr>
          <w:rFonts w:ascii="ProbaPro" w:hAnsi="ProbaPro"/>
          <w:sz w:val="27"/>
          <w:szCs w:val="27"/>
          <w:shd w:val="clear" w:color="auto" w:fill="FFFFFF"/>
        </w:rPr>
        <w:t xml:space="preserve">про </w:t>
      </w:r>
      <w:r w:rsidRPr="00F07D1A">
        <w:rPr>
          <w:rFonts w:ascii="ProbaPro" w:hAnsi="ProbaPro"/>
          <w:sz w:val="27"/>
          <w:szCs w:val="27"/>
          <w:shd w:val="clear" w:color="auto" w:fill="FFFFFF"/>
        </w:rPr>
        <w:t xml:space="preserve">відрядження </w:t>
      </w:r>
      <w:r w:rsidR="00D1774B">
        <w:rPr>
          <w:rFonts w:ascii="ProbaPro" w:hAnsi="ProbaPro"/>
          <w:sz w:val="27"/>
          <w:szCs w:val="27"/>
          <w:shd w:val="clear" w:color="auto" w:fill="FFFFFF"/>
        </w:rPr>
        <w:t>9</w:t>
      </w:r>
      <w:r w:rsidRPr="00F07D1A">
        <w:rPr>
          <w:rFonts w:ascii="ProbaPro" w:hAnsi="ProbaPro"/>
          <w:sz w:val="27"/>
          <w:szCs w:val="27"/>
          <w:shd w:val="clear" w:color="auto" w:fill="FFFFFF"/>
        </w:rPr>
        <w:t xml:space="preserve"> (</w:t>
      </w:r>
      <w:r w:rsidR="00D1774B">
        <w:rPr>
          <w:rFonts w:ascii="ProbaPro" w:hAnsi="ProbaPro"/>
          <w:sz w:val="27"/>
          <w:szCs w:val="27"/>
          <w:shd w:val="clear" w:color="auto" w:fill="FFFFFF"/>
        </w:rPr>
        <w:t>дев’яти</w:t>
      </w:r>
      <w:r w:rsidRPr="00F07D1A">
        <w:rPr>
          <w:rFonts w:ascii="ProbaPro" w:hAnsi="ProbaPro"/>
          <w:sz w:val="27"/>
          <w:szCs w:val="27"/>
          <w:shd w:val="clear" w:color="auto" w:fill="FFFFFF"/>
        </w:rPr>
        <w:t>) судді</w:t>
      </w:r>
      <w:r w:rsidR="00E27F52">
        <w:rPr>
          <w:rFonts w:ascii="ProbaPro" w:hAnsi="ProbaPro"/>
          <w:sz w:val="27"/>
          <w:szCs w:val="27"/>
          <w:shd w:val="clear" w:color="auto" w:fill="FFFFFF"/>
        </w:rPr>
        <w:t>в</w:t>
      </w:r>
      <w:r w:rsidRPr="00F07D1A">
        <w:rPr>
          <w:rFonts w:ascii="ProbaPro" w:hAnsi="ProbaPro"/>
          <w:sz w:val="27"/>
          <w:szCs w:val="27"/>
          <w:shd w:val="clear" w:color="auto" w:fill="FFFFFF"/>
        </w:rPr>
        <w:t xml:space="preserve"> </w:t>
      </w:r>
      <w:r w:rsidRPr="00F07D1A">
        <w:rPr>
          <w:rFonts w:ascii="Times New Roman" w:eastAsia="Times New Roman" w:hAnsi="Times New Roman" w:cs="Times New Roman"/>
          <w:sz w:val="27"/>
          <w:szCs w:val="27"/>
          <w:lang w:eastAsia="uk-UA"/>
        </w:rPr>
        <w:t xml:space="preserve">до </w:t>
      </w:r>
      <w:r w:rsidR="00D1774B">
        <w:rPr>
          <w:rFonts w:ascii="Times New Roman" w:eastAsia="Times New Roman" w:hAnsi="Times New Roman" w:cs="Times New Roman"/>
          <w:sz w:val="27"/>
          <w:szCs w:val="27"/>
          <w:lang w:eastAsia="uk-UA"/>
        </w:rPr>
        <w:t>Одеського апеляційного суду</w:t>
      </w:r>
      <w:r w:rsidRPr="00F07D1A">
        <w:rPr>
          <w:rFonts w:ascii="Times New Roman" w:eastAsia="Times New Roman" w:hAnsi="Times New Roman" w:cs="Times New Roman"/>
          <w:sz w:val="27"/>
          <w:szCs w:val="27"/>
          <w:lang w:eastAsia="uk-UA"/>
        </w:rPr>
        <w:t>.</w:t>
      </w:r>
      <w:r w:rsidRPr="00F07D1A">
        <w:rPr>
          <w:rFonts w:ascii="Times New Roman" w:eastAsia="Times New Roman" w:hAnsi="Times New Roman" w:cs="Times New Roman"/>
          <w:sz w:val="27"/>
          <w:szCs w:val="27"/>
          <w:highlight w:val="green"/>
          <w:lang w:eastAsia="uk-UA"/>
        </w:rPr>
        <w:t xml:space="preserve"> </w:t>
      </w:r>
    </w:p>
    <w:p w:rsidR="00E27F52" w:rsidRPr="00F07D1A" w:rsidRDefault="00E27F52" w:rsidP="00DB3870">
      <w:pPr>
        <w:shd w:val="clear" w:color="auto" w:fill="FFFFFF"/>
        <w:spacing w:after="0" w:line="240" w:lineRule="auto"/>
        <w:jc w:val="both"/>
        <w:rPr>
          <w:rFonts w:ascii="Times New Roman" w:eastAsia="Times New Roman" w:hAnsi="Times New Roman" w:cs="Times New Roman"/>
          <w:sz w:val="27"/>
          <w:szCs w:val="27"/>
          <w:highlight w:val="green"/>
          <w:lang w:eastAsia="uk-UA"/>
        </w:rPr>
      </w:pPr>
    </w:p>
    <w:p w:rsidR="00E92051" w:rsidRPr="00E92051" w:rsidRDefault="00E92051" w:rsidP="00DB3870">
      <w:pPr>
        <w:shd w:val="clear" w:color="auto" w:fill="FFFFFF"/>
        <w:spacing w:after="0" w:line="240" w:lineRule="auto"/>
        <w:jc w:val="both"/>
        <w:rPr>
          <w:rFonts w:ascii="Times New Roman" w:eastAsia="Times New Roman" w:hAnsi="Times New Roman" w:cs="Times New Roman"/>
          <w:sz w:val="27"/>
          <w:szCs w:val="27"/>
          <w:highlight w:val="green"/>
          <w:lang w:eastAsia="uk-UA"/>
        </w:rPr>
      </w:pPr>
    </w:p>
    <w:p w:rsidR="00DF378A" w:rsidRPr="004F1B11" w:rsidRDefault="00DF378A" w:rsidP="00DB3870">
      <w:pPr>
        <w:shd w:val="clear" w:color="auto" w:fill="FFFFFF"/>
        <w:tabs>
          <w:tab w:val="left" w:pos="7655"/>
        </w:tabs>
        <w:spacing w:after="0" w:line="240" w:lineRule="auto"/>
        <w:ind w:right="-1"/>
        <w:jc w:val="both"/>
        <w:rPr>
          <w:rFonts w:ascii="Times New Roman" w:hAnsi="Times New Roman" w:cs="Times New Roman"/>
          <w:sz w:val="27"/>
          <w:szCs w:val="27"/>
        </w:rPr>
      </w:pPr>
      <w:r w:rsidRPr="004F1B11">
        <w:rPr>
          <w:rFonts w:ascii="Times New Roman" w:hAnsi="Times New Roman" w:cs="Times New Roman"/>
          <w:sz w:val="27"/>
          <w:szCs w:val="27"/>
        </w:rPr>
        <w:t>Головуючий</w:t>
      </w:r>
      <w:r w:rsidRPr="004F1B11">
        <w:rPr>
          <w:rFonts w:ascii="Times New Roman" w:hAnsi="Times New Roman" w:cs="Times New Roman"/>
          <w:sz w:val="27"/>
          <w:szCs w:val="27"/>
        </w:rPr>
        <w:tab/>
        <w:t>Р.М. Сидорович</w:t>
      </w:r>
    </w:p>
    <w:p w:rsidR="00DF378A" w:rsidRPr="004F1B11" w:rsidRDefault="00DF378A" w:rsidP="00DB3870">
      <w:pPr>
        <w:shd w:val="clear" w:color="auto" w:fill="FFFFFF"/>
        <w:spacing w:after="0" w:line="240" w:lineRule="auto"/>
        <w:ind w:right="-1"/>
        <w:jc w:val="both"/>
        <w:rPr>
          <w:rFonts w:ascii="Times New Roman" w:hAnsi="Times New Roman" w:cs="Times New Roman"/>
          <w:sz w:val="27"/>
          <w:szCs w:val="27"/>
        </w:rPr>
      </w:pPr>
    </w:p>
    <w:p w:rsidR="00DF378A" w:rsidRPr="004F1B11" w:rsidRDefault="005818E4" w:rsidP="00DB3870">
      <w:pPr>
        <w:shd w:val="clear" w:color="auto" w:fill="FFFFFF"/>
        <w:tabs>
          <w:tab w:val="left" w:pos="7655"/>
        </w:tabs>
        <w:spacing w:after="0" w:line="240" w:lineRule="auto"/>
        <w:ind w:right="-1"/>
        <w:jc w:val="both"/>
        <w:rPr>
          <w:rFonts w:ascii="Times New Roman" w:hAnsi="Times New Roman" w:cs="Times New Roman"/>
          <w:sz w:val="27"/>
          <w:szCs w:val="27"/>
        </w:rPr>
      </w:pPr>
      <w:r w:rsidRPr="004F1B11">
        <w:rPr>
          <w:rFonts w:ascii="Times New Roman" w:hAnsi="Times New Roman" w:cs="Times New Roman"/>
          <w:sz w:val="27"/>
          <w:szCs w:val="27"/>
        </w:rPr>
        <w:t>Члени Комісії:</w:t>
      </w:r>
      <w:r w:rsidRPr="004F1B11">
        <w:rPr>
          <w:rFonts w:ascii="Times New Roman" w:hAnsi="Times New Roman" w:cs="Times New Roman"/>
          <w:sz w:val="27"/>
          <w:szCs w:val="27"/>
        </w:rPr>
        <w:tab/>
      </w:r>
      <w:r w:rsidR="00DF378A" w:rsidRPr="004F1B11">
        <w:rPr>
          <w:rFonts w:ascii="Times New Roman" w:hAnsi="Times New Roman" w:cs="Times New Roman"/>
          <w:sz w:val="27"/>
          <w:szCs w:val="27"/>
        </w:rPr>
        <w:t>Л.М. Волкова</w:t>
      </w:r>
    </w:p>
    <w:p w:rsidR="00DF378A" w:rsidRPr="004F1B11" w:rsidRDefault="00DF378A" w:rsidP="00DB3870">
      <w:pPr>
        <w:shd w:val="clear" w:color="auto" w:fill="FFFFFF"/>
        <w:spacing w:after="0" w:line="240" w:lineRule="auto"/>
        <w:ind w:right="-1"/>
        <w:jc w:val="both"/>
        <w:rPr>
          <w:rFonts w:ascii="Times New Roman" w:hAnsi="Times New Roman" w:cs="Times New Roman"/>
          <w:sz w:val="27"/>
          <w:szCs w:val="27"/>
        </w:rPr>
      </w:pPr>
    </w:p>
    <w:p w:rsidR="00DF378A" w:rsidRPr="004F1B11" w:rsidRDefault="005818E4" w:rsidP="00DB3870">
      <w:pPr>
        <w:shd w:val="clear" w:color="auto" w:fill="FFFFFF"/>
        <w:tabs>
          <w:tab w:val="left" w:pos="7655"/>
        </w:tabs>
        <w:spacing w:after="0" w:line="240" w:lineRule="auto"/>
        <w:ind w:right="-1"/>
        <w:jc w:val="both"/>
        <w:rPr>
          <w:rFonts w:ascii="Times New Roman" w:hAnsi="Times New Roman" w:cs="Times New Roman"/>
          <w:sz w:val="27"/>
          <w:szCs w:val="27"/>
        </w:rPr>
      </w:pPr>
      <w:r w:rsidRPr="004F1B11">
        <w:rPr>
          <w:rFonts w:ascii="Times New Roman" w:hAnsi="Times New Roman" w:cs="Times New Roman"/>
          <w:sz w:val="27"/>
          <w:szCs w:val="27"/>
        </w:rPr>
        <w:tab/>
      </w:r>
      <w:proofErr w:type="spellStart"/>
      <w:r w:rsidR="00DF378A" w:rsidRPr="004F1B11">
        <w:rPr>
          <w:rFonts w:ascii="Times New Roman" w:hAnsi="Times New Roman" w:cs="Times New Roman"/>
          <w:sz w:val="27"/>
          <w:szCs w:val="27"/>
        </w:rPr>
        <w:t>Р.А. Ки</w:t>
      </w:r>
      <w:proofErr w:type="spellEnd"/>
      <w:r w:rsidR="00DF378A" w:rsidRPr="004F1B11">
        <w:rPr>
          <w:rFonts w:ascii="Times New Roman" w:hAnsi="Times New Roman" w:cs="Times New Roman"/>
          <w:sz w:val="27"/>
          <w:szCs w:val="27"/>
        </w:rPr>
        <w:t>дисюк</w:t>
      </w:r>
    </w:p>
    <w:p w:rsidR="00DF378A" w:rsidRPr="004F1B11" w:rsidRDefault="00DF378A" w:rsidP="00DB3870">
      <w:pPr>
        <w:shd w:val="clear" w:color="auto" w:fill="FFFFFF"/>
        <w:spacing w:after="0" w:line="240" w:lineRule="auto"/>
        <w:ind w:right="-1"/>
        <w:jc w:val="both"/>
        <w:rPr>
          <w:rFonts w:ascii="Times New Roman" w:hAnsi="Times New Roman" w:cs="Times New Roman"/>
          <w:sz w:val="27"/>
          <w:szCs w:val="27"/>
        </w:rPr>
      </w:pPr>
    </w:p>
    <w:p w:rsidR="00DF378A" w:rsidRPr="004F1B11" w:rsidRDefault="005818E4" w:rsidP="00DB3870">
      <w:pPr>
        <w:shd w:val="clear" w:color="auto" w:fill="FFFFFF"/>
        <w:tabs>
          <w:tab w:val="left" w:pos="7655"/>
        </w:tabs>
        <w:spacing w:after="0" w:line="240" w:lineRule="auto"/>
        <w:ind w:right="-1"/>
        <w:jc w:val="both"/>
        <w:rPr>
          <w:rFonts w:ascii="Times New Roman" w:hAnsi="Times New Roman" w:cs="Times New Roman"/>
          <w:sz w:val="27"/>
          <w:szCs w:val="27"/>
        </w:rPr>
      </w:pPr>
      <w:r w:rsidRPr="004F1B11">
        <w:rPr>
          <w:rFonts w:ascii="Times New Roman" w:hAnsi="Times New Roman" w:cs="Times New Roman"/>
          <w:sz w:val="27"/>
          <w:szCs w:val="27"/>
        </w:rPr>
        <w:tab/>
      </w:r>
      <w:r w:rsidR="00DF378A" w:rsidRPr="004F1B11">
        <w:rPr>
          <w:rFonts w:ascii="Times New Roman" w:hAnsi="Times New Roman" w:cs="Times New Roman"/>
          <w:sz w:val="27"/>
          <w:szCs w:val="27"/>
        </w:rPr>
        <w:t>О.Л. Коліуш</w:t>
      </w:r>
    </w:p>
    <w:p w:rsidR="00DF378A" w:rsidRPr="004F1B11" w:rsidRDefault="00DF378A" w:rsidP="00DB3870">
      <w:pPr>
        <w:shd w:val="clear" w:color="auto" w:fill="FFFFFF"/>
        <w:spacing w:after="0" w:line="240" w:lineRule="auto"/>
        <w:ind w:right="-1"/>
        <w:jc w:val="both"/>
        <w:rPr>
          <w:rFonts w:ascii="Times New Roman" w:hAnsi="Times New Roman" w:cs="Times New Roman"/>
          <w:sz w:val="27"/>
          <w:szCs w:val="27"/>
        </w:rPr>
      </w:pPr>
    </w:p>
    <w:p w:rsidR="00DF378A" w:rsidRPr="004F1B11" w:rsidRDefault="005818E4" w:rsidP="00DB3870">
      <w:pPr>
        <w:shd w:val="clear" w:color="auto" w:fill="FFFFFF"/>
        <w:tabs>
          <w:tab w:val="left" w:pos="7655"/>
        </w:tabs>
        <w:spacing w:after="0" w:line="240" w:lineRule="auto"/>
        <w:ind w:right="-1"/>
        <w:jc w:val="both"/>
        <w:rPr>
          <w:rFonts w:ascii="Times New Roman" w:hAnsi="Times New Roman" w:cs="Times New Roman"/>
          <w:sz w:val="27"/>
          <w:szCs w:val="27"/>
        </w:rPr>
      </w:pPr>
      <w:r w:rsidRPr="004F1B11">
        <w:rPr>
          <w:rFonts w:ascii="Times New Roman" w:hAnsi="Times New Roman" w:cs="Times New Roman"/>
          <w:sz w:val="27"/>
          <w:szCs w:val="27"/>
        </w:rPr>
        <w:tab/>
      </w:r>
      <w:proofErr w:type="spellStart"/>
      <w:r w:rsidR="00DF378A" w:rsidRPr="004F1B11">
        <w:rPr>
          <w:rFonts w:ascii="Times New Roman" w:hAnsi="Times New Roman" w:cs="Times New Roman"/>
          <w:sz w:val="27"/>
          <w:szCs w:val="27"/>
        </w:rPr>
        <w:t>О.С. Ом</w:t>
      </w:r>
      <w:proofErr w:type="spellEnd"/>
      <w:r w:rsidR="00DF378A" w:rsidRPr="004F1B11">
        <w:rPr>
          <w:rFonts w:ascii="Times New Roman" w:hAnsi="Times New Roman" w:cs="Times New Roman"/>
          <w:sz w:val="27"/>
          <w:szCs w:val="27"/>
        </w:rPr>
        <w:t>ельян</w:t>
      </w:r>
    </w:p>
    <w:p w:rsidR="00DF378A" w:rsidRPr="004F1B11" w:rsidRDefault="00DF378A" w:rsidP="00DB3870">
      <w:pPr>
        <w:shd w:val="clear" w:color="auto" w:fill="FFFFFF"/>
        <w:spacing w:after="0" w:line="240" w:lineRule="auto"/>
        <w:ind w:right="-1"/>
        <w:jc w:val="both"/>
        <w:rPr>
          <w:rFonts w:ascii="Times New Roman" w:hAnsi="Times New Roman" w:cs="Times New Roman"/>
          <w:sz w:val="27"/>
          <w:szCs w:val="27"/>
        </w:rPr>
      </w:pPr>
    </w:p>
    <w:p w:rsidR="00DF378A" w:rsidRPr="004F1B11" w:rsidRDefault="005818E4" w:rsidP="00DB3870">
      <w:pPr>
        <w:shd w:val="clear" w:color="auto" w:fill="FFFFFF"/>
        <w:tabs>
          <w:tab w:val="left" w:pos="7655"/>
        </w:tabs>
        <w:spacing w:after="0" w:line="240" w:lineRule="auto"/>
        <w:ind w:right="-1"/>
        <w:jc w:val="both"/>
        <w:rPr>
          <w:rFonts w:ascii="Times New Roman" w:hAnsi="Times New Roman" w:cs="Times New Roman"/>
          <w:sz w:val="27"/>
          <w:szCs w:val="27"/>
        </w:rPr>
      </w:pPr>
      <w:r w:rsidRPr="004F1B11">
        <w:rPr>
          <w:rFonts w:ascii="Times New Roman" w:hAnsi="Times New Roman" w:cs="Times New Roman"/>
          <w:sz w:val="27"/>
          <w:szCs w:val="27"/>
        </w:rPr>
        <w:tab/>
      </w:r>
      <w:proofErr w:type="spellStart"/>
      <w:r w:rsidR="00DF378A" w:rsidRPr="004F1B11">
        <w:rPr>
          <w:rFonts w:ascii="Times New Roman" w:hAnsi="Times New Roman" w:cs="Times New Roman"/>
          <w:sz w:val="27"/>
          <w:szCs w:val="27"/>
        </w:rPr>
        <w:t>Р.Б. Са</w:t>
      </w:r>
      <w:proofErr w:type="spellEnd"/>
      <w:r w:rsidR="00DF378A" w:rsidRPr="004F1B11">
        <w:rPr>
          <w:rFonts w:ascii="Times New Roman" w:hAnsi="Times New Roman" w:cs="Times New Roman"/>
          <w:sz w:val="27"/>
          <w:szCs w:val="27"/>
        </w:rPr>
        <w:t>бодаш</w:t>
      </w:r>
    </w:p>
    <w:p w:rsidR="00DF378A" w:rsidRPr="004F1B11" w:rsidRDefault="00DF378A" w:rsidP="00DB3870">
      <w:pPr>
        <w:shd w:val="clear" w:color="auto" w:fill="FFFFFF"/>
        <w:spacing w:after="0" w:line="240" w:lineRule="auto"/>
        <w:ind w:right="-1"/>
        <w:jc w:val="both"/>
        <w:rPr>
          <w:rFonts w:ascii="Times New Roman" w:hAnsi="Times New Roman" w:cs="Times New Roman"/>
          <w:sz w:val="27"/>
          <w:szCs w:val="27"/>
        </w:rPr>
      </w:pPr>
    </w:p>
    <w:p w:rsidR="00DF378A" w:rsidRPr="004F1B11" w:rsidRDefault="005818E4" w:rsidP="00DB3870">
      <w:pPr>
        <w:shd w:val="clear" w:color="auto" w:fill="FFFFFF"/>
        <w:tabs>
          <w:tab w:val="left" w:pos="7655"/>
        </w:tabs>
        <w:spacing w:after="0" w:line="240" w:lineRule="auto"/>
        <w:ind w:right="-1"/>
        <w:jc w:val="both"/>
        <w:rPr>
          <w:rFonts w:ascii="Times New Roman" w:hAnsi="Times New Roman" w:cs="Times New Roman"/>
          <w:sz w:val="27"/>
          <w:szCs w:val="27"/>
        </w:rPr>
      </w:pPr>
      <w:r w:rsidRPr="004F1B11">
        <w:rPr>
          <w:rFonts w:ascii="Times New Roman" w:hAnsi="Times New Roman" w:cs="Times New Roman"/>
          <w:sz w:val="27"/>
          <w:szCs w:val="27"/>
        </w:rPr>
        <w:tab/>
      </w:r>
      <w:r w:rsidR="00DF378A" w:rsidRPr="004F1B11">
        <w:rPr>
          <w:rFonts w:ascii="Times New Roman" w:hAnsi="Times New Roman" w:cs="Times New Roman"/>
          <w:sz w:val="27"/>
          <w:szCs w:val="27"/>
        </w:rPr>
        <w:t>С.Ю. Чумак</w:t>
      </w:r>
    </w:p>
    <w:sectPr w:rsidR="00DF378A" w:rsidRPr="004F1B11" w:rsidSect="00E6230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FCC" w:rsidRDefault="007D4FCC" w:rsidP="005E6D66">
      <w:pPr>
        <w:spacing w:after="0" w:line="240" w:lineRule="auto"/>
      </w:pPr>
      <w:r>
        <w:separator/>
      </w:r>
    </w:p>
  </w:endnote>
  <w:endnote w:type="continuationSeparator" w:id="0">
    <w:p w:rsidR="007D4FCC" w:rsidRDefault="007D4FCC" w:rsidP="005E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FCC" w:rsidRDefault="007D4FCC" w:rsidP="005E6D66">
      <w:pPr>
        <w:spacing w:after="0" w:line="240" w:lineRule="auto"/>
      </w:pPr>
      <w:r>
        <w:separator/>
      </w:r>
    </w:p>
  </w:footnote>
  <w:footnote w:type="continuationSeparator" w:id="0">
    <w:p w:rsidR="007D4FCC" w:rsidRDefault="007D4FCC" w:rsidP="005E6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034221"/>
      <w:docPartObj>
        <w:docPartGallery w:val="Page Numbers (Top of Page)"/>
        <w:docPartUnique/>
      </w:docPartObj>
    </w:sdtPr>
    <w:sdtContent>
      <w:p w:rsidR="007D4FCC" w:rsidRDefault="007D4FCC">
        <w:pPr>
          <w:pStyle w:val="a6"/>
          <w:jc w:val="center"/>
        </w:pPr>
        <w:r>
          <w:fldChar w:fldCharType="begin"/>
        </w:r>
        <w:r>
          <w:instrText>PAGE   \* MERGEFORMAT</w:instrText>
        </w:r>
        <w:r>
          <w:fldChar w:fldCharType="separate"/>
        </w:r>
        <w:r w:rsidR="002F774F" w:rsidRPr="002F774F">
          <w:rPr>
            <w:noProof/>
            <w:lang w:val="ru-RU"/>
          </w:rPr>
          <w:t>3</w:t>
        </w:r>
        <w:r>
          <w:fldChar w:fldCharType="end"/>
        </w:r>
      </w:p>
    </w:sdtContent>
  </w:sdt>
  <w:p w:rsidR="007D4FCC" w:rsidRDefault="007D4FC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61DA"/>
    <w:multiLevelType w:val="hybridMultilevel"/>
    <w:tmpl w:val="57AE0344"/>
    <w:lvl w:ilvl="0" w:tplc="3F4CD600">
      <w:start w:val="1"/>
      <w:numFmt w:val="decimal"/>
      <w:lvlText w:val="%1."/>
      <w:lvlJc w:val="left"/>
      <w:pPr>
        <w:ind w:left="1069" w:hanging="360"/>
      </w:pPr>
      <w:rPr>
        <w:rFonts w:eastAsiaTheme="minorHAns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1A"/>
    <w:rsid w:val="00010966"/>
    <w:rsid w:val="00014710"/>
    <w:rsid w:val="000148F9"/>
    <w:rsid w:val="00025D1F"/>
    <w:rsid w:val="000316D0"/>
    <w:rsid w:val="00032764"/>
    <w:rsid w:val="0006549C"/>
    <w:rsid w:val="00074E95"/>
    <w:rsid w:val="000812A2"/>
    <w:rsid w:val="000822AF"/>
    <w:rsid w:val="00094DD7"/>
    <w:rsid w:val="000A7B02"/>
    <w:rsid w:val="000C53B4"/>
    <w:rsid w:val="000D4387"/>
    <w:rsid w:val="001222B2"/>
    <w:rsid w:val="00133035"/>
    <w:rsid w:val="0013743C"/>
    <w:rsid w:val="001410BA"/>
    <w:rsid w:val="00141474"/>
    <w:rsid w:val="001B4275"/>
    <w:rsid w:val="001B54E4"/>
    <w:rsid w:val="001E4FF2"/>
    <w:rsid w:val="001F4143"/>
    <w:rsid w:val="001F6569"/>
    <w:rsid w:val="00217744"/>
    <w:rsid w:val="0022249B"/>
    <w:rsid w:val="00225264"/>
    <w:rsid w:val="002363DA"/>
    <w:rsid w:val="00237055"/>
    <w:rsid w:val="0024424C"/>
    <w:rsid w:val="00254E8F"/>
    <w:rsid w:val="002622A0"/>
    <w:rsid w:val="002628B8"/>
    <w:rsid w:val="00264170"/>
    <w:rsid w:val="00276AE3"/>
    <w:rsid w:val="00283D34"/>
    <w:rsid w:val="00287B17"/>
    <w:rsid w:val="002B0FA6"/>
    <w:rsid w:val="002B16D8"/>
    <w:rsid w:val="002C0CE6"/>
    <w:rsid w:val="002C17B8"/>
    <w:rsid w:val="002C5A42"/>
    <w:rsid w:val="002D4AE6"/>
    <w:rsid w:val="002F0D59"/>
    <w:rsid w:val="002F75C7"/>
    <w:rsid w:val="002F774F"/>
    <w:rsid w:val="003311CA"/>
    <w:rsid w:val="0033751A"/>
    <w:rsid w:val="003632A8"/>
    <w:rsid w:val="00367936"/>
    <w:rsid w:val="00377C50"/>
    <w:rsid w:val="003823EB"/>
    <w:rsid w:val="003934F7"/>
    <w:rsid w:val="00396359"/>
    <w:rsid w:val="003A1B3A"/>
    <w:rsid w:val="003B0058"/>
    <w:rsid w:val="003B2146"/>
    <w:rsid w:val="003F7278"/>
    <w:rsid w:val="00411892"/>
    <w:rsid w:val="00420CA5"/>
    <w:rsid w:val="00442755"/>
    <w:rsid w:val="00456421"/>
    <w:rsid w:val="00471A08"/>
    <w:rsid w:val="004A48F1"/>
    <w:rsid w:val="004C0793"/>
    <w:rsid w:val="004D49DF"/>
    <w:rsid w:val="004E4689"/>
    <w:rsid w:val="004E7E2A"/>
    <w:rsid w:val="004F1B11"/>
    <w:rsid w:val="004F6AC1"/>
    <w:rsid w:val="00515F77"/>
    <w:rsid w:val="00564AF6"/>
    <w:rsid w:val="00576F1F"/>
    <w:rsid w:val="0057771A"/>
    <w:rsid w:val="005818E4"/>
    <w:rsid w:val="005837A3"/>
    <w:rsid w:val="005B0386"/>
    <w:rsid w:val="005E6D66"/>
    <w:rsid w:val="00604478"/>
    <w:rsid w:val="00633B80"/>
    <w:rsid w:val="006358E8"/>
    <w:rsid w:val="00640B5B"/>
    <w:rsid w:val="00652C5F"/>
    <w:rsid w:val="00662ADF"/>
    <w:rsid w:val="006717E9"/>
    <w:rsid w:val="00694939"/>
    <w:rsid w:val="006A1290"/>
    <w:rsid w:val="006A20F2"/>
    <w:rsid w:val="006A4869"/>
    <w:rsid w:val="006B2879"/>
    <w:rsid w:val="00726452"/>
    <w:rsid w:val="00730E81"/>
    <w:rsid w:val="00740E5D"/>
    <w:rsid w:val="00746536"/>
    <w:rsid w:val="00764A2A"/>
    <w:rsid w:val="007A05B3"/>
    <w:rsid w:val="007A2091"/>
    <w:rsid w:val="007B77F2"/>
    <w:rsid w:val="007D3C34"/>
    <w:rsid w:val="007D4505"/>
    <w:rsid w:val="007D4FCC"/>
    <w:rsid w:val="007E46B8"/>
    <w:rsid w:val="007F3F58"/>
    <w:rsid w:val="008100FC"/>
    <w:rsid w:val="00846AA0"/>
    <w:rsid w:val="00861B6A"/>
    <w:rsid w:val="00862334"/>
    <w:rsid w:val="0088645B"/>
    <w:rsid w:val="008D2B77"/>
    <w:rsid w:val="008E18F7"/>
    <w:rsid w:val="008E2CFA"/>
    <w:rsid w:val="008F14F2"/>
    <w:rsid w:val="008F6B11"/>
    <w:rsid w:val="00936E69"/>
    <w:rsid w:val="00937ACB"/>
    <w:rsid w:val="00946789"/>
    <w:rsid w:val="00967443"/>
    <w:rsid w:val="00983B28"/>
    <w:rsid w:val="009877E2"/>
    <w:rsid w:val="00992BCF"/>
    <w:rsid w:val="009A55D4"/>
    <w:rsid w:val="009C460A"/>
    <w:rsid w:val="009D22FA"/>
    <w:rsid w:val="009E2A42"/>
    <w:rsid w:val="00A01773"/>
    <w:rsid w:val="00A239F8"/>
    <w:rsid w:val="00A27661"/>
    <w:rsid w:val="00A32547"/>
    <w:rsid w:val="00A451C0"/>
    <w:rsid w:val="00A72B32"/>
    <w:rsid w:val="00AC624F"/>
    <w:rsid w:val="00AC721D"/>
    <w:rsid w:val="00AC79EF"/>
    <w:rsid w:val="00AD6E5A"/>
    <w:rsid w:val="00AF009F"/>
    <w:rsid w:val="00AF0B47"/>
    <w:rsid w:val="00AF37EE"/>
    <w:rsid w:val="00AF6430"/>
    <w:rsid w:val="00AF71E4"/>
    <w:rsid w:val="00B06DA9"/>
    <w:rsid w:val="00B06F5C"/>
    <w:rsid w:val="00B25CE2"/>
    <w:rsid w:val="00B46811"/>
    <w:rsid w:val="00B63B00"/>
    <w:rsid w:val="00B72ABA"/>
    <w:rsid w:val="00B73CF1"/>
    <w:rsid w:val="00B80B83"/>
    <w:rsid w:val="00B83FD2"/>
    <w:rsid w:val="00BA276D"/>
    <w:rsid w:val="00BA4A83"/>
    <w:rsid w:val="00BC54D9"/>
    <w:rsid w:val="00BE22C4"/>
    <w:rsid w:val="00C06083"/>
    <w:rsid w:val="00C10B2D"/>
    <w:rsid w:val="00C11200"/>
    <w:rsid w:val="00C1430E"/>
    <w:rsid w:val="00C1720B"/>
    <w:rsid w:val="00C22846"/>
    <w:rsid w:val="00C65AC7"/>
    <w:rsid w:val="00C86C84"/>
    <w:rsid w:val="00CB680C"/>
    <w:rsid w:val="00CB715E"/>
    <w:rsid w:val="00D0572E"/>
    <w:rsid w:val="00D1774B"/>
    <w:rsid w:val="00D353C0"/>
    <w:rsid w:val="00D41EC0"/>
    <w:rsid w:val="00D5743F"/>
    <w:rsid w:val="00D71DC1"/>
    <w:rsid w:val="00D8574D"/>
    <w:rsid w:val="00DA27E1"/>
    <w:rsid w:val="00DA4466"/>
    <w:rsid w:val="00DB3870"/>
    <w:rsid w:val="00DC3907"/>
    <w:rsid w:val="00DF378A"/>
    <w:rsid w:val="00E10558"/>
    <w:rsid w:val="00E232F6"/>
    <w:rsid w:val="00E243C3"/>
    <w:rsid w:val="00E27F52"/>
    <w:rsid w:val="00E42244"/>
    <w:rsid w:val="00E62308"/>
    <w:rsid w:val="00E75499"/>
    <w:rsid w:val="00E76CF6"/>
    <w:rsid w:val="00E92051"/>
    <w:rsid w:val="00EA7A40"/>
    <w:rsid w:val="00EB7D6F"/>
    <w:rsid w:val="00EC6981"/>
    <w:rsid w:val="00ED6827"/>
    <w:rsid w:val="00EF4ADA"/>
    <w:rsid w:val="00EF5409"/>
    <w:rsid w:val="00EF6511"/>
    <w:rsid w:val="00F07D1A"/>
    <w:rsid w:val="00F244E4"/>
    <w:rsid w:val="00F4354A"/>
    <w:rsid w:val="00F44BDD"/>
    <w:rsid w:val="00F752C5"/>
    <w:rsid w:val="00FD3A8F"/>
    <w:rsid w:val="00FE1713"/>
    <w:rsid w:val="00FE5E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display-single">
    <w:name w:val="date-display-single"/>
    <w:basedOn w:val="a0"/>
    <w:rsid w:val="0033751A"/>
  </w:style>
  <w:style w:type="paragraph" w:customStyle="1" w:styleId="rtejustify">
    <w:name w:val="rtejustify"/>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3375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51A"/>
    <w:rPr>
      <w:rFonts w:ascii="Tahoma" w:hAnsi="Tahoma" w:cs="Tahoma"/>
      <w:sz w:val="16"/>
      <w:szCs w:val="16"/>
    </w:rPr>
  </w:style>
  <w:style w:type="paragraph" w:styleId="a5">
    <w:name w:val="Normal (Web)"/>
    <w:basedOn w:val="a"/>
    <w:uiPriority w:val="99"/>
    <w:unhideWhenUsed/>
    <w:rsid w:val="000822A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5E6D6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E6D66"/>
  </w:style>
  <w:style w:type="paragraph" w:styleId="a8">
    <w:name w:val="footer"/>
    <w:basedOn w:val="a"/>
    <w:link w:val="a9"/>
    <w:uiPriority w:val="99"/>
    <w:unhideWhenUsed/>
    <w:rsid w:val="005E6D6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E6D66"/>
  </w:style>
  <w:style w:type="paragraph" w:styleId="aa">
    <w:name w:val="List Paragraph"/>
    <w:basedOn w:val="a"/>
    <w:uiPriority w:val="34"/>
    <w:qFormat/>
    <w:rsid w:val="00E754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display-single">
    <w:name w:val="date-display-single"/>
    <w:basedOn w:val="a0"/>
    <w:rsid w:val="0033751A"/>
  </w:style>
  <w:style w:type="paragraph" w:customStyle="1" w:styleId="rtejustify">
    <w:name w:val="rtejustify"/>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3375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51A"/>
    <w:rPr>
      <w:rFonts w:ascii="Tahoma" w:hAnsi="Tahoma" w:cs="Tahoma"/>
      <w:sz w:val="16"/>
      <w:szCs w:val="16"/>
    </w:rPr>
  </w:style>
  <w:style w:type="paragraph" w:styleId="a5">
    <w:name w:val="Normal (Web)"/>
    <w:basedOn w:val="a"/>
    <w:uiPriority w:val="99"/>
    <w:unhideWhenUsed/>
    <w:rsid w:val="000822A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5E6D6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E6D66"/>
  </w:style>
  <w:style w:type="paragraph" w:styleId="a8">
    <w:name w:val="footer"/>
    <w:basedOn w:val="a"/>
    <w:link w:val="a9"/>
    <w:uiPriority w:val="99"/>
    <w:unhideWhenUsed/>
    <w:rsid w:val="005E6D6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E6D66"/>
  </w:style>
  <w:style w:type="paragraph" w:styleId="aa">
    <w:name w:val="List Paragraph"/>
    <w:basedOn w:val="a"/>
    <w:uiPriority w:val="34"/>
    <w:qFormat/>
    <w:rsid w:val="00E75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79080">
      <w:bodyDiv w:val="1"/>
      <w:marLeft w:val="0"/>
      <w:marRight w:val="0"/>
      <w:marTop w:val="0"/>
      <w:marBottom w:val="0"/>
      <w:divBdr>
        <w:top w:val="none" w:sz="0" w:space="0" w:color="auto"/>
        <w:left w:val="none" w:sz="0" w:space="0" w:color="auto"/>
        <w:bottom w:val="none" w:sz="0" w:space="0" w:color="auto"/>
        <w:right w:val="none" w:sz="0" w:space="0" w:color="auto"/>
      </w:divBdr>
    </w:div>
    <w:div w:id="676541039">
      <w:bodyDiv w:val="1"/>
      <w:marLeft w:val="0"/>
      <w:marRight w:val="0"/>
      <w:marTop w:val="0"/>
      <w:marBottom w:val="0"/>
      <w:divBdr>
        <w:top w:val="none" w:sz="0" w:space="0" w:color="auto"/>
        <w:left w:val="none" w:sz="0" w:space="0" w:color="auto"/>
        <w:bottom w:val="none" w:sz="0" w:space="0" w:color="auto"/>
        <w:right w:val="none" w:sz="0" w:space="0" w:color="auto"/>
      </w:divBdr>
    </w:div>
    <w:div w:id="1185827843">
      <w:bodyDiv w:val="1"/>
      <w:marLeft w:val="0"/>
      <w:marRight w:val="0"/>
      <w:marTop w:val="0"/>
      <w:marBottom w:val="0"/>
      <w:divBdr>
        <w:top w:val="none" w:sz="0" w:space="0" w:color="auto"/>
        <w:left w:val="none" w:sz="0" w:space="0" w:color="auto"/>
        <w:bottom w:val="none" w:sz="0" w:space="0" w:color="auto"/>
        <w:right w:val="none" w:sz="0" w:space="0" w:color="auto"/>
      </w:divBdr>
    </w:div>
    <w:div w:id="1727484967">
      <w:bodyDiv w:val="1"/>
      <w:marLeft w:val="0"/>
      <w:marRight w:val="0"/>
      <w:marTop w:val="0"/>
      <w:marBottom w:val="0"/>
      <w:divBdr>
        <w:top w:val="none" w:sz="0" w:space="0" w:color="auto"/>
        <w:left w:val="none" w:sz="0" w:space="0" w:color="auto"/>
        <w:bottom w:val="none" w:sz="0" w:space="0" w:color="auto"/>
        <w:right w:val="none" w:sz="0" w:space="0" w:color="auto"/>
      </w:divBdr>
    </w:div>
    <w:div w:id="1993364834">
      <w:bodyDiv w:val="1"/>
      <w:marLeft w:val="0"/>
      <w:marRight w:val="0"/>
      <w:marTop w:val="0"/>
      <w:marBottom w:val="0"/>
      <w:divBdr>
        <w:top w:val="none" w:sz="0" w:space="0" w:color="auto"/>
        <w:left w:val="none" w:sz="0" w:space="0" w:color="auto"/>
        <w:bottom w:val="none" w:sz="0" w:space="0" w:color="auto"/>
        <w:right w:val="none" w:sz="0" w:space="0" w:color="auto"/>
      </w:divBdr>
      <w:divsChild>
        <w:div w:id="1416708046">
          <w:marLeft w:val="0"/>
          <w:marRight w:val="0"/>
          <w:marTop w:val="0"/>
          <w:marBottom w:val="0"/>
          <w:divBdr>
            <w:top w:val="none" w:sz="0" w:space="0" w:color="auto"/>
            <w:left w:val="none" w:sz="0" w:space="0" w:color="auto"/>
            <w:bottom w:val="none" w:sz="0" w:space="0" w:color="auto"/>
            <w:right w:val="none" w:sz="0" w:space="0" w:color="auto"/>
          </w:divBdr>
        </w:div>
        <w:div w:id="1350135417">
          <w:marLeft w:val="0"/>
          <w:marRight w:val="0"/>
          <w:marTop w:val="0"/>
          <w:marBottom w:val="0"/>
          <w:divBdr>
            <w:top w:val="none" w:sz="0" w:space="0" w:color="auto"/>
            <w:left w:val="none" w:sz="0" w:space="0" w:color="auto"/>
            <w:bottom w:val="none" w:sz="0" w:space="0" w:color="auto"/>
            <w:right w:val="none" w:sz="0" w:space="0" w:color="auto"/>
          </w:divBdr>
        </w:div>
        <w:div w:id="820855428">
          <w:marLeft w:val="-225"/>
          <w:marRight w:val="-225"/>
          <w:marTop w:val="300"/>
          <w:marBottom w:val="300"/>
          <w:divBdr>
            <w:top w:val="none" w:sz="0" w:space="0" w:color="auto"/>
            <w:left w:val="none" w:sz="0" w:space="0" w:color="auto"/>
            <w:bottom w:val="none" w:sz="0" w:space="0" w:color="auto"/>
            <w:right w:val="none" w:sz="0" w:space="0" w:color="auto"/>
          </w:divBdr>
          <w:divsChild>
            <w:div w:id="101269627">
              <w:marLeft w:val="0"/>
              <w:marRight w:val="0"/>
              <w:marTop w:val="0"/>
              <w:marBottom w:val="0"/>
              <w:divBdr>
                <w:top w:val="none" w:sz="0" w:space="0" w:color="auto"/>
                <w:left w:val="none" w:sz="0" w:space="0" w:color="auto"/>
                <w:bottom w:val="none" w:sz="0" w:space="0" w:color="auto"/>
                <w:right w:val="none" w:sz="0" w:space="0" w:color="auto"/>
              </w:divBdr>
              <w:divsChild>
                <w:div w:id="2107266307">
                  <w:marLeft w:val="0"/>
                  <w:marRight w:val="0"/>
                  <w:marTop w:val="0"/>
                  <w:marBottom w:val="0"/>
                  <w:divBdr>
                    <w:top w:val="none" w:sz="0" w:space="0" w:color="auto"/>
                    <w:left w:val="none" w:sz="0" w:space="0" w:color="auto"/>
                    <w:bottom w:val="none" w:sz="0" w:space="0" w:color="auto"/>
                    <w:right w:val="none" w:sz="0" w:space="0" w:color="auto"/>
                  </w:divBdr>
                  <w:divsChild>
                    <w:div w:id="12227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9912">
              <w:marLeft w:val="0"/>
              <w:marRight w:val="0"/>
              <w:marTop w:val="0"/>
              <w:marBottom w:val="0"/>
              <w:divBdr>
                <w:top w:val="none" w:sz="0" w:space="0" w:color="auto"/>
                <w:left w:val="none" w:sz="0" w:space="0" w:color="auto"/>
                <w:bottom w:val="none" w:sz="0" w:space="0" w:color="auto"/>
                <w:right w:val="none" w:sz="0" w:space="0" w:color="auto"/>
              </w:divBdr>
              <w:divsChild>
                <w:div w:id="334234056">
                  <w:marLeft w:val="0"/>
                  <w:marRight w:val="0"/>
                  <w:marTop w:val="0"/>
                  <w:marBottom w:val="0"/>
                  <w:divBdr>
                    <w:top w:val="none" w:sz="0" w:space="0" w:color="auto"/>
                    <w:left w:val="none" w:sz="0" w:space="0" w:color="auto"/>
                    <w:bottom w:val="none" w:sz="0" w:space="0" w:color="auto"/>
                    <w:right w:val="none" w:sz="0" w:space="0" w:color="auto"/>
                  </w:divBdr>
                  <w:divsChild>
                    <w:div w:id="12032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2403">
          <w:marLeft w:val="-225"/>
          <w:marRight w:val="-225"/>
          <w:marTop w:val="300"/>
          <w:marBottom w:val="300"/>
          <w:divBdr>
            <w:top w:val="none" w:sz="0" w:space="0" w:color="auto"/>
            <w:left w:val="none" w:sz="0" w:space="0" w:color="auto"/>
            <w:bottom w:val="none" w:sz="0" w:space="0" w:color="auto"/>
            <w:right w:val="none" w:sz="0" w:space="0" w:color="auto"/>
          </w:divBdr>
          <w:divsChild>
            <w:div w:id="1396204383">
              <w:marLeft w:val="0"/>
              <w:marRight w:val="0"/>
              <w:marTop w:val="0"/>
              <w:marBottom w:val="0"/>
              <w:divBdr>
                <w:top w:val="none" w:sz="0" w:space="0" w:color="auto"/>
                <w:left w:val="none" w:sz="0" w:space="0" w:color="auto"/>
                <w:bottom w:val="none" w:sz="0" w:space="0" w:color="auto"/>
                <w:right w:val="none" w:sz="0" w:space="0" w:color="auto"/>
              </w:divBdr>
            </w:div>
          </w:divsChild>
        </w:div>
        <w:div w:id="476185867">
          <w:marLeft w:val="0"/>
          <w:marRight w:val="0"/>
          <w:marTop w:val="0"/>
          <w:marBottom w:val="0"/>
          <w:divBdr>
            <w:top w:val="none" w:sz="0" w:space="0" w:color="auto"/>
            <w:left w:val="none" w:sz="0" w:space="0" w:color="auto"/>
            <w:bottom w:val="none" w:sz="0" w:space="0" w:color="auto"/>
            <w:right w:val="none" w:sz="0" w:space="0" w:color="auto"/>
          </w:divBdr>
          <w:divsChild>
            <w:div w:id="1116633668">
              <w:marLeft w:val="0"/>
              <w:marRight w:val="0"/>
              <w:marTop w:val="0"/>
              <w:marBottom w:val="0"/>
              <w:divBdr>
                <w:top w:val="none" w:sz="0" w:space="0" w:color="auto"/>
                <w:left w:val="none" w:sz="0" w:space="0" w:color="auto"/>
                <w:bottom w:val="none" w:sz="0" w:space="0" w:color="auto"/>
                <w:right w:val="none" w:sz="0" w:space="0" w:color="auto"/>
              </w:divBdr>
              <w:divsChild>
                <w:div w:id="14636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3884</Words>
  <Characters>2214</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2</cp:revision>
  <cp:lastPrinted>2023-11-28T07:40:00Z</cp:lastPrinted>
  <dcterms:created xsi:type="dcterms:W3CDTF">2023-11-28T15:13:00Z</dcterms:created>
  <dcterms:modified xsi:type="dcterms:W3CDTF">2023-11-28T15:13:00Z</dcterms:modified>
</cp:coreProperties>
</file>