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5C5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2300A">
        <w:rPr>
          <w:sz w:val="28"/>
          <w:szCs w:val="28"/>
        </w:rPr>
        <w:t xml:space="preserve"> жовтн</w:t>
      </w:r>
      <w:r w:rsidR="002E5BBD">
        <w:rPr>
          <w:sz w:val="28"/>
          <w:szCs w:val="28"/>
        </w:rPr>
        <w:t xml:space="preserve">і </w:t>
      </w:r>
      <w:r w:rsidRPr="00B90B7E">
        <w:rPr>
          <w:sz w:val="28"/>
          <w:szCs w:val="28"/>
        </w:rPr>
        <w:t xml:space="preserve">2021 року до Вищої кваліфікаційної </w:t>
      </w:r>
      <w:r w:rsidR="00392B6A">
        <w:rPr>
          <w:sz w:val="28"/>
          <w:szCs w:val="28"/>
        </w:rPr>
        <w:t>ко</w:t>
      </w:r>
      <w:r w:rsidR="00CC3B6A">
        <w:rPr>
          <w:sz w:val="28"/>
          <w:szCs w:val="28"/>
        </w:rPr>
        <w:t xml:space="preserve">місії суддів України надійшло </w:t>
      </w:r>
      <w:r w:rsidR="003B33FD">
        <w:rPr>
          <w:sz w:val="28"/>
          <w:szCs w:val="28"/>
        </w:rPr>
        <w:t>16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запит</w:t>
      </w:r>
      <w:r w:rsidR="00892A87">
        <w:rPr>
          <w:sz w:val="28"/>
          <w:szCs w:val="28"/>
        </w:rPr>
        <w:t>ів</w:t>
      </w:r>
      <w:r w:rsidRPr="00B90B7E">
        <w:rPr>
          <w:sz w:val="28"/>
          <w:szCs w:val="28"/>
        </w:rPr>
        <w:t xml:space="preserve"> на інформацію в порядку, передбаченому Законом України «Про </w:t>
      </w:r>
      <w:r w:rsidR="008C04AB">
        <w:rPr>
          <w:sz w:val="28"/>
          <w:szCs w:val="28"/>
        </w:rPr>
        <w:t>до</w:t>
      </w:r>
      <w:r w:rsidR="00E84FD2">
        <w:rPr>
          <w:sz w:val="28"/>
          <w:szCs w:val="28"/>
        </w:rPr>
        <w:t xml:space="preserve">ступ до публічної інформації»: </w:t>
      </w:r>
      <w:r w:rsidR="00242E8E">
        <w:rPr>
          <w:sz w:val="28"/>
          <w:szCs w:val="28"/>
        </w:rPr>
        <w:t>10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 xml:space="preserve">, </w:t>
      </w:r>
      <w:r w:rsidR="00242E8E">
        <w:rPr>
          <w:sz w:val="28"/>
          <w:szCs w:val="28"/>
        </w:rPr>
        <w:t>6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2611B4">
        <w:rPr>
          <w:sz w:val="28"/>
          <w:szCs w:val="28"/>
        </w:rPr>
        <w:t>13</w:t>
      </w:r>
      <w:r w:rsidR="00E36455" w:rsidRPr="00F651AB">
        <w:rPr>
          <w:sz w:val="28"/>
          <w:szCs w:val="28"/>
        </w:rPr>
        <w:t>,</w:t>
      </w:r>
      <w:r w:rsidR="00051E9C" w:rsidRPr="00F651AB">
        <w:rPr>
          <w:sz w:val="28"/>
          <w:szCs w:val="28"/>
        </w:rPr>
        <w:t xml:space="preserve"> </w:t>
      </w:r>
      <w:r w:rsidR="00CF2E3D" w:rsidRPr="00F651AB">
        <w:rPr>
          <w:sz w:val="28"/>
          <w:szCs w:val="28"/>
        </w:rPr>
        <w:t xml:space="preserve">юридичні </w:t>
      </w:r>
      <w:r w:rsidR="00E21E86" w:rsidRPr="00F651AB">
        <w:rPr>
          <w:sz w:val="28"/>
          <w:szCs w:val="28"/>
        </w:rPr>
        <w:t>особи</w:t>
      </w:r>
      <w:r w:rsidR="003B7C15" w:rsidRPr="00F651AB">
        <w:rPr>
          <w:sz w:val="28"/>
          <w:szCs w:val="28"/>
        </w:rPr>
        <w:t xml:space="preserve"> –</w:t>
      </w:r>
      <w:r w:rsidR="002611B4">
        <w:rPr>
          <w:sz w:val="28"/>
          <w:szCs w:val="28"/>
        </w:rPr>
        <w:t xml:space="preserve"> 1</w:t>
      </w:r>
      <w:r w:rsidR="003B7C15" w:rsidRPr="00F651AB">
        <w:rPr>
          <w:sz w:val="28"/>
          <w:szCs w:val="28"/>
        </w:rPr>
        <w:t xml:space="preserve">,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об</w:t>
      </w:r>
      <w:r w:rsidR="00917186" w:rsidRPr="00917186">
        <w:rPr>
          <w:color w:val="000000" w:themeColor="text1"/>
          <w:sz w:val="28"/>
          <w:szCs w:val="28"/>
          <w:shd w:val="clear" w:color="auto" w:fill="FFFFFF"/>
        </w:rPr>
        <w:t>’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 xml:space="preserve">єднання громадян без статусу юридичної </w:t>
      </w:r>
      <w:r w:rsidR="00DD6E15">
        <w:rPr>
          <w:color w:val="000000" w:themeColor="text1"/>
          <w:sz w:val="28"/>
          <w:szCs w:val="28"/>
          <w:shd w:val="clear" w:color="auto" w:fill="FFFFFF"/>
        </w:rPr>
        <w:br/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особи –</w:t>
      </w:r>
      <w:r w:rsidR="006A12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611B4">
        <w:rPr>
          <w:color w:val="000000" w:themeColor="text1"/>
          <w:sz w:val="28"/>
          <w:szCs w:val="28"/>
          <w:shd w:val="clear" w:color="auto" w:fill="FFFFFF"/>
        </w:rPr>
        <w:t>2</w:t>
      </w:r>
      <w:r w:rsidR="00E36455">
        <w:rPr>
          <w:color w:val="000000" w:themeColor="text1"/>
          <w:shd w:val="clear" w:color="auto" w:fill="FFFFFF"/>
        </w:rPr>
        <w:t>.</w:t>
      </w:r>
    </w:p>
    <w:p w:rsidR="002F3F3B" w:rsidRDefault="008C04AB" w:rsidP="002F3F3B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8"/>
          <w:szCs w:val="28"/>
        </w:rPr>
      </w:pPr>
      <w:r w:rsidRPr="00223219">
        <w:rPr>
          <w:color w:val="000000" w:themeColor="text1"/>
          <w:sz w:val="28"/>
          <w:szCs w:val="28"/>
        </w:rPr>
        <w:t>Подано запити, зокрема,</w:t>
      </w:r>
      <w:r w:rsidR="005255C5" w:rsidRPr="00223219">
        <w:rPr>
          <w:color w:val="000000" w:themeColor="text1"/>
          <w:sz w:val="28"/>
          <w:szCs w:val="28"/>
        </w:rPr>
        <w:t xml:space="preserve"> щодо:</w:t>
      </w:r>
      <w:r w:rsidR="002F3F3B">
        <w:rPr>
          <w:color w:val="000000" w:themeColor="text1"/>
          <w:sz w:val="28"/>
          <w:szCs w:val="28"/>
        </w:rPr>
        <w:t xml:space="preserve"> </w:t>
      </w:r>
    </w:p>
    <w:p w:rsidR="005428B1" w:rsidRDefault="00B83079" w:rsidP="005428B1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п</w:t>
      </w:r>
      <w:r w:rsidR="005428B1" w:rsidRPr="00223219">
        <w:rPr>
          <w:color w:val="000000" w:themeColor="text1"/>
          <w:spacing w:val="-3"/>
          <w:sz w:val="28"/>
          <w:szCs w:val="28"/>
        </w:rPr>
        <w:t>ризн</w:t>
      </w:r>
      <w:r>
        <w:rPr>
          <w:color w:val="000000" w:themeColor="text1"/>
          <w:spacing w:val="-3"/>
          <w:sz w:val="28"/>
          <w:szCs w:val="28"/>
        </w:rPr>
        <w:t xml:space="preserve">ачення </w:t>
      </w:r>
      <w:r w:rsidR="00702E87">
        <w:rPr>
          <w:color w:val="000000" w:themeColor="text1"/>
          <w:spacing w:val="-3"/>
          <w:sz w:val="28"/>
          <w:szCs w:val="28"/>
        </w:rPr>
        <w:t>суддів на посаду та складення ними присяги судді;</w:t>
      </w:r>
    </w:p>
    <w:p w:rsidR="00A05BC4" w:rsidRDefault="00A05BC4" w:rsidP="00A05BC4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 xml:space="preserve">надання копій рішень Комісії </w:t>
      </w:r>
      <w:r w:rsidR="00273DB3">
        <w:rPr>
          <w:color w:val="000000" w:themeColor="text1"/>
          <w:spacing w:val="-3"/>
          <w:sz w:val="28"/>
          <w:szCs w:val="28"/>
        </w:rPr>
        <w:t xml:space="preserve">стосовно окремих суддів (у </w:t>
      </w:r>
      <w:proofErr w:type="spellStart"/>
      <w:r w:rsidR="00273DB3">
        <w:rPr>
          <w:color w:val="000000" w:themeColor="text1"/>
          <w:spacing w:val="-3"/>
          <w:sz w:val="28"/>
          <w:szCs w:val="28"/>
        </w:rPr>
        <w:t>т.ч</w:t>
      </w:r>
      <w:proofErr w:type="spellEnd"/>
      <w:r w:rsidR="00273DB3">
        <w:rPr>
          <w:color w:val="000000" w:themeColor="text1"/>
          <w:spacing w:val="-3"/>
          <w:sz w:val="28"/>
          <w:szCs w:val="28"/>
        </w:rPr>
        <w:t xml:space="preserve">. </w:t>
      </w:r>
      <w:r>
        <w:rPr>
          <w:color w:val="000000" w:themeColor="text1"/>
          <w:spacing w:val="-3"/>
          <w:sz w:val="28"/>
          <w:szCs w:val="28"/>
        </w:rPr>
        <w:t>про рекомендування для призначення на посаду судді);</w:t>
      </w:r>
    </w:p>
    <w:p w:rsidR="00072C93" w:rsidRPr="00B41411" w:rsidRDefault="00267F6A" w:rsidP="00072C93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072C93">
        <w:rPr>
          <w:color w:val="000000" w:themeColor="text1"/>
          <w:sz w:val="28"/>
          <w:szCs w:val="28"/>
        </w:rPr>
        <w:t>надання інформації про результати</w:t>
      </w:r>
      <w:r w:rsidR="002F3F3B" w:rsidRPr="00072C93">
        <w:rPr>
          <w:color w:val="000000" w:themeColor="text1"/>
          <w:sz w:val="28"/>
          <w:szCs w:val="28"/>
        </w:rPr>
        <w:t xml:space="preserve"> кваліфікаційного оцінювання суддів;</w:t>
      </w:r>
    </w:p>
    <w:p w:rsidR="00740F86" w:rsidRPr="00072C93" w:rsidRDefault="00740F86" w:rsidP="00072C93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072C93">
        <w:rPr>
          <w:rFonts w:eastAsia="Calibri"/>
          <w:color w:val="000000" w:themeColor="text1"/>
          <w:sz w:val="28"/>
          <w:szCs w:val="28"/>
          <w:lang w:eastAsia="en-US"/>
        </w:rPr>
        <w:t>притягнення суддів до дисциплінарної відповідальності;</w:t>
      </w:r>
    </w:p>
    <w:p w:rsidR="00733EFB" w:rsidRPr="00223219" w:rsidRDefault="00CB2BD7" w:rsidP="00733EFB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граничної кількості посад суддів у судах та фактичної кількос</w:t>
      </w:r>
      <w:r w:rsidR="00B65FD2">
        <w:rPr>
          <w:color w:val="000000" w:themeColor="text1"/>
          <w:spacing w:val="-3"/>
          <w:sz w:val="28"/>
          <w:szCs w:val="28"/>
        </w:rPr>
        <w:t xml:space="preserve">ті осіб,  призначених (обраних), переведених </w:t>
      </w:r>
      <w:r>
        <w:rPr>
          <w:color w:val="000000" w:themeColor="text1"/>
          <w:spacing w:val="-3"/>
          <w:sz w:val="28"/>
          <w:szCs w:val="28"/>
        </w:rPr>
        <w:t>на посаду судді</w:t>
      </w:r>
      <w:r w:rsidR="00733EFB" w:rsidRPr="00223219">
        <w:rPr>
          <w:color w:val="000000" w:themeColor="text1"/>
          <w:spacing w:val="-3"/>
          <w:sz w:val="28"/>
          <w:szCs w:val="28"/>
        </w:rPr>
        <w:t>;</w:t>
      </w:r>
    </w:p>
    <w:p w:rsidR="00733EFB" w:rsidRDefault="00733EFB" w:rsidP="00733EFB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pacing w:val="-3"/>
          <w:sz w:val="28"/>
          <w:szCs w:val="28"/>
        </w:rPr>
        <w:t>к</w:t>
      </w:r>
      <w:r w:rsidR="00245EC7">
        <w:rPr>
          <w:color w:val="000000" w:themeColor="text1"/>
          <w:spacing w:val="-3"/>
          <w:sz w:val="28"/>
          <w:szCs w:val="28"/>
        </w:rPr>
        <w:t>ількості вакантних посад суддів</w:t>
      </w:r>
      <w:r w:rsidRPr="00223219">
        <w:rPr>
          <w:color w:val="000000" w:themeColor="text1"/>
          <w:spacing w:val="-3"/>
          <w:sz w:val="28"/>
          <w:szCs w:val="28"/>
        </w:rPr>
        <w:t>;</w:t>
      </w:r>
    </w:p>
    <w:p w:rsidR="00483A6D" w:rsidRPr="00F13DB7" w:rsidRDefault="00483A6D" w:rsidP="00273DB3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надання </w:t>
      </w:r>
      <w:r w:rsidR="005F6766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копії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висновку </w:t>
      </w:r>
      <w:r w:rsidRPr="00483A6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Гро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мадської ради доброчесності </w:t>
      </w:r>
      <w:r w:rsidR="00A23FB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стосовно судді  о</w:t>
      </w:r>
      <w:r w:rsidR="00A23FB9" w:rsidRPr="00A23FB9">
        <w:rPr>
          <w:rFonts w:ascii="Times New Roman" w:hAnsi="Times New Roman" w:cs="Times New Roman"/>
          <w:color w:val="000000" w:themeColor="text1"/>
          <w:sz w:val="28"/>
          <w:szCs w:val="28"/>
        </w:rPr>
        <w:t>кружного адміністративного суду міста Києва</w:t>
      </w:r>
      <w:r w:rsidR="00A23FB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12FE3" w:rsidRPr="00912FE3" w:rsidRDefault="00F13DB7" w:rsidP="00273DB3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912FE3">
        <w:rPr>
          <w:rFonts w:ascii="Times New Roman" w:hAnsi="Times New Roman" w:cs="Times New Roman"/>
          <w:color w:val="000000" w:themeColor="text1"/>
          <w:sz w:val="28"/>
          <w:szCs w:val="28"/>
        </w:rPr>
        <w:t>кільк</w:t>
      </w:r>
      <w:r w:rsidR="00912FE3" w:rsidRPr="00912FE3">
        <w:rPr>
          <w:rFonts w:ascii="Times New Roman" w:hAnsi="Times New Roman" w:cs="Times New Roman"/>
          <w:color w:val="000000" w:themeColor="text1"/>
          <w:sz w:val="28"/>
          <w:szCs w:val="28"/>
        </w:rPr>
        <w:t>ості суддів, звільнених з посад</w:t>
      </w:r>
      <w:r w:rsidR="00912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912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станом </w:t>
      </w:r>
      <w:proofErr w:type="spellStart"/>
      <w:r w:rsidRPr="00912FE3">
        <w:rPr>
          <w:rFonts w:ascii="Times New Roman" w:hAnsi="Times New Roman" w:cs="Times New Roman"/>
          <w:color w:val="000000" w:themeColor="text1"/>
          <w:sz w:val="28"/>
          <w:szCs w:val="28"/>
        </w:rPr>
        <w:t>здоров</w:t>
      </w:r>
      <w:proofErr w:type="spellEnd"/>
      <w:r w:rsidRPr="00912F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’я</w:t>
      </w:r>
      <w:r w:rsidR="00912F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8B1B0A" w:rsidRDefault="00245EC7" w:rsidP="008B1B0A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</w:t>
      </w:r>
      <w:r w:rsidR="000A770B" w:rsidRPr="000A7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запити опрацьовано в порядку, визначеному Законом України «Про </w:t>
      </w:r>
      <w:r w:rsidR="008B1B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доступ до публічної інформації», крім одного запиту, строк розгляду якого </w:t>
      </w:r>
      <w:r w:rsidR="008B1B0A" w:rsidRPr="000A7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продовжено до 20 робочих днів у зв’язку з необхідністю пошуку інформації </w:t>
      </w:r>
      <w:r w:rsidR="005E7653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 значної кількості даних.</w:t>
      </w:r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>
      <w:bookmarkStart w:id="0" w:name="_GoBack"/>
      <w:bookmarkEnd w:id="0"/>
    </w:p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01691"/>
    <w:rsid w:val="000170A8"/>
    <w:rsid w:val="00041A00"/>
    <w:rsid w:val="000420EF"/>
    <w:rsid w:val="00051E9C"/>
    <w:rsid w:val="00072524"/>
    <w:rsid w:val="00072C93"/>
    <w:rsid w:val="00085CF9"/>
    <w:rsid w:val="0009282B"/>
    <w:rsid w:val="000A4106"/>
    <w:rsid w:val="000A770B"/>
    <w:rsid w:val="000E111D"/>
    <w:rsid w:val="0010392D"/>
    <w:rsid w:val="00122648"/>
    <w:rsid w:val="001440DA"/>
    <w:rsid w:val="00145385"/>
    <w:rsid w:val="00145B09"/>
    <w:rsid w:val="001470CD"/>
    <w:rsid w:val="00152313"/>
    <w:rsid w:val="001701F2"/>
    <w:rsid w:val="001A0E96"/>
    <w:rsid w:val="001D0014"/>
    <w:rsid w:val="002114C7"/>
    <w:rsid w:val="00211837"/>
    <w:rsid w:val="00223219"/>
    <w:rsid w:val="00242E8E"/>
    <w:rsid w:val="00245EC7"/>
    <w:rsid w:val="00253656"/>
    <w:rsid w:val="002570A5"/>
    <w:rsid w:val="002611B4"/>
    <w:rsid w:val="00267F6A"/>
    <w:rsid w:val="00273DB3"/>
    <w:rsid w:val="00274D7F"/>
    <w:rsid w:val="002809C6"/>
    <w:rsid w:val="002A126C"/>
    <w:rsid w:val="002B27C2"/>
    <w:rsid w:val="002B4978"/>
    <w:rsid w:val="002C0930"/>
    <w:rsid w:val="002C2990"/>
    <w:rsid w:val="002E2F07"/>
    <w:rsid w:val="002E5BBD"/>
    <w:rsid w:val="002F3F3B"/>
    <w:rsid w:val="00344B7E"/>
    <w:rsid w:val="00377ADC"/>
    <w:rsid w:val="0038062B"/>
    <w:rsid w:val="003863BE"/>
    <w:rsid w:val="00392B6A"/>
    <w:rsid w:val="003B33FD"/>
    <w:rsid w:val="003B7C15"/>
    <w:rsid w:val="003C61B2"/>
    <w:rsid w:val="003D03D9"/>
    <w:rsid w:val="003E5656"/>
    <w:rsid w:val="00427F9E"/>
    <w:rsid w:val="004479C0"/>
    <w:rsid w:val="0045684E"/>
    <w:rsid w:val="0046755E"/>
    <w:rsid w:val="00483A6D"/>
    <w:rsid w:val="00485F52"/>
    <w:rsid w:val="004A29F4"/>
    <w:rsid w:val="004A527D"/>
    <w:rsid w:val="004B3C5D"/>
    <w:rsid w:val="004E260C"/>
    <w:rsid w:val="004F13ED"/>
    <w:rsid w:val="004F1778"/>
    <w:rsid w:val="0050711D"/>
    <w:rsid w:val="005255C5"/>
    <w:rsid w:val="005428B1"/>
    <w:rsid w:val="0055068D"/>
    <w:rsid w:val="00552265"/>
    <w:rsid w:val="00581BA2"/>
    <w:rsid w:val="00592002"/>
    <w:rsid w:val="00592D08"/>
    <w:rsid w:val="00597BD7"/>
    <w:rsid w:val="005E7653"/>
    <w:rsid w:val="005F6766"/>
    <w:rsid w:val="00600A15"/>
    <w:rsid w:val="0060107E"/>
    <w:rsid w:val="0063528C"/>
    <w:rsid w:val="00636C4E"/>
    <w:rsid w:val="00655C4E"/>
    <w:rsid w:val="00675510"/>
    <w:rsid w:val="006834DA"/>
    <w:rsid w:val="006A12FE"/>
    <w:rsid w:val="006F5B78"/>
    <w:rsid w:val="006F6E9B"/>
    <w:rsid w:val="00702E87"/>
    <w:rsid w:val="00733EFB"/>
    <w:rsid w:val="00740F86"/>
    <w:rsid w:val="007C1CC2"/>
    <w:rsid w:val="00807B8D"/>
    <w:rsid w:val="00817E1D"/>
    <w:rsid w:val="008545F6"/>
    <w:rsid w:val="00892A87"/>
    <w:rsid w:val="00897654"/>
    <w:rsid w:val="008B1B0A"/>
    <w:rsid w:val="008B4D9A"/>
    <w:rsid w:val="008C04AB"/>
    <w:rsid w:val="008C32C5"/>
    <w:rsid w:val="00905C52"/>
    <w:rsid w:val="00912FE3"/>
    <w:rsid w:val="00917186"/>
    <w:rsid w:val="0092300A"/>
    <w:rsid w:val="00974BA9"/>
    <w:rsid w:val="009846CD"/>
    <w:rsid w:val="00A05BC4"/>
    <w:rsid w:val="00A077B7"/>
    <w:rsid w:val="00A23FB9"/>
    <w:rsid w:val="00A467F8"/>
    <w:rsid w:val="00A52347"/>
    <w:rsid w:val="00A7162A"/>
    <w:rsid w:val="00AE43B1"/>
    <w:rsid w:val="00B0274F"/>
    <w:rsid w:val="00B167C8"/>
    <w:rsid w:val="00B41411"/>
    <w:rsid w:val="00B65FD2"/>
    <w:rsid w:val="00B72554"/>
    <w:rsid w:val="00B761CE"/>
    <w:rsid w:val="00B83079"/>
    <w:rsid w:val="00B90101"/>
    <w:rsid w:val="00BB1C8D"/>
    <w:rsid w:val="00BB211E"/>
    <w:rsid w:val="00C06CDE"/>
    <w:rsid w:val="00C406E3"/>
    <w:rsid w:val="00C517A9"/>
    <w:rsid w:val="00C55D8D"/>
    <w:rsid w:val="00C74833"/>
    <w:rsid w:val="00CA637F"/>
    <w:rsid w:val="00CB03D9"/>
    <w:rsid w:val="00CB2BD7"/>
    <w:rsid w:val="00CC3309"/>
    <w:rsid w:val="00CC3B6A"/>
    <w:rsid w:val="00CF2E3D"/>
    <w:rsid w:val="00CF453F"/>
    <w:rsid w:val="00D412E4"/>
    <w:rsid w:val="00D64B13"/>
    <w:rsid w:val="00D659B6"/>
    <w:rsid w:val="00D7134B"/>
    <w:rsid w:val="00DD6E15"/>
    <w:rsid w:val="00E21E86"/>
    <w:rsid w:val="00E36455"/>
    <w:rsid w:val="00E72AB1"/>
    <w:rsid w:val="00E800B1"/>
    <w:rsid w:val="00E84FD2"/>
    <w:rsid w:val="00ED045F"/>
    <w:rsid w:val="00ED3252"/>
    <w:rsid w:val="00EE0302"/>
    <w:rsid w:val="00F02DA9"/>
    <w:rsid w:val="00F06E77"/>
    <w:rsid w:val="00F13DB7"/>
    <w:rsid w:val="00F651AB"/>
    <w:rsid w:val="00F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264</cp:revision>
  <cp:lastPrinted>2021-03-05T09:52:00Z</cp:lastPrinted>
  <dcterms:created xsi:type="dcterms:W3CDTF">2021-05-11T07:39:00Z</dcterms:created>
  <dcterms:modified xsi:type="dcterms:W3CDTF">2021-11-01T14:01:00Z</dcterms:modified>
</cp:coreProperties>
</file>