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AC52" w14:textId="75C1E3A8" w:rsidR="004B2842" w:rsidRDefault="004B2842" w:rsidP="00F172E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5910">
        <w:rPr>
          <w:rFonts w:ascii="Times New Roman" w:eastAsia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7FF1C1DD" wp14:editId="78A73D95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78F1B" w14:textId="77777777" w:rsidR="004B6D14" w:rsidRPr="00E35910" w:rsidRDefault="004B6D14" w:rsidP="00F172E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2C0ACAB" w14:textId="77777777" w:rsidR="004B2842" w:rsidRPr="00E35910" w:rsidRDefault="004B2842" w:rsidP="00F172E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34ACDEA9" w14:textId="77777777" w:rsidR="004B2842" w:rsidRPr="00E35910" w:rsidRDefault="004B2842" w:rsidP="00F17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E6B842" w14:textId="38B7D746" w:rsidR="00776C55" w:rsidRPr="00543E8A" w:rsidRDefault="00DF62E5" w:rsidP="00776C5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76C55"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r w:rsidR="00776C55"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76C55"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5D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776C55" w:rsidRPr="005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Київ </w:t>
      </w:r>
    </w:p>
    <w:p w14:paraId="3C37BC08" w14:textId="77777777" w:rsidR="00776C55" w:rsidRPr="00543E8A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542A4" w14:textId="5A13F00A" w:rsidR="00776C55" w:rsidRPr="00543E8A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E8A">
        <w:rPr>
          <w:rFonts w:ascii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543E8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43E8A">
        <w:rPr>
          <w:rFonts w:ascii="Times New Roman" w:hAnsi="Times New Roman" w:cs="Times New Roman"/>
          <w:sz w:val="24"/>
          <w:szCs w:val="24"/>
        </w:rPr>
        <w:t xml:space="preserve"> Я  № </w:t>
      </w:r>
      <w:r w:rsidR="001E4276" w:rsidRPr="001E4276">
        <w:rPr>
          <w:rFonts w:ascii="Times New Roman" w:hAnsi="Times New Roman" w:cs="Times New Roman"/>
          <w:sz w:val="24"/>
          <w:szCs w:val="24"/>
          <w:u w:val="single"/>
        </w:rPr>
        <w:t>96/пс-26</w:t>
      </w:r>
    </w:p>
    <w:p w14:paraId="334A6F36" w14:textId="77777777" w:rsidR="00776C55" w:rsidRPr="00543E8A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93818" w14:textId="77777777" w:rsidR="00776C55" w:rsidRPr="00543E8A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Першої палати:</w:t>
      </w:r>
    </w:p>
    <w:p w14:paraId="1609C384" w14:textId="77777777" w:rsidR="00776C55" w:rsidRPr="00543E8A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9E6DC8" w14:textId="77777777" w:rsidR="007050A5" w:rsidRPr="00543E8A" w:rsidRDefault="007050A5" w:rsidP="0070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головуючого – Андрія ПАСІЧНИКА,</w:t>
      </w:r>
    </w:p>
    <w:p w14:paraId="4BE6486E" w14:textId="77777777" w:rsidR="007050A5" w:rsidRPr="00543E8A" w:rsidRDefault="007050A5" w:rsidP="0070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757555" w14:textId="13908B0C" w:rsidR="00776C55" w:rsidRPr="00543E8A" w:rsidRDefault="007050A5" w:rsidP="0070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членів Комісії: Ярослава ДУХА, Романа КИДИСЮКА, Ігоря КУШНІРА, Олексія ОМЕЛЬЯНА, Романа САБОДАША, Руслана СИДОРОВИЧА, Сергія ЧУМАКА (доповідач), </w:t>
      </w:r>
    </w:p>
    <w:p w14:paraId="212321C3" w14:textId="77777777" w:rsidR="00776C55" w:rsidRPr="00543E8A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D2EE2F" w14:textId="77777777" w:rsidR="00776C55" w:rsidRPr="00543E8A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питання про відрядження суддів </w:t>
      </w:r>
      <w:r w:rsidR="00D53D7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Донецького окружного адміністративного суду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14:paraId="2A46F173" w14:textId="77777777" w:rsidR="00543E8A" w:rsidRDefault="00543E8A" w:rsidP="00F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0871B1" w14:textId="16D952B7" w:rsidR="004B2842" w:rsidRPr="00543E8A" w:rsidRDefault="004B2842" w:rsidP="00F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14:paraId="4CFE6D5D" w14:textId="77777777" w:rsidR="004B2842" w:rsidRPr="00543E8A" w:rsidRDefault="004B2842" w:rsidP="00F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B66F5C" w14:textId="77777777" w:rsidR="00B139E3" w:rsidRPr="00543E8A" w:rsidRDefault="00B139E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Вищої кваліфікаційної комісії суддів України </w:t>
      </w:r>
      <w:r w:rsidR="00CF0FE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01.06.2026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надійшло повідомлення Державної судової адміністрації України </w:t>
      </w:r>
      <w:r w:rsidRPr="00543E8A">
        <w:rPr>
          <w:rFonts w:ascii="Times New Roman" w:hAnsi="Times New Roman" w:cs="Times New Roman"/>
          <w:bCs/>
          <w:sz w:val="24"/>
          <w:szCs w:val="24"/>
        </w:rPr>
        <w:t xml:space="preserve">(далі – ДСА України)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необхідність розгляду питання щодо відрядження </w:t>
      </w:r>
      <w:r w:rsidRPr="00543E8A">
        <w:rPr>
          <w:rFonts w:ascii="Times New Roman" w:hAnsi="Times New Roman" w:cs="Times New Roman"/>
          <w:sz w:val="24"/>
          <w:szCs w:val="24"/>
        </w:rPr>
        <w:t xml:space="preserve">суддів </w:t>
      </w:r>
      <w:r w:rsidR="00CF0FE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Донецького окружного адміністративного суду</w:t>
      </w:r>
      <w:r w:rsidRPr="00543E8A">
        <w:rPr>
          <w:rFonts w:ascii="Times New Roman" w:hAnsi="Times New Roman" w:cs="Times New Roman"/>
          <w:sz w:val="24"/>
          <w:szCs w:val="24"/>
        </w:rPr>
        <w:t xml:space="preserve">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="00F54051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Харківського окружного адміністративного суду або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іншого суду того самого рівня і спеціалізації для здійснення правосуддя у зв’язку зі зміною територіальної підсудності судових справ цього суду.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CDB0FD1" w14:textId="607B4B59" w:rsidR="00B139E3" w:rsidRPr="00543E8A" w:rsidRDefault="00B139E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пунктом </w:t>
      </w:r>
      <w:r w:rsidR="002F1BC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 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0F3E4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147 Закону України «Про судоустрій і статус суддів»</w:t>
      </w:r>
      <w:r w:rsidR="008C73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Закон)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FA6DE9" w14:textId="6276C382" w:rsidR="00A81D68" w:rsidRPr="00543E8A" w:rsidRDefault="007270CC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32510621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Вищої ради правосуддя від 21.05.2026 № 960/0/15-26 територіальну підсудність судових справ Донецького окружного адміністративного суду змінено із 01</w:t>
      </w:r>
      <w:r w:rsidR="000545EF">
        <w:rPr>
          <w:rFonts w:ascii="Times New Roman" w:eastAsia="Times New Roman" w:hAnsi="Times New Roman" w:cs="Times New Roman"/>
          <w:sz w:val="24"/>
          <w:szCs w:val="24"/>
          <w:lang w:eastAsia="uk-UA"/>
        </w:rPr>
        <w:t>.06.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6F2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шляхом її передачі до Харківського окружного адміністративного суду.</w:t>
      </w:r>
    </w:p>
    <w:bookmarkEnd w:id="0"/>
    <w:p w14:paraId="04576B33" w14:textId="77777777" w:rsidR="007F02D8" w:rsidRPr="00543E8A" w:rsidRDefault="00B139E3" w:rsidP="007F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Вищої ради правосуддя від 2</w:t>
      </w:r>
      <w:r w:rsidR="00236ED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236ED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236ED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236ED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1043/0/15-26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Донецькому окружному адміністративному суді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визначено </w:t>
      </w:r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48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посад суддів, фактично перебувають на посадах </w:t>
      </w:r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37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суддів</w:t>
      </w:r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 яких 34 судді здійснюють правосуддя: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Абдукадирова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Каріне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Ескендерівна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Аканов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Олег Олегович, Аляб’єв Ігор Геннадійович,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Бабіч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Станіслав Ігорович, Буряк Ірина Володимирівна, Волгіна Наталя Петрівна,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Галатіна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Олена Олександрівна,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Голошивець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 Олександрович,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Голубова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Лариса Борисівна, Давиденко Тетяна Вікторівна, Дмитрієв В’ячеслав Станіславович,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Духневич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Олександр Сергійович,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Загацька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Тетяна Василівна,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Зеленов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Андрій Сергійович,</w:t>
      </w:r>
      <w:r w:rsidR="006A029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Кониченко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Олег Миколайович,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Кошкош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Олена Олександрівна, Кравченко Тетяна Олександрівна, Крилова Марина Миколаївна,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Кирило Олегович, Лазарєв Віктор Вікторович,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Логойда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Тетяна Володимирівна,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Льговська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Юлія Михайлівна, Михайлик Аліна Сергіївна, Молочна Ірина Сергіївна,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Олішевська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Вікторія Віталіївна, </w:t>
      </w:r>
      <w:proofErr w:type="spellStart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Смагар</w:t>
      </w:r>
      <w:proofErr w:type="spellEnd"/>
      <w:r w:rsidR="007F02D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Світлана Володимирівна, Стойка Віталій Васильович, Тарасенко Ігор Миколайович</w:t>
      </w:r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Троянова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Олена Вікторівна,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Христофоров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Андрій Борисович,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Чекменьов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Геннадій Анатолійович,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Черникова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Ангеліна Олександрівна,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Чучко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Владислав Михайлович,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Шинкарьова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Ірина </w:t>
      </w:r>
      <w:proofErr w:type="spellStart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Віліївна</w:t>
      </w:r>
      <w:proofErr w:type="spellEnd"/>
      <w:r w:rsidR="00F776A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B8380E" w14:textId="37529D5C" w:rsidR="00AF71B1" w:rsidRPr="00543E8A" w:rsidRDefault="00AF71B1" w:rsidP="00AF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232515060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Суддю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Кочанову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Поліну Валеріївну відряджено до Київського окружного адміністративного суду для здійснення правосуддя строком на один рік із 16.10.2023 рішенням Вищої ради правосуддя від</w:t>
      </w:r>
      <w:r w:rsidR="00E047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28.09.2023 </w:t>
      </w:r>
      <w:r w:rsidR="00FE711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№ 931/0/15-23 (відрядження продовжувалось на 1 рік рішеннями Вищої ради правосуддя від 18.06.2024</w:t>
      </w:r>
      <w:r w:rsid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№ 1866/0/15-24; від 10.07.2025</w:t>
      </w:r>
      <w:r w:rsid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№ 1439/0/15-25; від 30.04.2026 № 812/0/15-26).</w:t>
      </w:r>
    </w:p>
    <w:p w14:paraId="3E4B313A" w14:textId="6B991908" w:rsidR="00AF71B1" w:rsidRPr="00543E8A" w:rsidRDefault="00AF71B1" w:rsidP="00AF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Суддю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Шувалову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Тетяну Олександрівну відряджено до Житомирського окружного адміністративного суду для здійснення правосуддя строком на 1 рік із 11.11.2024 рішенням Вищої ради правосуддя від</w:t>
      </w:r>
      <w:r w:rsidR="00FE711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29.10.2024 № 3140/0/15-24 (відрядження продовжувалось рішенням Вищої ради правосуддя від 26.08.2025 № 1787/0/15-25).</w:t>
      </w:r>
    </w:p>
    <w:p w14:paraId="65AC4420" w14:textId="37507D85" w:rsidR="00AF71B1" w:rsidRPr="00543E8A" w:rsidRDefault="00AF71B1" w:rsidP="00AF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Суддю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Старосуд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Ірину Миколаївну призначено на посаду Указом Президента України від 27.06.2013</w:t>
      </w:r>
      <w:r w:rsid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№ 352/2013, повноваження судді припинились у зв’язку із закінченням строку її призначення.</w:t>
      </w:r>
    </w:p>
    <w:p w14:paraId="1CBE7976" w14:textId="24B68D4F" w:rsidR="00AF71B1" w:rsidRPr="00543E8A" w:rsidRDefault="00AF71B1" w:rsidP="00AF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Суддю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Череповського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Євгена Володимировича рішенням Третьої </w:t>
      </w:r>
      <w:r w:rsidR="00280C3D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исциплінарної палати Вищої ради правосуддя від</w:t>
      </w:r>
      <w:r w:rsidR="00FE711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16.07.2025 № 1497/3дп/15-25 притягнуто до дисциплінарної відповідальності та застосовано до нього дисциплінарне стягнення у виді подання про звільнення </w:t>
      </w:r>
      <w:r w:rsidR="00E74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посади.  </w:t>
      </w:r>
    </w:p>
    <w:p w14:paraId="524664AE" w14:textId="6C7C4E50" w:rsidR="00AF71B1" w:rsidRPr="00543E8A" w:rsidRDefault="009E3144" w:rsidP="00AF7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Стосовно</w:t>
      </w:r>
      <w:r w:rsidR="00AB432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 Донецького окружного адміністративного суду Грищенка Євгена Ігоровича рішенням Вищої ради правосуддя від 17</w:t>
      </w:r>
      <w:r w:rsidR="005E0A3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.12.2025</w:t>
      </w:r>
      <w:r w:rsidR="00AB432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2699/3дп/15-25 відкрито дисциплінарну справу. </w:t>
      </w:r>
      <w:r w:rsidR="00AF71B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Третьої </w:t>
      </w:r>
      <w:r w:rsidR="00EC3C21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AF71B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исциплінарної палати Вищої ради правосуддя від</w:t>
      </w:r>
      <w:r w:rsidR="00FE711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AF71B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03.06.2026 № 1094/3дп/15-26 суддю Донецького окружного адміністративного суду Грищенка Євгена Ігоровича </w:t>
      </w:r>
      <w:r w:rsidR="00EC3C21" w:rsidRPr="00EC3C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притягнуто </w:t>
      </w:r>
      <w:r w:rsidR="00AF71B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дисциплінарної відповідальності та застосовано до нього дисциплінарне стягнення у виді подання про звільнення </w:t>
      </w:r>
      <w:r w:rsidR="00E74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</w:t>
      </w:r>
      <w:r w:rsidR="00AF71B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 посад</w:t>
      </w:r>
      <w:r w:rsidR="00E7407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AF71B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bookmarkEnd w:id="1"/>
    <w:p w14:paraId="7191459E" w14:textId="3446EBDA" w:rsidR="008E1D72" w:rsidRPr="00543E8A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повідомленні ДСА України </w:t>
      </w:r>
      <w:r w:rsidR="008E1D7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пропонує Комісії під час розгляду питання щодо внесення подання про відрядження суддів Донецького окружного адміністративного суду </w:t>
      </w:r>
      <w:r w:rsidR="009D2D25" w:rsidRPr="009D2D25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врахувати</w:t>
      </w:r>
      <w:r w:rsidR="008E1D7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рішенням Вищої ради правосуддя від 28.05.2026</w:t>
      </w:r>
      <w:r w:rsid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E1D7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1043/0/15-26 у Харківському окружному адміністративному суді </w:t>
      </w:r>
      <w:r w:rsidR="009D2D25" w:rsidRPr="009D2D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визначено </w:t>
      </w:r>
      <w:r w:rsidR="008E1D7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49 посад суддів, фактично на посадах перебувають 30 суддів, з яких 28 суддів здійснюють правосуддя.</w:t>
      </w:r>
    </w:p>
    <w:p w14:paraId="6D28B981" w14:textId="77777777" w:rsidR="008E1D72" w:rsidRPr="00543E8A" w:rsidRDefault="00185E6D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ДСА України зазначає, що </w:t>
      </w:r>
      <w:r w:rsidR="00B64FB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найменування інших окружних адміністративних судів того самого рівня і спеціалізації, до яких можливо відрядити суддів, із зазначенням кількості суддів у кожному суді; перелік судів того самого рівня і спеціалізації з найвищим рівнем судового навантаження та судів, у яких кількість суддів, які здійснюють правосуддя, становить 50 і менше відсотків кількості суддів, визначеної відповідно до статті 19 Закону України «Про судоустрій і статус суддів», з інформацією про рівень навантаження в таких судах міститься  в таблиці «Інформація про показники часу, необхідного для розгляду справ і матеріалів, які надійшли до апеляційних та місцевих судів за </w:t>
      </w:r>
      <w:r w:rsidR="00B64FBA" w:rsidRPr="00543E8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</w:t>
      </w:r>
      <w:r w:rsidR="00B64FB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квартал</w:t>
      </w:r>
      <w:r w:rsidR="00DA509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2026 року».</w:t>
      </w:r>
    </w:p>
    <w:p w14:paraId="4E61747C" w14:textId="3D962D80" w:rsidR="00F81CBE" w:rsidRPr="00543E8A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протоколу </w:t>
      </w:r>
      <w:r w:rsidR="000838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автоматизованого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розподілу між членами Комісії від</w:t>
      </w:r>
      <w:r w:rsidR="00415A5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0838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01.06.2026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повідомлення ДСА України про необхідність розгляду питання щодо відрядження суддів </w:t>
      </w:r>
      <w:r w:rsidR="000838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Донецького окружного адміністративного суду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передано члену Комісії</w:t>
      </w:r>
      <w:r w:rsidR="000838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Чумаку С.Ю.</w:t>
      </w:r>
    </w:p>
    <w:p w14:paraId="0BBEA52C" w14:textId="20B1B8B7" w:rsidR="00BE34A3" w:rsidRPr="00543E8A" w:rsidRDefault="00BE34A3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Абдукадирова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C62526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.Е.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bookmarkStart w:id="2" w:name="_Hlk232536365"/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Аканов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Аляб’єв І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.Г.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Бабіч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.І.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Буряк І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Волгіна Н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.П.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Галатіна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Голошивець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Голубова</w:t>
      </w:r>
      <w:proofErr w:type="spellEnd"/>
      <w:r w:rsidR="00D76C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Давиденко Т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Дмитрієв В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Духневич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Загацьк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Зеленов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Кониченк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Кошкош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Кравченко Т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D00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Крилов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М.М.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Лазарєв В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Логойд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Льговськ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Михайлик А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Молочн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Олішевськ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Смагар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Стойк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D00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Тарасенк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Троянов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Христофоров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A349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Чекменьов</w:t>
      </w:r>
      <w:proofErr w:type="spellEnd"/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.А.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Черников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="009E0F0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Чучк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Шинкарьова</w:t>
      </w:r>
      <w:proofErr w:type="spellEnd"/>
      <w:r w:rsidR="0041504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43340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End w:id="2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повідомлені про час і місце засідання шляхом розміщення оголошення на офіційному вебсайті Комісії.</w:t>
      </w:r>
    </w:p>
    <w:p w14:paraId="3B841036" w14:textId="7B33A88B" w:rsidR="001A7106" w:rsidRPr="00543E8A" w:rsidRDefault="00AF33C0" w:rsidP="001A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Комісії </w:t>
      </w:r>
      <w:r w:rsidR="00EA5CA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надійшли 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заяви від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Абдукадирової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0B1C2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.Е.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Аканова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0B1C2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Аляб’єва І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.Г.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Бабіча</w:t>
      </w:r>
      <w:proofErr w:type="spellEnd"/>
      <w:r w:rsidR="009E0F0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.І.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Буряк І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Волгіної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.П.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Галатіної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Голошивця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Голубової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Давиденко Т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Дмитрієва В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Духневича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Загацької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Зеленова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Кониченка</w:t>
      </w:r>
      <w:proofErr w:type="spellEnd"/>
      <w:r w:rsidR="009E0F0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E109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Кошкош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Кравченко Т</w:t>
      </w:r>
      <w:r w:rsidR="00EB176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Крилової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E109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Куденкова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Лазарєва</w:t>
      </w:r>
      <w:r w:rsidR="009E0F0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Логойди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53560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Льговської</w:t>
      </w:r>
      <w:proofErr w:type="spellEnd"/>
      <w:r w:rsidR="0053560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53560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Михайлик 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Молочної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Олішевської</w:t>
      </w:r>
      <w:proofErr w:type="spellEnd"/>
      <w:r w:rsidR="00A4656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3560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Смагар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Стойки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Тарасенка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Троянової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Христофорова</w:t>
      </w:r>
      <w:r w:rsidR="00A4656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Череповського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Черникової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Чучка</w:t>
      </w:r>
      <w:proofErr w:type="spellEnd"/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D00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B74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Шинкарьової</w:t>
      </w:r>
      <w:proofErr w:type="spellEnd"/>
      <w:r w:rsidR="00CB74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І.В.</w:t>
      </w:r>
      <w:r w:rsidR="00CB74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B72FD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Шувалової</w:t>
      </w:r>
      <w:proofErr w:type="spellEnd"/>
      <w:r w:rsidR="00B72FD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Т.О.</w:t>
      </w:r>
      <w:r w:rsidR="00B72FD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32D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у яких вони висловили бажання бути відрядженими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зокрема, </w:t>
      </w:r>
      <w:r w:rsidR="00DC6FC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Волгіна</w:t>
      </w:r>
      <w:r w:rsidR="00A4656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.П.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Галатіна</w:t>
      </w:r>
      <w:proofErr w:type="spellEnd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Зеленов</w:t>
      </w:r>
      <w:proofErr w:type="spellEnd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Лазарєв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Смагар</w:t>
      </w:r>
      <w:proofErr w:type="spellEnd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Стойка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Тарасенко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Чучко</w:t>
      </w:r>
      <w:proofErr w:type="spellEnd"/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246D" w:rsidRPr="0010246D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781B7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Харківського окружного адміністративного суду; суд</w:t>
      </w:r>
      <w:r w:rsidR="0079437D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дя Аляб’єв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.Г.</w:t>
      </w:r>
      <w:r w:rsidR="0079437D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 Вінницького окружного адміністративного суду; суддя </w:t>
      </w:r>
      <w:proofErr w:type="spellStart"/>
      <w:r w:rsidR="0079437D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Загацька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 Дніпро</w:t>
      </w:r>
      <w:r w:rsidR="00FC26E6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петровського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окружного адміністративного суду; суддя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К.О.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 Житомирського окружного адміністративного суду</w:t>
      </w:r>
      <w:r w:rsidR="007C24ED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суддя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Христофоров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="005D00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до Запорізького окружного адміністративного суду; до Київського окружного адміністративного суду 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ви</w:t>
      </w:r>
      <w:r w:rsidR="008467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словили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бажання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бути відрядженими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Абдукадирова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.Е.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Буряк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Голошивець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Голубова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633AC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Давиденко Т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633AC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Духневич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Кониченко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Кравченко Т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Крилова</w:t>
      </w:r>
      <w:r w:rsidR="00DD14A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М.М.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35F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86FC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Логойда</w:t>
      </w:r>
      <w:proofErr w:type="spellEnd"/>
      <w:r w:rsidR="00586FC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586FC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Михайлик 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Молочна І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Олішевська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Черникова</w:t>
      </w:r>
      <w:proofErr w:type="spellEnd"/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417D4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417D4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Шинкарьова</w:t>
      </w:r>
      <w:proofErr w:type="spellEnd"/>
      <w:r w:rsidR="00417D4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І.В., </w:t>
      </w:r>
      <w:proofErr w:type="spellStart"/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Шувалова</w:t>
      </w:r>
      <w:proofErr w:type="spellEnd"/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Т.О.</w:t>
      </w:r>
      <w:r w:rsidR="00D96D2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</w:t>
      </w:r>
      <w:proofErr w:type="spellStart"/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Кошкош</w:t>
      </w:r>
      <w:proofErr w:type="spellEnd"/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Троянова</w:t>
      </w:r>
      <w:proofErr w:type="spellEnd"/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висловили бажання бути відрядженими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здійснення правосуддя до Львівського окружного адміністративного суду; судді </w:t>
      </w:r>
      <w:proofErr w:type="spellStart"/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Аканов</w:t>
      </w:r>
      <w:proofErr w:type="spellEnd"/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Дмитрієв В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.С.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55BE" w:rsidRPr="00F955BE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F43C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Одеського окружного адміністративного суду; </w:t>
      </w:r>
      <w:r w:rsidR="00633AC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Полтавського окружного адміністративного суду</w:t>
      </w:r>
      <w:r w:rsidR="00F955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55BE" w:rsidRPr="00F955BE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633AC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</w:t>
      </w:r>
      <w:r w:rsidR="00201A0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633AC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84F4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Бабіч</w:t>
      </w:r>
      <w:proofErr w:type="spellEnd"/>
      <w:r w:rsidR="00384F4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.І.</w:t>
      </w:r>
      <w:r w:rsidR="00201A0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="00201A0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Льговська</w:t>
      </w:r>
      <w:proofErr w:type="spellEnd"/>
      <w:r w:rsidR="00201A0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4F3066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26608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суддя </w:t>
      </w:r>
      <w:proofErr w:type="spellStart"/>
      <w:r w:rsidR="0026608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Череповський</w:t>
      </w:r>
      <w:proofErr w:type="spellEnd"/>
      <w:r w:rsidR="0026608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 w:rsidR="00D2693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26608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надав з</w:t>
      </w:r>
      <w:r w:rsidR="00CE037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аяву</w:t>
      </w:r>
      <w:r w:rsidR="00E055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 якій просив відрядити його </w:t>
      </w:r>
      <w:r w:rsidR="0026608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одного з</w:t>
      </w:r>
      <w:r w:rsidR="002B0CE9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таких</w:t>
      </w:r>
      <w:r w:rsidR="0026608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судів: Харківського окружного адміністративного суду, Одеського окружного адміністративного суду, Київського окружного адміністративного суду.</w:t>
      </w:r>
    </w:p>
    <w:p w14:paraId="4E42A157" w14:textId="7AA2FE10" w:rsidR="006F5AC8" w:rsidRPr="00543E8A" w:rsidRDefault="003E0AFE" w:rsidP="001A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Комісії звернувся Дніпропетровський окружний адміністративний суд</w:t>
      </w:r>
      <w:r w:rsidR="0058127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F57B6" w:rsidRPr="007F57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(лист від</w:t>
      </w:r>
      <w:r w:rsidR="00527A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r w:rsidR="007F57B6" w:rsidRPr="007F57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01.06.2026 № 01/35108/26) </w:t>
      </w:r>
      <w:r w:rsidR="0058127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просив якнайшвидше розглянути питання, зокрема, щодо відрядження суддів Донецького окружного адміністративного суду, які висловили бажання або надали згоду на відрядження до Дніпропетровського окружного адміністративного суду, у зв’язку з передачею йому територіальної підсудності Луганського окружного адміністративного суду. У листі зазначено про те, що</w:t>
      </w:r>
      <w:r w:rsidR="00BD2A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інформацією, розміщеною на офіційному </w:t>
      </w:r>
      <w:r w:rsidR="00BD2A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сайт</w:t>
      </w:r>
      <w:r w:rsidR="00BD2A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 суддів України</w:t>
      </w:r>
      <w:r w:rsidR="00BD2A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показники часу, необхідного для розгляду справ і матеріалів, які надійшли до місцевих адміністративних судів, та орієнтовну чисельність суддів, яка з урахуванням затверджених нормативів, потрібна для їх розгляду</w:t>
      </w:r>
      <w:r w:rsidR="00BD2A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даними звітності, Дніпропетровський окружний адміністративний суд займає 4 місце серед регіонів України по кількості справ та матеріалів, що надійшли за 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квартал 2026 року. </w:t>
      </w:r>
      <w:r w:rsidR="0058127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Зауважено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</w:t>
      </w:r>
      <w:r w:rsidR="00BD2A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суді спостерігається суттєве збільшення судового навантаження та стійка тенденція до подальшого зростання обсягів надходження судових справ та матеріалів до суду, а тим більше після зміни територіальної підсудності Луганського окружного адміністративного суду.</w:t>
      </w:r>
      <w:r w:rsidR="00E90D8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Після вирішення питання щодо відрядження суддів Донецького окружного адміністративного суду та/або Луганського окружного адміністративного суду до Дніпропетровського окружного адміністративного суду останній готовий забезпечити належні умови функціонування суддів, зокрема здійснити заходи матеріально-технічного, інформаційного та організаційно-технічного характеру.</w:t>
      </w:r>
    </w:p>
    <w:p w14:paraId="6D346636" w14:textId="0E86838F" w:rsidR="00BE3219" w:rsidRPr="00543E8A" w:rsidRDefault="00BE3219" w:rsidP="00DC6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Запорізького окружного адміністративного суду 09.06.2026 до Комісії надійшов лист</w:t>
      </w:r>
      <w:r w:rsidR="00420BF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3A04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420BF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якому зазначено, що згідно </w:t>
      </w:r>
      <w:r w:rsidR="003A04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420BF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штатним розписом суду </w:t>
      </w:r>
      <w:r w:rsidR="0027492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штатна чисельність суддів с</w:t>
      </w:r>
      <w:r w:rsidR="003A04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тановить</w:t>
      </w:r>
      <w:r w:rsidR="0027492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28 посад, 8 з яких є вакантними. Станом на 09.06.2026 фактично правосуддя здійснює лише 18 суддів, у зв</w:t>
      </w:r>
      <w:r w:rsidR="0027492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’</w:t>
      </w:r>
      <w:proofErr w:type="spellStart"/>
      <w:r w:rsidR="0027492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язку</w:t>
      </w:r>
      <w:proofErr w:type="spellEnd"/>
      <w:r w:rsidR="0027492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чим просив розглянути питання про відрядження (як тимчасового переведення) судді Донецького окружного адміністративного суду з метою зниження надмірного рівня судового навантаження та дотримання встановлених законом строків розгляду справ </w:t>
      </w:r>
      <w:r w:rsidR="003A04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274927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Запорізькому окружному адміністративному суді.</w:t>
      </w:r>
    </w:p>
    <w:p w14:paraId="0E421D22" w14:textId="70190455" w:rsidR="00BE3219" w:rsidRPr="00543E8A" w:rsidRDefault="00BE3219" w:rsidP="00DC6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Комісії 09.06.2026 від Донецького окружного адміністративного суду надійшло звернення зборів суддів</w:t>
      </w:r>
      <w:r w:rsidR="00DE0A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 додатком)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зв’язку </w:t>
      </w:r>
      <w:r w:rsidR="00DE0A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зі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зміною територіальної підсудності судових справ</w:t>
      </w:r>
      <w:r w:rsidR="00DE0A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яке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містить пропозиції </w:t>
      </w:r>
      <w:r w:rsidR="00DE0A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відрядження суддів на виконання рішення Вищої ради правосуддя від 21.05.2026 № 960/0/15-26.</w:t>
      </w:r>
    </w:p>
    <w:p w14:paraId="19644A0A" w14:textId="109F2668" w:rsidR="004E7E2E" w:rsidRPr="00543E8A" w:rsidRDefault="00814256" w:rsidP="00DC6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Комісією також </w:t>
      </w:r>
      <w:r w:rsidR="00DE0A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було надіслано</w:t>
      </w:r>
      <w:r w:rsidR="004E7E2E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запити до </w:t>
      </w:r>
      <w:r w:rsidR="001A7C94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окружних адміністративних </w:t>
      </w:r>
      <w:r w:rsidR="004E7E2E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судів </w:t>
      </w:r>
      <w:r w:rsidR="001D4EB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4E7E2E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найбільшим навантаженням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Україні</w:t>
      </w:r>
      <w:r w:rsidR="00090C6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надання інформації про наявність</w:t>
      </w:r>
      <w:r w:rsidR="001D4EB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90C6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</w:t>
      </w:r>
      <w:r w:rsidR="001D4EB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90C6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відсутність можливості розміщення</w:t>
      </w:r>
      <w:r w:rsidR="0017366B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відряджених суддів в приміщенні судів та їх матеріально-технічне забезпечення</w:t>
      </w:r>
      <w:r w:rsidR="000423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4E7E2E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423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1A7C94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таном на 17.06.2026 </w:t>
      </w:r>
      <w:r w:rsidR="004E7E2E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отримано відповіді.</w:t>
      </w:r>
    </w:p>
    <w:p w14:paraId="3ECC1B12" w14:textId="45208B93" w:rsidR="00066370" w:rsidRPr="00543E8A" w:rsidRDefault="002F17DC" w:rsidP="00F172E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0000"/>
          <w:lang w:val="uk-UA"/>
        </w:rPr>
      </w:pPr>
      <w:r w:rsidRPr="00543E8A">
        <w:rPr>
          <w:lang w:val="uk-UA"/>
        </w:rPr>
        <w:t>Судді Донецького окружного адміністративного суду в засідання Комісії не з’явилися.</w:t>
      </w:r>
      <w:r w:rsidRPr="00543E8A">
        <w:rPr>
          <w:i/>
          <w:color w:val="FF0000"/>
          <w:lang w:val="uk-UA"/>
        </w:rPr>
        <w:t xml:space="preserve"> </w:t>
      </w:r>
      <w:r w:rsidR="00066370" w:rsidRPr="00543E8A">
        <w:rPr>
          <w:lang w:val="uk-UA"/>
        </w:rPr>
        <w:t>Відповідно до пункту 8 розділу III Порядку неявка судді не перешкоджає розгляду питання щодо внесення подання про відрядження судді за його відсутності.</w:t>
      </w:r>
    </w:p>
    <w:p w14:paraId="3737668B" w14:textId="765B29C0" w:rsidR="00F81CBE" w:rsidRPr="00543E8A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Заслухавши доповідача – члена Вищої кваліфікаційної комісії суддів України </w:t>
      </w:r>
      <w:r w:rsidR="00090E2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Чумака</w:t>
      </w:r>
      <w:r w:rsidR="00C31619">
        <w:rPr>
          <w:lang w:val="en-US"/>
        </w:rPr>
        <w:t> </w:t>
      </w:r>
      <w:r w:rsidR="00090E2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С.Ю.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дослідивши матеріали щодо </w:t>
      </w:r>
      <w:r w:rsidR="00D040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відрядження суддів </w:t>
      </w:r>
      <w:r w:rsidR="00090E2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Донецького окружного адміністративного суду</w:t>
      </w:r>
      <w:r w:rsidR="00D040C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Комісія встановила таке.</w:t>
      </w:r>
    </w:p>
    <w:p w14:paraId="6365B6A4" w14:textId="3AADFF48" w:rsidR="007C2003" w:rsidRPr="00543E8A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абзацу другого частини першої статті 55 Закону</w:t>
      </w:r>
      <w:r w:rsidR="008B6A7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E3B2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 дії надзвичайного чи воєнного стану і за умови зміни територіальної підсудності судових справ, що розглядаються у відповідному суді, в порядку, передбаченому частиною сьомою статті 147 Закону, суддя суду, територіальна підсудність якого змінюється, може бути без його згоди відряджений для здійснення правосуддя до суду, якому визначається територіальна підсудність справ, що перебували у провадженні суду, в якому працює суддя, а у разі відсутності вакансій у цьому суді – до іншого суду того самого рівня і спеціалізації.</w:t>
      </w:r>
    </w:p>
    <w:p w14:paraId="501C8ABE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пунктом 1 розділу ІІ Порядку підставами для відрядження судді є:</w:t>
      </w:r>
    </w:p>
    <w:p w14:paraId="72037AB4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неможливість здійснення правосуддя у відповідному суді;</w:t>
      </w:r>
    </w:p>
    <w:p w14:paraId="0A8749E0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виявлення надмірного рівня судового навантаження у відповідному суді;</w:t>
      </w:r>
    </w:p>
    <w:p w14:paraId="0329BADE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  припинення роботи суду у зв’язку зі стихійним лихом, військовими діями, заходами щодо боротьби з тероризмом або іншими надзвичайними обставинами;</w:t>
      </w:r>
    </w:p>
    <w:p w14:paraId="72F29BBB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 зміна територіальної підсудності судових справ, що розглядаються у відповідному суді, в порядку, передбаченому частиною сьомою статті 147 Закону.</w:t>
      </w:r>
    </w:p>
    <w:p w14:paraId="604D40E8" w14:textId="4F882478" w:rsidR="007C2003" w:rsidRPr="00543E8A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</w:t>
      </w:r>
      <w:r w:rsidR="00D14D8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пункту 5 розділу ІІ Порядку </w:t>
      </w:r>
      <w:r w:rsidR="00C532D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3E608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 припинення роботи суду у зв’язку зі стихійним лихом, військовими діями, заходами щодо боротьби з тероризмом або іншими надзвичайними обставинами, зміни територіальної підсудності судових справ, що розглядаються у відповідному суді, в порядку, передбаченому частиною сьомою статті 147 Закону, в повідомленні </w:t>
      </w:r>
      <w:r w:rsidR="00B8701A">
        <w:rPr>
          <w:rFonts w:ascii="Times New Roman" w:eastAsia="Times New Roman" w:hAnsi="Times New Roman" w:cs="Times New Roman"/>
          <w:sz w:val="24"/>
          <w:szCs w:val="24"/>
          <w:lang w:eastAsia="uk-UA"/>
        </w:rPr>
        <w:t>ДСА</w:t>
      </w:r>
      <w:r w:rsidR="003E6087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зазначаються: найменування суду, в якому встановлені вказані підстави; обставини, які підтверджують наявність таких підстав; кількість і прізвища, імена, по батькові суддів, яких необхідно відрядити; найменування суду (судів), до якого (яких) можливо відрядити таких суддів, із зазначенням кількості суддів у кожному суді; перелік судів того самого рівня і спеціалізації з найвищим рівнем судового навантаження та судів, у яких кількість суддів, які здійснюють правосуддя, становить 50 і менше відсотків кількості суддів, визначеної відповідно до статті 19 Закону України «Про судоустрій і статус суддів», з інформацією про рівень навантаження в таких судах. </w:t>
      </w:r>
    </w:p>
    <w:p w14:paraId="0EBFEB50" w14:textId="156F52F1" w:rsidR="007C2003" w:rsidRPr="00543E8A" w:rsidRDefault="00620E1A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У Донецькому окружному адміністративному суді фактично перебувають на посадах 3</w:t>
      </w:r>
      <w:r w:rsidR="00CF4E28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7 суддів, з яких 34 здійснюють правосуддя</w:t>
      </w:r>
      <w:r w:rsidR="0021352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73B3062B" w14:textId="4750A063" w:rsidR="00920A59" w:rsidRPr="00543E8A" w:rsidRDefault="003308E7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13.05.2009 № 322/2009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Абдукадирову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К.Е. призначено на посаду судді Донецького окружного адміністративного суду строком на 5 років. </w:t>
      </w:r>
      <w:r w:rsidR="00BA71A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9F34A6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6F25F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9F34A6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6F25F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A71A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9F34A6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BA71A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9F34A6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210/2018</w:t>
      </w:r>
      <w:r w:rsidR="00FB02D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02D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Абдукадирову</w:t>
      </w:r>
      <w:proofErr w:type="spellEnd"/>
      <w:r w:rsidR="00FB02D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.Е.</w:t>
      </w:r>
      <w:r w:rsidR="00BA71A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призначено на посаду судді </w:t>
      </w:r>
      <w:r w:rsidR="00FB02D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Донецького окружного адміністративного суду.</w:t>
      </w:r>
    </w:p>
    <w:p w14:paraId="3600A2F9" w14:textId="71A5AEDA" w:rsidR="009F34A6" w:rsidRPr="00543E8A" w:rsidRDefault="00960861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24.02.2011</w:t>
      </w:r>
      <w:r w:rsidR="00C26965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№ 246/2011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67C6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Аканова</w:t>
      </w:r>
      <w:proofErr w:type="spellEnd"/>
      <w:r w:rsidR="00ED67C6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.О.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призначено на посаду судді Донецького окружного адміністративного суду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строком</w:t>
      </w:r>
      <w:proofErr w:type="spellEnd"/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5 рок</w:t>
      </w:r>
      <w:proofErr w:type="spellStart"/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ів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07BAA" w:rsidRPr="00543E8A">
        <w:rPr>
          <w:rFonts w:ascii="Times New Roman" w:hAnsi="Times New Roman" w:cs="Times New Roman"/>
          <w:sz w:val="24"/>
          <w:szCs w:val="24"/>
        </w:rPr>
        <w:t xml:space="preserve"> </w:t>
      </w:r>
      <w:r w:rsidR="00AA09D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 Президента України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 w:rsidR="00DB043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25.10.2018 № 341/2018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028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Аканова</w:t>
      </w:r>
      <w:proofErr w:type="spellEnd"/>
      <w:r w:rsidR="0070028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О.О</w:t>
      </w:r>
      <w:r w:rsidR="00D07B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0028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79B" w:rsidRPr="00EC3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70028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</w:t>
      </w:r>
      <w:r w:rsidR="004D4DA0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Донецького окружного адміністративного суду</w:t>
      </w:r>
      <w:r w:rsidR="0070028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E69FDF" w14:textId="27C82686" w:rsidR="0041300A" w:rsidRPr="00543E8A" w:rsidRDefault="00C6342F" w:rsidP="004130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B0132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C26965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.10.</w:t>
      </w:r>
      <w:r w:rsidR="00B0132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2013 № 571/2013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3" w:name="_Hlk232537157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Аляб’єва І.Г. </w:t>
      </w:r>
      <w:bookmarkEnd w:id="3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призначено на посаду судді Донецького окружного адміністративного суду</w:t>
      </w:r>
      <w:r w:rsidR="00B0132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строком на </w:t>
      </w:r>
      <w:r w:rsidR="00FE4B5D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років. </w:t>
      </w:r>
      <w:r w:rsidR="00E75B3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17.04.2019 № 148/2019 Аляб’єва І.Г. </w:t>
      </w:r>
      <w:r w:rsidR="00EC379B" w:rsidRPr="00EC3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E75B3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62344D74" w14:textId="0507715E" w:rsidR="0041300A" w:rsidRPr="00543E8A" w:rsidRDefault="00C26965" w:rsidP="004130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FB68B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31.07.2012 № 461/2012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Бабіча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08451C">
        <w:rPr>
          <w:rFonts w:ascii="Times New Roman" w:hAnsi="Times New Roman" w:cs="Times New Roman"/>
          <w:sz w:val="24"/>
          <w:szCs w:val="24"/>
          <w:shd w:val="clear" w:color="auto" w:fill="FFFFFF"/>
        </w:rPr>
        <w:t>.І.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призначено на посаду судді Донецького окружного адміністративного суду</w:t>
      </w:r>
      <w:r w:rsidR="00CE544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строком на 5 років</w:t>
      </w:r>
      <w:r w:rsidR="00DF1DE5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544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</w:t>
      </w:r>
      <w:r w:rsidR="00CE544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Президента України від 17.04.2019 № 148/2019 </w:t>
      </w:r>
      <w:proofErr w:type="spellStart"/>
      <w:r w:rsidR="00E066F7">
        <w:rPr>
          <w:rFonts w:ascii="Times New Roman" w:hAnsi="Times New Roman" w:cs="Times New Roman"/>
          <w:sz w:val="24"/>
          <w:szCs w:val="24"/>
          <w:shd w:val="clear" w:color="auto" w:fill="FFFFFF"/>
        </w:rPr>
        <w:t>Бабіча</w:t>
      </w:r>
      <w:proofErr w:type="spellEnd"/>
      <w:r w:rsidR="00E06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С.І.</w:t>
      </w:r>
      <w:r w:rsidR="00CE544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79B" w:rsidRPr="00EC3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CE544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7BADFDA9" w14:textId="011BD0E5" w:rsidR="00A50019" w:rsidRPr="00543E8A" w:rsidRDefault="00A50019" w:rsidP="00A500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 Президента України від</w:t>
      </w:r>
      <w:r w:rsidR="007E0473" w:rsidRPr="00543E8A">
        <w:rPr>
          <w:rFonts w:ascii="Times New Roman" w:hAnsi="Times New Roman" w:cs="Times New Roman"/>
          <w:sz w:val="24"/>
          <w:szCs w:val="24"/>
        </w:rPr>
        <w:t xml:space="preserve"> </w:t>
      </w:r>
      <w:r w:rsidR="00BD41A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13.05.2009 </w:t>
      </w:r>
      <w:r w:rsidR="007E047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3F43D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322/2009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Буряк І.В. призначено на </w:t>
      </w:r>
      <w:bookmarkStart w:id="4" w:name="_Hlk232545122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посаду судді Донецького окружного адміністративного суду строком на 5 років. </w:t>
      </w:r>
      <w:bookmarkEnd w:id="4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393CCC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02.11.2017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393CCC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350/2017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Буряк І.В. </w:t>
      </w:r>
      <w:r w:rsidR="00EC379B" w:rsidRPr="00EC3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0C64BF0D" w14:textId="4949EA6E" w:rsidR="00B94432" w:rsidRPr="00543E8A" w:rsidRDefault="00747566" w:rsidP="00B94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18.05.2012 № 336/2012 Волгіну Н.П. призначено на посаду судді Донецького окружного адміністративного суду строком на 5 років. </w:t>
      </w:r>
      <w:r w:rsidR="00B94432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 Президента України від</w:t>
      </w:r>
      <w:r w:rsidR="008E27AF" w:rsidRPr="00543E8A">
        <w:rPr>
          <w:rFonts w:ascii="Times New Roman" w:hAnsi="Times New Roman" w:cs="Times New Roman"/>
          <w:sz w:val="24"/>
          <w:szCs w:val="24"/>
        </w:rPr>
        <w:t xml:space="preserve"> 17.04.2019 </w:t>
      </w:r>
      <w:r w:rsidR="00B94432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8E27A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148/2019</w:t>
      </w:r>
      <w:r w:rsidR="00B94432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Волгіну Н.П. призначено на посаду судді Донецького окружного адміністративного суду</w:t>
      </w:r>
      <w:r w:rsidR="00383C17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0A11B9" w14:textId="0EB64897" w:rsidR="00C9715B" w:rsidRPr="00543E8A" w:rsidRDefault="00C9715B" w:rsidP="00B94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B741D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02.06.2007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B741DE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485/2007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Галатіну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О.О. призначено на посаду судді Донецького окружного адміністративного суду</w:t>
      </w:r>
      <w:r w:rsidR="0080107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строком на </w:t>
      </w:r>
      <w:r w:rsidR="001B76C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0107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Постановою Верховної Ради України від 24 травня 2012 року № 4860-VI </w:t>
      </w:r>
      <w:proofErr w:type="spellStart"/>
      <w:r w:rsidR="00EC379B">
        <w:rPr>
          <w:rFonts w:ascii="Times New Roman" w:hAnsi="Times New Roman" w:cs="Times New Roman"/>
          <w:sz w:val="24"/>
          <w:szCs w:val="24"/>
          <w:shd w:val="clear" w:color="auto" w:fill="FFFFFF"/>
        </w:rPr>
        <w:t>Галатіну</w:t>
      </w:r>
      <w:proofErr w:type="spellEnd"/>
      <w:r w:rsidR="00EC3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О.О. </w:t>
      </w:r>
      <w:r w:rsidR="0080107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обрано на посаду судді Донецького окружного адміністративного суду безстроково.</w:t>
      </w:r>
    </w:p>
    <w:p w14:paraId="5DE15A60" w14:textId="722F6E47" w:rsidR="0080107B" w:rsidRPr="00543E8A" w:rsidRDefault="00C41EDC" w:rsidP="00B94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25.07.2013 № 391/2013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Голошивця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І.О. призначено на посаду судді Донецького окружного адміністративного суду строком на </w:t>
      </w:r>
      <w:r w:rsidR="001B76C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44595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E3217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29.05.2019</w:t>
      </w:r>
      <w:r w:rsidR="0044595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E3217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331/2019</w:t>
      </w:r>
      <w:r w:rsidR="0044595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595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Голошивця</w:t>
      </w:r>
      <w:proofErr w:type="spellEnd"/>
      <w:r w:rsidR="0044595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І.О. призначено на посаду судді Донецького окружного адміністративного суду.</w:t>
      </w:r>
    </w:p>
    <w:p w14:paraId="047F6A1E" w14:textId="20EDA30C" w:rsidR="00383C17" w:rsidRPr="00543E8A" w:rsidRDefault="00FC0072" w:rsidP="00B94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19.11.2010 № 1046/2010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Голубову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Л.Б. призначено на посаду судді Донецького окружного адміністративного суду строком на </w:t>
      </w:r>
      <w:r w:rsidR="001B76C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9F0A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71279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03.04.2017</w:t>
      </w:r>
      <w:r w:rsidR="009F0A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71279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95/2017</w:t>
      </w:r>
      <w:r w:rsidR="009F0A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F0A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Голубову</w:t>
      </w:r>
      <w:proofErr w:type="spellEnd"/>
      <w:r w:rsidR="009F0A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Л.Б. призначено на посаду судді Донецького окружного адміністративного суду.</w:t>
      </w:r>
    </w:p>
    <w:p w14:paraId="7280F2C0" w14:textId="5B53194C" w:rsidR="004F1842" w:rsidRPr="00543E8A" w:rsidRDefault="001A1DCA" w:rsidP="00C66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F32AD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9.12.2010 № 1083/2010 Давиденко Т.В. призначен</w:t>
      </w:r>
      <w:r w:rsidR="001B76C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посаду судді Донецького окружного адміністративного суду строком на </w:t>
      </w:r>
      <w:r w:rsidR="001B76C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E37C9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 Президента України від 03.04.2017 № 95/2017 Давиденко Т.В. призначено на посаду судді Донецького окружного адміністративного суду.</w:t>
      </w:r>
      <w:r w:rsidR="00C6602C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EA9529" w14:textId="2F47D9F2" w:rsidR="007404C5" w:rsidRPr="00543E8A" w:rsidRDefault="007404C5" w:rsidP="00C66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</w:t>
      </w:r>
      <w:r w:rsidR="00641FD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24.02.2011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641FD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246/2011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Дмитрієва В.С. призначено на посаду судді Донецького окружного адміністративного суду</w:t>
      </w:r>
      <w:r w:rsidR="00641FD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строком на 5 років. Указом Президента України </w:t>
      </w:r>
      <w:r w:rsidR="00904D9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від 2</w:t>
      </w:r>
      <w:r w:rsidR="00BD7A4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5.10.2018</w:t>
      </w:r>
      <w:r w:rsidR="00904D9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7A4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341/2018</w:t>
      </w:r>
      <w:r w:rsidR="00904D9B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1FD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Дмитрієва В.С. призначено на посаду судді Донецького окружного адміністративного суду.</w:t>
      </w:r>
    </w:p>
    <w:p w14:paraId="0B693C82" w14:textId="40B43F96" w:rsidR="007404C5" w:rsidRPr="00543E8A" w:rsidRDefault="00F4785E" w:rsidP="007404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CF52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06.10.2021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CF52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503/2021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Духневича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О.С. призначено на посаду судді Донецького окружного адміністративного суду.</w:t>
      </w:r>
    </w:p>
    <w:p w14:paraId="0E5C41FB" w14:textId="7736C8AC" w:rsidR="00B8662B" w:rsidRPr="00543E8A" w:rsidRDefault="00D303C6" w:rsidP="00B866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21.12.2009 № 1085/2009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Загацьк</w:t>
      </w:r>
      <w:r w:rsidR="002A3FF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Т.В. призначена на посаду судді Донецького окружного адміністративного суду строком на 5 років. </w:t>
      </w:r>
      <w:r w:rsidR="00B8662B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7D0C2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28.09.2017</w:t>
      </w:r>
      <w:r w:rsidR="00B8662B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7D0C2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297/2017</w:t>
      </w:r>
      <w:r w:rsidR="00B8662B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8662B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Загацьку</w:t>
      </w:r>
      <w:proofErr w:type="spellEnd"/>
      <w:r w:rsidR="00B8662B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Т.В. призначено на посаду судді Донецького окружного адміністративного суду.</w:t>
      </w:r>
    </w:p>
    <w:p w14:paraId="0FA310C0" w14:textId="59C7D8FD" w:rsidR="00BD7A49" w:rsidRPr="00543E8A" w:rsidRDefault="0049404A" w:rsidP="00BD7A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21.12.2009 № 1085/2009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Зеленова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А.С. призначено на посаду судді Донецького окружного адміністративного суду строком на 5 років. </w:t>
      </w:r>
      <w:r w:rsidR="00BD7A4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</w:t>
      </w:r>
      <w:r w:rsidR="00FE5C16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від 28.09.2017 № 297/2017 </w:t>
      </w:r>
      <w:proofErr w:type="spellStart"/>
      <w:r w:rsidR="006E5462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Зеленова</w:t>
      </w:r>
      <w:proofErr w:type="spellEnd"/>
      <w:r w:rsidR="006E5462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А.С.</w:t>
      </w:r>
      <w:r w:rsidR="00BD7A4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призначено на посаду судді Донецького окружного адміністративного суду.</w:t>
      </w:r>
    </w:p>
    <w:p w14:paraId="0E84AB63" w14:textId="0EC74DE1" w:rsidR="00E37C93" w:rsidRPr="00543E8A" w:rsidRDefault="0085536A" w:rsidP="00E3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F2762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="00E611A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</w:t>
      </w:r>
      <w:r w:rsidR="00F2762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E611A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11</w:t>
      </w:r>
      <w:r w:rsidR="00F2762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.20</w:t>
      </w:r>
      <w:r w:rsidR="00E611A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01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E611A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1151/2001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Кониченка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О.М. призначено на посаду судді </w:t>
      </w:r>
      <w:r w:rsidR="00E611A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EC379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</w:t>
      </w:r>
      <w:r w:rsidR="00E611A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осподарського суду Донецької області </w:t>
      </w:r>
      <w:r w:rsidR="00F2762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строком на 5 років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23471E" w:rsidRPr="00543E8A">
        <w:rPr>
          <w:rFonts w:ascii="Times New Roman" w:hAnsi="Times New Roman" w:cs="Times New Roman"/>
          <w:sz w:val="24"/>
          <w:szCs w:val="24"/>
        </w:rPr>
        <w:t xml:space="preserve"> </w:t>
      </w:r>
      <w:r w:rsidR="00E401F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Постановою Верховної Ради України </w:t>
      </w:r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від </w:t>
      </w:r>
      <w:r w:rsidR="00E401F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30.11.2006 </w:t>
      </w:r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№ </w:t>
      </w:r>
      <w:r w:rsidR="00E401F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405-V</w:t>
      </w:r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Кониченка</w:t>
      </w:r>
      <w:proofErr w:type="spellEnd"/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О.М. </w:t>
      </w:r>
      <w:r w:rsidR="00426A80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обрано</w:t>
      </w:r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на посаду судді Донецького окружного адміністративного суду</w:t>
      </w:r>
      <w:r w:rsidR="00BA44E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безстроково</w:t>
      </w:r>
      <w:r w:rsidR="0023471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58366A8D" w14:textId="586259D8" w:rsidR="001D6B59" w:rsidRPr="00543E8A" w:rsidRDefault="006C6780" w:rsidP="00E3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="00811A1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.0</w:t>
      </w:r>
      <w:r w:rsidR="00811A1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.2007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811A1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654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/2007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Кошкош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О.О. призначено на посаду судді Донецького окружного адміністративного суду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строком на 5 років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EF1EA1" w:rsidRPr="00543E8A">
        <w:rPr>
          <w:rFonts w:ascii="Times New Roman" w:hAnsi="Times New Roman" w:cs="Times New Roman"/>
          <w:iCs/>
          <w:color w:val="EE0000"/>
          <w:sz w:val="24"/>
          <w:szCs w:val="24"/>
          <w:shd w:val="clear" w:color="auto" w:fill="FFFFFF"/>
        </w:rPr>
        <w:t xml:space="preserve"> 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Постановою Верховної Ради України від </w:t>
      </w:r>
      <w:r w:rsidR="0054160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21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.06.2012 № </w:t>
      </w:r>
      <w:r w:rsidR="0054160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5009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-VI </w:t>
      </w:r>
      <w:proofErr w:type="spellStart"/>
      <w:r w:rsidR="00EC379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Кошкош</w:t>
      </w:r>
      <w:proofErr w:type="spellEnd"/>
      <w:r w:rsidR="00EC379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О.О. </w:t>
      </w:r>
      <w:r w:rsidR="00EF1EA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обрано на цю посаду безстроково.</w:t>
      </w:r>
    </w:p>
    <w:p w14:paraId="533CA09E" w14:textId="2523519F" w:rsidR="00BA6311" w:rsidRPr="00543E8A" w:rsidRDefault="000D6EBA" w:rsidP="002D11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70156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18.05.2012 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№ </w:t>
      </w:r>
      <w:r w:rsidR="0070156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336/2012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Кравченко Т.О. призначено на посаду судді Донецького окружного адміністративного суду строком на </w:t>
      </w:r>
      <w:r w:rsidR="00E77D47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Указом Президента України від </w:t>
      </w:r>
      <w:r w:rsidR="0070156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18.09.2019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70156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704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Кравченко Т.О. </w:t>
      </w:r>
      <w:r w:rsidR="00EC379B" w:rsidRPr="00EC379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0C2943F8" w14:textId="133839CA" w:rsidR="00B86067" w:rsidRPr="00543E8A" w:rsidRDefault="00B86067" w:rsidP="00B860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Указом Президента України від </w:t>
      </w:r>
      <w:r w:rsidR="00B85DF5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19.09.2008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</w:t>
      </w:r>
      <w:r w:rsidR="00B85DF5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CA261C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843/2008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Крилову М.М. призначено на посаду судді Донецького окружного адміністративного суду строком на </w:t>
      </w:r>
      <w:r w:rsidR="00E77D47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</w:t>
      </w:r>
      <w:r w:rsidRPr="00543E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A261C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Постановою Верховної Ради України від </w:t>
      </w:r>
      <w:r w:rsidR="00F27A9F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</w:t>
      </w:r>
      <w:r w:rsidR="00CA261C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5.09.2013 № 448-VII її було обрано на цю ж посаду безстроково.</w:t>
      </w:r>
      <w:r w:rsidR="00CA261C" w:rsidRPr="00543E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459E8243" w14:textId="7A93FA05" w:rsidR="001708C2" w:rsidRPr="00543E8A" w:rsidRDefault="001708C2" w:rsidP="00B860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18.05.2012 № 336/2012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Куденкова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К.О. призначено на посаду судді Донецького окружного адміністративного суду строком на </w:t>
      </w:r>
      <w:r w:rsidR="00E77D47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BA729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602964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15.03.2019 </w:t>
      </w:r>
      <w:r w:rsidR="00BA729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№ </w:t>
      </w:r>
      <w:r w:rsidR="00602964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75/2019</w:t>
      </w:r>
      <w:r w:rsidR="00BA729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A729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Куденкова</w:t>
      </w:r>
      <w:proofErr w:type="spellEnd"/>
      <w:r w:rsidR="00BA729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К.О.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="00BA729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731CF0C8" w14:textId="2793869B" w:rsidR="00BA6311" w:rsidRPr="00543E8A" w:rsidRDefault="004978FB" w:rsidP="001708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710635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18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.0</w:t>
      </w:r>
      <w:r w:rsidR="00710635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6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.2010 № </w:t>
      </w:r>
      <w:r w:rsidR="00E513AC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713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/2010 Лазарєва В.В. призначено на посаду судді Донецького окружного адміністративного суду строком на </w:t>
      </w:r>
      <w:r w:rsidR="0051263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910B5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02.11.2017 № 350/2017 Лазарєва В.В.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="00910B5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276BA9BA" w14:textId="655033D0" w:rsidR="00BA6311" w:rsidRPr="00543E8A" w:rsidRDefault="00166EDE" w:rsidP="002625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bookmarkStart w:id="5" w:name="_Hlk232544300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13.05.2009 № 320/2009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Логойду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Т.В. призначено на посаду судді Донецького окружного адміністративного суду строком на 5 років. </w:t>
      </w:r>
      <w:r w:rsidR="002625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02.11.2017 № 350/2017 </w:t>
      </w:r>
      <w:proofErr w:type="spellStart"/>
      <w:r w:rsidR="002625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Логойду</w:t>
      </w:r>
      <w:proofErr w:type="spellEnd"/>
      <w:r w:rsidR="002625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Т.В.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="002625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bookmarkEnd w:id="5"/>
    <w:p w14:paraId="05C80C14" w14:textId="102DB882" w:rsidR="00BA6311" w:rsidRPr="00543E8A" w:rsidRDefault="002F2137" w:rsidP="00503F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07.11.2013 № 620/2013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Льговську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Ю.М. призначено на посаду судді Донецького окружного адміністративного суду строком на </w:t>
      </w:r>
      <w:r w:rsidR="0053708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503FC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17.04.2019 № 148/2019 </w:t>
      </w:r>
      <w:proofErr w:type="spellStart"/>
      <w:r w:rsidR="00503FC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Льговську</w:t>
      </w:r>
      <w:proofErr w:type="spellEnd"/>
      <w:r w:rsidR="00503FC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Ю.М.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="00503FC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71959372" w14:textId="7FAE4E34" w:rsidR="00BA6311" w:rsidRPr="00543E8A" w:rsidRDefault="00E00E3E" w:rsidP="002625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20.02.2010 № 200/2010 Михайлик А.С. призначено на посаду судді Донецького окружного адміністративного суду строком на </w:t>
      </w:r>
      <w:r w:rsidR="0053708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26250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02.11.2017 № 350/2017 Михайлик А.С. </w:t>
      </w:r>
      <w:r w:rsidR="00801959" w:rsidRPr="00801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262503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  <w:r w:rsidR="00E51A3A" w:rsidRPr="00543E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32A687E9" w14:textId="7811A131" w:rsidR="00BA6311" w:rsidRPr="00543E8A" w:rsidRDefault="00094351" w:rsidP="006147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bookmarkStart w:id="6" w:name="_Hlk232543921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Указом Президента України від 31.07.2012 № 461/2012</w:t>
      </w:r>
      <w:r w:rsidR="00C77422" w:rsidRPr="00543E8A">
        <w:rPr>
          <w:rFonts w:ascii="Times New Roman" w:hAnsi="Times New Roman" w:cs="Times New Roman"/>
          <w:sz w:val="24"/>
          <w:szCs w:val="24"/>
        </w:rPr>
        <w:t xml:space="preserve"> </w:t>
      </w:r>
      <w:r w:rsidR="00834BAC" w:rsidRPr="00543E8A">
        <w:rPr>
          <w:rFonts w:ascii="Times New Roman" w:hAnsi="Times New Roman" w:cs="Times New Roman"/>
          <w:sz w:val="24"/>
          <w:szCs w:val="24"/>
        </w:rPr>
        <w:t>Молочну І.С.</w:t>
      </w:r>
      <w:r w:rsidRPr="00543E8A">
        <w:rPr>
          <w:rFonts w:ascii="Times New Roman" w:hAnsi="Times New Roman" w:cs="Times New Roman"/>
          <w:sz w:val="24"/>
          <w:szCs w:val="24"/>
        </w:rPr>
        <w:t xml:space="preserve"> призначено на 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посаду судді Донецького окружного адміністративного суду строком на 5 років. </w:t>
      </w:r>
      <w:r w:rsidR="0061474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17.04.2019 № 148/2019 Молочну І.С.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="0061474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</w:t>
      </w:r>
      <w:bookmarkEnd w:id="6"/>
      <w:r w:rsidR="0061474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01A93D79" w14:textId="66E55FFA" w:rsidR="00BA6311" w:rsidRPr="00543E8A" w:rsidRDefault="005164D7" w:rsidP="007A1D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762CC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28.12.2010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</w:t>
      </w:r>
      <w:r w:rsidR="00762CC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1290/2010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Олішевську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В.В. призначено на посаду судді Донецького окружного адміністративного суду строком на </w:t>
      </w:r>
      <w:r w:rsidR="0053708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7A1D1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03.04.2017 № 95/2017 </w:t>
      </w:r>
      <w:proofErr w:type="spellStart"/>
      <w:r w:rsidR="007A1D1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Олішевську</w:t>
      </w:r>
      <w:proofErr w:type="spellEnd"/>
      <w:r w:rsidR="007A1D11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В.В. призначено на посаду судді Донецького окружного адміністративного суду.</w:t>
      </w:r>
      <w:r w:rsidR="00E51A3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479499C9" w14:textId="77A623AE" w:rsidR="00D0313A" w:rsidRPr="00543E8A" w:rsidRDefault="00D0313A" w:rsidP="00D031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 Президента України від</w:t>
      </w:r>
      <w:r w:rsidR="00AF7597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15.04.2008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AF7597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362/2008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B745C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Смагар</w:t>
      </w:r>
      <w:proofErr w:type="spellEnd"/>
      <w:r w:rsidR="008B745C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призначено на посаду судді Донецького окружного адміністративного суду строком на 5 років.</w:t>
      </w:r>
      <w:r w:rsidRPr="00543E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AD6C0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</w:t>
      </w:r>
      <w:r w:rsidR="00AF7597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ою</w:t>
      </w:r>
      <w:r w:rsidR="00AD6C0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Верховної Ради України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 w:rsidR="00AD6C0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18.04.2013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AD6C0F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208-</w:t>
      </w:r>
      <w:r w:rsidR="00AD6C0F" w:rsidRPr="00543E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VII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Смагар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 </w:t>
      </w:r>
      <w:r w:rsidR="00801959" w:rsidRPr="00801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 Донецького окружного адміністративного суду</w:t>
      </w:r>
      <w:r w:rsidR="00AF7597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безстроково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54E1AF" w14:textId="2C329F3F" w:rsidR="001B10FA" w:rsidRPr="00543E8A" w:rsidRDefault="003C6529" w:rsidP="001B10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13.05.2009 № 318/2009 Стойку В.В. призначено на посаду судді Донецького окружного адміністративного суду строком на </w:t>
      </w:r>
      <w:r w:rsidR="009263AC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D318F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02.11.2017 № 350/2017 Стойку В.В.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="00D318F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 посаду судді Донецького окружного адміністративного суду. </w:t>
      </w:r>
    </w:p>
    <w:p w14:paraId="1206DA86" w14:textId="09737F11" w:rsidR="001B10FA" w:rsidRPr="00543E8A" w:rsidRDefault="001B10FA" w:rsidP="001B10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4A7914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19.09.2008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4A7914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843/2008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Тарасенка І.М.  призначено на посаду судді Донецького окружного адміністративного суду строком на </w:t>
      </w:r>
      <w:r w:rsidR="009263AC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</w:t>
      </w:r>
      <w:r w:rsidRPr="00543E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Постановою</w:t>
      </w:r>
      <w:proofErr w:type="spellEnd"/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Верховної</w:t>
      </w:r>
      <w:proofErr w:type="spellEnd"/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Ради</w:t>
      </w:r>
      <w:proofErr w:type="gramEnd"/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від </w:t>
      </w:r>
      <w:r w:rsidR="004A7914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05.09.2</w:t>
      </w:r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013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</w:t>
      </w:r>
      <w:r w:rsidR="009A2264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451-</w:t>
      </w:r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VII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Тарасенка І.М.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</w:t>
      </w:r>
      <w:r w:rsidR="00734AF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безстроково.</w:t>
      </w:r>
      <w:r w:rsidRPr="00543E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7173233E" w14:textId="5DD7A704" w:rsidR="00D70F1C" w:rsidRPr="00543E8A" w:rsidRDefault="002D5EE2" w:rsidP="00D70F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18.05.2012 № 336/2012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Троянову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призначено на посаду судді Донецького окружного адміністративного суду строком на </w:t>
      </w:r>
      <w:r w:rsidR="005C0EC8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503FC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17.04.2019 № 148/2019 </w:t>
      </w:r>
      <w:proofErr w:type="spellStart"/>
      <w:r w:rsidR="00503FC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Троянову</w:t>
      </w:r>
      <w:proofErr w:type="spellEnd"/>
      <w:r w:rsidR="00503FC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</w:t>
      </w:r>
      <w:r w:rsidR="00801959" w:rsidRPr="00801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503FC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  <w:r w:rsidR="00E51A3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88611F9" w14:textId="6E9D5FF1" w:rsidR="00DF7DCD" w:rsidRPr="00543E8A" w:rsidRDefault="00D70F1C" w:rsidP="00DF7D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13.09.2007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857/2007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F7DC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Христофорова А.Б.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призначено на посаду судді Донецького окружного адміністративного суду строком на </w:t>
      </w:r>
      <w:r w:rsidR="005C0EC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Постанов</w:t>
      </w:r>
      <w:r w:rsidR="003A3E3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ою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Верховної Ради України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від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05.07.</w:t>
      </w:r>
      <w:r w:rsid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012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5124-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VI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F7DCD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Христофорова А.Б.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1959" w:rsidRPr="0080195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обрано 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</w:t>
      </w:r>
      <w:r w:rsidR="00EA3F48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безстроково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</w:p>
    <w:p w14:paraId="630B5FFF" w14:textId="5109B0B2" w:rsidR="00D83F0D" w:rsidRPr="00543E8A" w:rsidRDefault="00D83F0D" w:rsidP="00DF7D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Указом Президента України від 13.07.2010 № 767/2010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Чекменьов</w:t>
      </w:r>
      <w:r w:rsidR="002C62A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Г.А. призначен</w:t>
      </w:r>
      <w:r w:rsidR="002C62A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на посаду судді Донецького окружного адміністративного суду строком на </w:t>
      </w:r>
      <w:r w:rsidR="0070723E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Указом Президента України від</w:t>
      </w:r>
      <w:r w:rsidR="005E2FD0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747862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31C35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25.10.2018</w:t>
      </w:r>
      <w:r w:rsidR="00520E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№ </w:t>
      </w:r>
      <w:r w:rsidR="00A31C35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341/2018</w:t>
      </w:r>
      <w:r w:rsidR="00520E03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Чекменьова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Г.А. </w:t>
      </w:r>
      <w:r w:rsidR="002C62A6" w:rsidRPr="002C62A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призначено 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посаду судді Донецького окружного адміністративного суду.</w:t>
      </w:r>
    </w:p>
    <w:p w14:paraId="20ED7749" w14:textId="04D27244" w:rsidR="00BA6311" w:rsidRPr="00543E8A" w:rsidRDefault="002F2C9D" w:rsidP="00D83F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13.05.2009 № 322/2009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Черникову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А.О. призначено на посаду судді Донецького окружного адміністративного суду строком на </w:t>
      </w:r>
      <w:r w:rsidR="00A2032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02.11.2017 № 350/2017 </w:t>
      </w:r>
      <w:proofErr w:type="spellStart"/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Черникову</w:t>
      </w:r>
      <w:proofErr w:type="spellEnd"/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А.О. </w:t>
      </w:r>
      <w:r w:rsidR="002C62A6" w:rsidRPr="002C62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посаду судді Донецького окружного адміністративного суду. </w:t>
      </w:r>
    </w:p>
    <w:p w14:paraId="4B598292" w14:textId="4B6DA51D" w:rsidR="002A25AA" w:rsidRPr="00543E8A" w:rsidRDefault="00562B1D" w:rsidP="002A25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 02.07.2009 № 500/2009 </w:t>
      </w:r>
      <w:proofErr w:type="spellStart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Чучк</w:t>
      </w:r>
      <w:r w:rsidR="003710F5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В.М. призначено на посаду судді Донецького окружного адміністративного суду строком на </w:t>
      </w:r>
      <w:r w:rsidR="00A20329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років. </w:t>
      </w:r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Указом Президента України від 02.11.2017 № 350/2017 </w:t>
      </w:r>
      <w:proofErr w:type="spellStart"/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Чучк</w:t>
      </w:r>
      <w:r w:rsidR="003710F5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В.М. </w:t>
      </w:r>
      <w:r w:rsidR="002C62A6" w:rsidRPr="002C62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призначено </w:t>
      </w:r>
      <w:r w:rsidR="002A25AA"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посаду судді Донецького окружного адміністративного суду. </w:t>
      </w:r>
    </w:p>
    <w:p w14:paraId="6D452065" w14:textId="4DDB32B7" w:rsidR="00BA6311" w:rsidRPr="00543E8A" w:rsidRDefault="00125511" w:rsidP="002A25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02.07.2009 № 500/2009 </w:t>
      </w:r>
      <w:proofErr w:type="spellStart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Шинкарьову</w:t>
      </w:r>
      <w:proofErr w:type="spellEnd"/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І.В. призначено на посаду судді Донецького окружного адміністративного суду строком на </w:t>
      </w:r>
      <w:r w:rsidR="00A20329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років. </w:t>
      </w:r>
      <w:r w:rsidR="002A25A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Указом Президента України від 02.11.2017 № 350/2017 </w:t>
      </w:r>
      <w:proofErr w:type="spellStart"/>
      <w:r w:rsidR="002A25A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Шинкарьову</w:t>
      </w:r>
      <w:proofErr w:type="spellEnd"/>
      <w:r w:rsidR="002A25A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І.В.</w:t>
      </w:r>
      <w:r w:rsidR="002C62A6" w:rsidRPr="002C62A6">
        <w:t xml:space="preserve"> </w:t>
      </w:r>
      <w:r w:rsidR="002C62A6" w:rsidRPr="002C62A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призначено</w:t>
      </w:r>
      <w:r w:rsidR="002A25AA" w:rsidRPr="00543E8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на посаду судді Донецького окружного адміністративного суду.</w:t>
      </w:r>
    </w:p>
    <w:p w14:paraId="6D20B0EE" w14:textId="58DB4D93" w:rsidR="00B938ED" w:rsidRPr="00543E8A" w:rsidRDefault="009C060C" w:rsidP="002A25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Рішенням Вищої ради правосуддя від 21.05.2026 № 960/0/15-26 територіальну підсудність судових справ Донецького окружного адміністративного суду змінено із 01</w:t>
      </w:r>
      <w:r w:rsidR="00635DB0"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2026</w:t>
      </w:r>
      <w:r w:rsidR="00635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E8A">
        <w:rPr>
          <w:rFonts w:ascii="Times New Roman" w:hAnsi="Times New Roman" w:cs="Times New Roman"/>
          <w:sz w:val="24"/>
          <w:szCs w:val="24"/>
          <w:shd w:val="clear" w:color="auto" w:fill="FFFFFF"/>
        </w:rPr>
        <w:t>шляхом її передачі до Харківського окружного адміністративного суду.</w:t>
      </w:r>
    </w:p>
    <w:p w14:paraId="2323FA57" w14:textId="6FAF3D69" w:rsidR="00F74827" w:rsidRPr="00543E8A" w:rsidRDefault="00EC11F9" w:rsidP="00EC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Комісія зазначає, що внаслідок обставин, визначених статтею 147 Закону, судді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Абдукадирова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.Е.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Аканов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Аляб’єв І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.Г.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Бабіч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.І.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Буряк І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Волгіна Н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.П.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Галатіна</w:t>
      </w:r>
      <w:proofErr w:type="spellEnd"/>
      <w:r w:rsidR="00601E8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Голошивець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Голубова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Давиденко Т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Дмитрієв В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Духневич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Загацька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Зеленов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Кониченко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Кошкош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Кравченко Т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Крилова М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Лазарєв В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Логойда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Льговська</w:t>
      </w:r>
      <w:proofErr w:type="spellEnd"/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Ю.М.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Михайлик А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Молочна І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.С.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Олішевська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Смагар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Стойка</w:t>
      </w:r>
      <w:r w:rsidR="002255F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, Тарасенко І</w:t>
      </w:r>
      <w:r w:rsidR="00FC043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Троянова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="00FC043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Христофоров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CA67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.Б.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Чекменьов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</w:t>
      </w:r>
      <w:r w:rsidR="00CA67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.А.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Черникова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CA67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Чучко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CA67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.М.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Шинкарьова</w:t>
      </w:r>
      <w:proofErr w:type="spellEnd"/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</w:t>
      </w:r>
      <w:r w:rsidR="00CA67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.В.</w:t>
      </w:r>
      <w:r w:rsidR="007917E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можуть сьогодні здійснювати правосуддя </w:t>
      </w:r>
      <w:r w:rsidR="00473314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Донецькому окружному адміністративному суді. </w:t>
      </w:r>
    </w:p>
    <w:p w14:paraId="1A309CFD" w14:textId="33B43362" w:rsidR="00EC11F9" w:rsidRPr="00543E8A" w:rsidRDefault="00EC11F9" w:rsidP="00EC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абзацу другого частини першої статті 55 Закону вирішення питання відрядження цих суддів не вимагає отримання їх згоди.</w:t>
      </w:r>
    </w:p>
    <w:p w14:paraId="56035992" w14:textId="77777777" w:rsidR="00EC11F9" w:rsidRPr="00543E8A" w:rsidRDefault="00EC11F9" w:rsidP="00EC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 тимчасового відрядження суддів без їх згоди під час дії правового режиму воєнного стану у зв’язку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правосуддя.</w:t>
      </w:r>
    </w:p>
    <w:p w14:paraId="391FEA3E" w14:textId="3DCA7A3B" w:rsidR="001A7106" w:rsidRPr="00543E8A" w:rsidRDefault="001A7106" w:rsidP="00EC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вирішення питання відрядження суддів у зв’язку з неможливістю здійснювати правосуддя через активні воєнні дії пріоритет надається суду, якому визначено територіальну підсудність судових справ.</w:t>
      </w:r>
    </w:p>
    <w:p w14:paraId="7F13C01E" w14:textId="592104C8" w:rsidR="002272D8" w:rsidRPr="00543E8A" w:rsidRDefault="00D554E7" w:rsidP="00EC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інформацією про показники часу, необхідного для розгляду справ і матеріалів, які надійшли до апеляційних та місцевих судів за I квартал 2026 року (без врахування даних </w:t>
      </w:r>
      <w:r w:rsidR="004A7D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стосовно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175 місцевих та апеляційних судів, підсудність справ яких змінено </w:t>
      </w:r>
      <w:r w:rsidR="004A7D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станом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31.03.2026), за I квартал 2026 року до Харківського окружного адміністративного суду надійшло 9 334 справи та матеріали. Нормативний час, необхідний для розгляду справ і матеріалів, становить 76 467 год; середня кількість днів, необхідних для розгляду справ одним повноважним суддею, за нормативним часом становить 341 день,  що менше середнього показника по Україні</w:t>
      </w:r>
      <w:r w:rsidR="0001261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; чисельність суддів з повноваженнями станом на 31.03.2026 – 28.</w:t>
      </w:r>
    </w:p>
    <w:p w14:paraId="7E8FAE54" w14:textId="6357C87A" w:rsidR="0070537E" w:rsidRPr="00543E8A" w:rsidRDefault="00797520" w:rsidP="00E9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інформацією</w:t>
      </w:r>
      <w:r w:rsidR="007C200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37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Харківського окружного адміністративного суду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(лист</w:t>
      </w:r>
      <w:r w:rsid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200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r w:rsidR="002F791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70537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10.06.2026</w:t>
      </w:r>
      <w:r w:rsidR="000E0F76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 </w:t>
      </w:r>
      <w:r w:rsidR="002A5D4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70537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4-36/17253/2026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70537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чисельність суддів відповідно до рішення Вищої ради правосуддя</w:t>
      </w:r>
      <w:r w:rsidR="005339A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28.05.2026 № 1043/0/15-26</w:t>
      </w:r>
      <w:r w:rsidR="0070537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49, фактична чисельність суддів – 30, кількість кабінетів – 40</w:t>
      </w:r>
      <w:r w:rsidR="009474F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91FC539" w14:textId="5CD022AE" w:rsidR="0070537E" w:rsidRPr="00543E8A" w:rsidRDefault="00636779" w:rsidP="00636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інформацією про показники часу, необхідного для розгляду справ і матеріалів, які надійшли до апеляційних та місцевих судів за I квартал 2026 року (без врахування даних </w:t>
      </w:r>
      <w:r w:rsidR="004A7D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стосовно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175 місцевих та апеляційних судів, підсудність справ яких змінено </w:t>
      </w:r>
      <w:r w:rsidR="004A7D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станом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31.03.2026), за I квартал</w:t>
      </w:r>
      <w:r w:rsidR="004A7D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2026 року до Донецького окружного адміністративного суду надійшл</w:t>
      </w:r>
      <w:r w:rsidR="009606C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4 421 справ</w:t>
      </w:r>
      <w:r w:rsidR="009606CA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матеріал. Нормативний час, необхідний для розгляду справ і матеріалів, становить 29 142 год; середня кількість днів, необхідних для розгляду справ одним повноважним суддею, за нормативним часом становить 107 днів.</w:t>
      </w:r>
    </w:p>
    <w:p w14:paraId="60C4D750" w14:textId="2F31E88B" w:rsidR="00FC44CD" w:rsidRPr="00543E8A" w:rsidRDefault="00743023" w:rsidP="00FC4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Комісія враховує, що </w:t>
      </w:r>
      <w:r w:rsidR="00681085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 Харківського окружного адміністративного суду буде передано нерозглянуті справи та матеріали з Донецького окружного адміністративного суду, що безсумнівно збільшить рівень судового навантаження.</w:t>
      </w:r>
      <w:r w:rsidR="00FC44CD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1414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FC44CD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ормативний час, необхідний для розгляду справ і матеріалів Харківського окружного адміністративного суду і Донецького окружного адміністративного суду, </w:t>
      </w:r>
      <w:r w:rsidR="00D1414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становить</w:t>
      </w:r>
      <w:r w:rsidR="00FC44CD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11A9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105</w:t>
      </w:r>
      <w:r w:rsidR="0055775F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11A9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609 год (76 467+29 142 год).</w:t>
      </w:r>
      <w:r w:rsidR="009C7B0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Отже</w:t>
      </w:r>
      <w:r w:rsidR="009606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9C7B0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того щоб судове навантаження </w:t>
      </w:r>
      <w:r w:rsidR="009606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9C7B0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Харківському окружному адміністративному суді становило середнє по Україні </w:t>
      </w:r>
      <w:r w:rsidR="009A07B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 w:rsidR="009C7B0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347 днів</w:t>
      </w:r>
      <w:r w:rsidR="009A07B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="009606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9C7B0C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треба відрядити до цього суду 10 суддів.</w:t>
      </w:r>
    </w:p>
    <w:p w14:paraId="205B0E46" w14:textId="08F1A5DE" w:rsidR="00EF2720" w:rsidRPr="00543E8A" w:rsidRDefault="00667521" w:rsidP="00EF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Харківський окружний адміністративний суд 05.06.2026 звертався до Комісії з </w:t>
      </w:r>
      <w:r w:rsidR="009606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проханням</w:t>
      </w:r>
      <w:r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розглянути питання щодо відрядження до суду 10 суддів Донецького окружного адміністративного суду.</w:t>
      </w:r>
      <w:r w:rsidR="009474F3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Суд також зазначав про можливість </w:t>
      </w:r>
      <w:r w:rsidR="00EF2720"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їх забезпечення матеріально-технічним обладнанням для виконання функціональних обов’язків.</w:t>
      </w:r>
    </w:p>
    <w:p w14:paraId="09811ED1" w14:textId="0FB824EC" w:rsidR="00135730" w:rsidRPr="00543E8A" w:rsidRDefault="00135730" w:rsidP="00EF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Водночас Комісія зауважує, що особливістю процедури відрядження суддів через припинення роботи Донецького окружного адміністративного суду у зв’язку з військовими діями та зміною територіальної підсудності справ цього суду є те, що відрядження може здійснюватися без згоди судді.</w:t>
      </w:r>
    </w:p>
    <w:p w14:paraId="1D56CA62" w14:textId="68B18432" w:rsidR="009D086C" w:rsidRPr="00543E8A" w:rsidRDefault="009D086C" w:rsidP="009D0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урахуванням наведених вище обставин Комісія одноголосно вважає за доцільне </w:t>
      </w:r>
      <w:bookmarkStart w:id="7" w:name="_Hlk232686917"/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Вищої ради правосуддя подання з рекомендацією про відрядження до Харківського окружного адміністративного суду </w:t>
      </w:r>
      <w:bookmarkEnd w:id="7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суддів Донецького окружного адміністративного суду </w:t>
      </w:r>
      <w:bookmarkStart w:id="8" w:name="_Hlk232511921"/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Волгін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</w:t>
      </w:r>
      <w:bookmarkEnd w:id="8"/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.П.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Галатін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Зеленова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.С.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Лазарєва В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Смагар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Стойк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.В.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Тарасенка І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.М.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Чучк</w:t>
      </w:r>
      <w:r w:rsidR="00EC17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 w:rsidR="009606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.М.</w:t>
      </w:r>
      <w:r w:rsidR="002344B8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строком на 1 (один) рік.</w:t>
      </w:r>
    </w:p>
    <w:p w14:paraId="3BDB10D0" w14:textId="26FCD067" w:rsidR="00DC3FE6" w:rsidRPr="00543E8A" w:rsidRDefault="00135730" w:rsidP="00C75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Крім того, </w:t>
      </w:r>
      <w:r w:rsidR="002344B8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</w:t>
      </w:r>
      <w:r w:rsidR="002B111C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сьом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2B111C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голосами «ЗА» (Ярослав ДУХ, Роман КИДИСЮК, Ігор КУШНІР, Олексій ОМЕЛЬЯН, Роман САБОДАШ, Руслан СИДОРОВИЧ, Сергій ЧУМАК) та одним голосом «ПРОТИ» (Андрій ПАСІЧНИК) 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також вирішила </w:t>
      </w:r>
      <w:proofErr w:type="spellStart"/>
      <w:r w:rsidR="002344B8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внести</w:t>
      </w:r>
      <w:proofErr w:type="spellEnd"/>
      <w:r w:rsidR="002344B8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Вищої ради правосуддя подання з рекомендацією про відрядження до Харківського окружного адміністративного суду суддів Донецького окружного адміністративного суду </w:t>
      </w:r>
      <w:proofErr w:type="spellStart"/>
      <w:r w:rsidR="003228F6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Логойд</w:t>
      </w:r>
      <w:r w:rsidR="00102D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="003228F6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</w:t>
      </w:r>
      <w:r w:rsidR="00102D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.В.</w:t>
      </w:r>
      <w:r w:rsidR="003228F6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Давиденко Т</w:t>
      </w:r>
      <w:r w:rsidR="00102D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.В.</w:t>
      </w:r>
      <w:r w:rsidR="0019211F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строком на 1 (один) рік.</w:t>
      </w:r>
    </w:p>
    <w:p w14:paraId="75822F5F" w14:textId="200D2B8C" w:rsidR="00C752A0" w:rsidRPr="00543E8A" w:rsidRDefault="000C0FC7" w:rsidP="00C75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Комісія</w:t>
      </w:r>
      <w:r w:rsidR="003532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також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дослідила заяву </w:t>
      </w:r>
      <w:r w:rsidR="00C83E2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К.О., </w:t>
      </w:r>
      <w:r w:rsidR="0035322D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якій він просив відрядити його до Житомирського окружного адміністративного суду</w:t>
      </w:r>
      <w:r w:rsidR="003532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</w:t>
      </w:r>
      <w:r w:rsidRPr="00543E8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високим рівнем судового навантаження в цьому суді.</w:t>
      </w:r>
    </w:p>
    <w:p w14:paraId="4328FE34" w14:textId="158772FD" w:rsidR="00C83E23" w:rsidRPr="00543E8A" w:rsidRDefault="00C83E23" w:rsidP="00C75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Визначаючи питання відрядження 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К.О., Комісія враховує показники навантаження  в Житомирському окружному адміністративному суді.</w:t>
      </w:r>
    </w:p>
    <w:p w14:paraId="0DB19FBF" w14:textId="46A4719E" w:rsidR="00BE2294" w:rsidRPr="00543E8A" w:rsidRDefault="00590DEB" w:rsidP="00BE2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інформацією про показники часу, необхідного для розгляду справ і матеріалів, які надійшли до апеляційних та місцевих судів за I квартал 2026 року (без врахування даних </w:t>
      </w:r>
      <w:r w:rsidR="00EA5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стосовно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175 місцевих та апеляційних судів, підсудність справ яких змінено</w:t>
      </w:r>
      <w:r w:rsidR="00EA5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станом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31.03.2026), за I квартал 2026 року до Житомирського окружного адміністративного суду надійшло </w:t>
      </w:r>
      <w:r w:rsidR="007F74D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15 817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 та матеріал</w:t>
      </w:r>
      <w:r w:rsidR="007F74D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 Нормативний час, необхідний для розгляду справ і матеріалів, становить</w:t>
      </w:r>
      <w:r w:rsidR="00EA5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F74D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118 340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год; середня кількість днів, необхідних для розгляду справ одним повноважним суддею, за нормативним часом становить</w:t>
      </w:r>
      <w:r w:rsidR="007F74D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779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</w:t>
      </w:r>
      <w:r w:rsidR="007F74D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нів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C83E2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значно перевищує середній показник по Україні.</w:t>
      </w:r>
      <w:r w:rsidR="009342A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Середня кількість днів, необхідних для розгляду справ одним повноважним суддею </w:t>
      </w:r>
      <w:r w:rsidR="00EA502A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9342A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 переведення (відрядження) одного судді до суду </w:t>
      </w:r>
      <w:r w:rsidR="00FC55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EA502A">
        <w:rPr>
          <w:rFonts w:ascii="Times New Roman" w:eastAsia="Times New Roman" w:hAnsi="Times New Roman" w:cs="Times New Roman"/>
          <w:sz w:val="24"/>
          <w:szCs w:val="24"/>
          <w:lang w:eastAsia="uk-UA"/>
        </w:rPr>
        <w:t>тановитиме</w:t>
      </w:r>
      <w:r w:rsidR="009342A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B3874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740</w:t>
      </w:r>
      <w:r w:rsidR="00E75D1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9342A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днів</w:t>
      </w:r>
      <w:r w:rsidR="009D73C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F6D6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Отже, </w:t>
      </w:r>
      <w:r w:rsidR="0084187D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показниками часу, необхідного для розгляду справ і матеріалів, які надійшли до апеляційних та місцевих судів за I квартал 2026 року, </w:t>
      </w:r>
      <w:r w:rsidR="00EF6D6C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Житомирський окружний адміністративний суд є найбільш навантаженим </w:t>
      </w:r>
      <w:r w:rsidR="0084187D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 усіх  окружних адміністративних судів України.</w:t>
      </w:r>
    </w:p>
    <w:p w14:paraId="6F3DE471" w14:textId="2DA7A027" w:rsidR="00BE2294" w:rsidRPr="00543E8A" w:rsidRDefault="00BE2294" w:rsidP="00BE2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Гранична чисельність суддів </w:t>
      </w:r>
      <w:r w:rsidR="003D027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Житомирського окружного адміністративного суду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рішення Вищої ради правосуддя становить </w:t>
      </w:r>
      <w:r w:rsidR="003D027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32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судді, фактично </w:t>
      </w:r>
      <w:r w:rsidR="00EF272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займають посади </w:t>
      </w:r>
      <w:r w:rsidR="003D027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суддів</w:t>
      </w:r>
      <w:r w:rsidR="003D027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інформацією ДСА України про кількість посад суддів у місцевих судах у </w:t>
      </w:r>
      <w:r w:rsidR="00F1480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Житомирському окружному адміністративному суді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14801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вакантних посад.</w:t>
      </w:r>
    </w:p>
    <w:p w14:paraId="4F0EF35D" w14:textId="6A3377E2" w:rsidR="00F14801" w:rsidRPr="00543E8A" w:rsidRDefault="00F14801" w:rsidP="00BE2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</w:t>
      </w:r>
      <w:r w:rsidR="00B705D6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запит Комісії Житомирський окружний адміністративний суд повідомив, що суд має можливість розмістити 3 відряджених суддів та забезпечити їх матеріально-технічним обладнанням для виконання функціональних обов’язків судді Житомирського окружного адміністративного суду.</w:t>
      </w:r>
    </w:p>
    <w:p w14:paraId="07B35086" w14:textId="5B6EE15F" w:rsidR="00BE2294" w:rsidRPr="00543E8A" w:rsidRDefault="00BE2294" w:rsidP="00BE2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 огляду на вказану вище інформацію Комісія доходить висновку</w:t>
      </w:r>
      <w:r w:rsidR="00FC55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доцільн</w:t>
      </w:r>
      <w:r w:rsidR="00FC55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ість</w:t>
      </w:r>
      <w:r w:rsidR="009D73C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відрядження 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К.О. до Житомирського окружного адміністративного суду, оскільки </w:t>
      </w:r>
      <w:r w:rsidR="009D73C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дозволить зменшит</w:t>
      </w:r>
      <w:r w:rsidR="000E1BF5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рівень навантаження на одного повноважного суддю</w:t>
      </w:r>
      <w:r w:rsidR="00FC555A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поліпшить доступ до правосуддя в цьому суді.</w:t>
      </w:r>
    </w:p>
    <w:p w14:paraId="6E3259D3" w14:textId="299ABF03" w:rsidR="00C752A0" w:rsidRPr="00543E8A" w:rsidRDefault="00BE2294" w:rsidP="00BE2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Отже, враховуючи рівень судового навантаження в </w:t>
      </w:r>
      <w:r w:rsidR="00856E6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Житомирському окружному адміністративному суді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зокрема, що середня кількість днів, необхідних для розгляду справ одним повноважним суддею цього суду </w:t>
      </w:r>
      <w:r w:rsidR="00856E6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значно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перевищує середній показник по Україні, Комісія доходить висновку</w:t>
      </w:r>
      <w:r w:rsidR="00856E6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(одноголосно)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наявності обґрунтованих підстав для відрядження до цього суду судді </w:t>
      </w:r>
      <w:r w:rsidR="00856E6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Донецького окружного адміністративного суду </w:t>
      </w:r>
      <w:proofErr w:type="spellStart"/>
      <w:r w:rsidR="00856E6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Куденкова</w:t>
      </w:r>
      <w:proofErr w:type="spellEnd"/>
      <w:r w:rsidR="0087076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856E6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К.О.</w:t>
      </w:r>
    </w:p>
    <w:p w14:paraId="30629FD4" w14:textId="1B54C6C0" w:rsidR="00101A4C" w:rsidRPr="00543E8A" w:rsidRDefault="00101A4C" w:rsidP="00BE2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Ураховуючи викладене, Комісія вважає за доцільне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Вищої ради правосуддя подання з рекомендацією про відрядження до  Житомирського окружного адміністративного суду судді</w:t>
      </w:r>
      <w:r w:rsidR="00703C1E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Куденкова</w:t>
      </w:r>
      <w:proofErr w:type="spellEnd"/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r w:rsidR="0044306C">
        <w:rPr>
          <w:rFonts w:ascii="Times New Roman" w:eastAsia="Times New Roman" w:hAnsi="Times New Roman" w:cs="Times New Roman"/>
          <w:sz w:val="24"/>
          <w:szCs w:val="24"/>
          <w:lang w:eastAsia="uk-UA"/>
        </w:rPr>
        <w:t>.О.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строком на 1 (один) рік.</w:t>
      </w:r>
    </w:p>
    <w:p w14:paraId="1B3DCD0E" w14:textId="17552308" w:rsidR="004C6C1B" w:rsidRPr="00543E8A" w:rsidRDefault="004C6C1B" w:rsidP="004D3A7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543E8A">
        <w:rPr>
          <w:shd w:val="clear" w:color="auto" w:fill="FFFFFF"/>
          <w:lang w:val="uk-UA"/>
        </w:rPr>
        <w:t>Стосовно</w:t>
      </w:r>
      <w:r w:rsidR="004D3A7B" w:rsidRPr="00543E8A">
        <w:rPr>
          <w:shd w:val="clear" w:color="auto" w:fill="FFFFFF"/>
          <w:lang w:val="uk-UA"/>
        </w:rPr>
        <w:t xml:space="preserve"> розгляду питання </w:t>
      </w:r>
      <w:r w:rsidR="00825EF6" w:rsidRPr="00543E8A">
        <w:rPr>
          <w:shd w:val="clear" w:color="auto" w:fill="FFFFFF"/>
          <w:lang w:val="uk-UA"/>
        </w:rPr>
        <w:t>відрядження</w:t>
      </w:r>
      <w:r w:rsidR="00986766" w:rsidRPr="00543E8A">
        <w:rPr>
          <w:shd w:val="clear" w:color="auto" w:fill="FFFFFF"/>
          <w:lang w:val="uk-UA"/>
        </w:rPr>
        <w:t xml:space="preserve"> інших</w:t>
      </w:r>
      <w:r w:rsidR="00825EF6" w:rsidRPr="00543E8A">
        <w:rPr>
          <w:shd w:val="clear" w:color="auto" w:fill="FFFFFF"/>
          <w:lang w:val="uk-UA"/>
        </w:rPr>
        <w:t xml:space="preserve"> суддів Донецького окружного адміністративного суду</w:t>
      </w:r>
      <w:r w:rsidR="00986766" w:rsidRPr="00543E8A">
        <w:rPr>
          <w:shd w:val="clear" w:color="auto" w:fill="FFFFFF"/>
          <w:lang w:val="uk-UA"/>
        </w:rPr>
        <w:t>, а саме</w:t>
      </w:r>
      <w:r w:rsidR="006A70DD">
        <w:rPr>
          <w:shd w:val="clear" w:color="auto" w:fill="FFFFFF"/>
          <w:lang w:val="uk-UA"/>
        </w:rPr>
        <w:t xml:space="preserve"> </w:t>
      </w:r>
      <w:proofErr w:type="spellStart"/>
      <w:r w:rsidR="0004321B" w:rsidRPr="00543E8A">
        <w:rPr>
          <w:shd w:val="clear" w:color="auto" w:fill="FFFFFF"/>
          <w:lang w:val="uk-UA"/>
        </w:rPr>
        <w:t>Абдукадирової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К</w:t>
      </w:r>
      <w:r w:rsidR="00EB3393">
        <w:rPr>
          <w:shd w:val="clear" w:color="auto" w:fill="FFFFFF"/>
          <w:lang w:val="uk-UA"/>
        </w:rPr>
        <w:t>.Е.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Аканова</w:t>
      </w:r>
      <w:proofErr w:type="spellEnd"/>
      <w:r w:rsidR="0004321B" w:rsidRPr="00543E8A">
        <w:rPr>
          <w:shd w:val="clear" w:color="auto" w:fill="FFFFFF"/>
          <w:lang w:val="uk-UA"/>
        </w:rPr>
        <w:t xml:space="preserve"> О</w:t>
      </w:r>
      <w:r w:rsidR="00EB3393">
        <w:rPr>
          <w:shd w:val="clear" w:color="auto" w:fill="FFFFFF"/>
          <w:lang w:val="uk-UA"/>
        </w:rPr>
        <w:t>.О.</w:t>
      </w:r>
      <w:r w:rsidR="0004321B" w:rsidRPr="00543E8A">
        <w:rPr>
          <w:shd w:val="clear" w:color="auto" w:fill="FFFFFF"/>
          <w:lang w:val="uk-UA"/>
        </w:rPr>
        <w:t>, Аляб’єва І</w:t>
      </w:r>
      <w:r w:rsidR="00EB3393">
        <w:rPr>
          <w:shd w:val="clear" w:color="auto" w:fill="FFFFFF"/>
          <w:lang w:val="uk-UA"/>
        </w:rPr>
        <w:t>.Г.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Бабіча</w:t>
      </w:r>
      <w:proofErr w:type="spellEnd"/>
      <w:r w:rsidR="0004321B" w:rsidRPr="00543E8A">
        <w:rPr>
          <w:shd w:val="clear" w:color="auto" w:fill="FFFFFF"/>
          <w:lang w:val="uk-UA"/>
        </w:rPr>
        <w:t xml:space="preserve"> С</w:t>
      </w:r>
      <w:r w:rsidR="00EB3393">
        <w:rPr>
          <w:shd w:val="clear" w:color="auto" w:fill="FFFFFF"/>
          <w:lang w:val="uk-UA"/>
        </w:rPr>
        <w:t>.І.</w:t>
      </w:r>
      <w:r w:rsidR="0004321B" w:rsidRPr="00543E8A">
        <w:rPr>
          <w:shd w:val="clear" w:color="auto" w:fill="FFFFFF"/>
          <w:lang w:val="uk-UA"/>
        </w:rPr>
        <w:t>, Буряк І</w:t>
      </w:r>
      <w:r w:rsidR="00EB3393">
        <w:rPr>
          <w:shd w:val="clear" w:color="auto" w:fill="FFFFFF"/>
          <w:lang w:val="uk-UA"/>
        </w:rPr>
        <w:t>.В.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Голошивця</w:t>
      </w:r>
      <w:proofErr w:type="spellEnd"/>
      <w:r w:rsidR="0004321B" w:rsidRPr="00543E8A">
        <w:rPr>
          <w:shd w:val="clear" w:color="auto" w:fill="FFFFFF"/>
          <w:lang w:val="uk-UA"/>
        </w:rPr>
        <w:t xml:space="preserve"> І</w:t>
      </w:r>
      <w:r w:rsidR="00EB3393">
        <w:rPr>
          <w:shd w:val="clear" w:color="auto" w:fill="FFFFFF"/>
          <w:lang w:val="uk-UA"/>
        </w:rPr>
        <w:t>.О.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Голубової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Л</w:t>
      </w:r>
      <w:r w:rsidR="00EB3393">
        <w:rPr>
          <w:shd w:val="clear" w:color="auto" w:fill="FFFFFF"/>
          <w:lang w:val="uk-UA"/>
        </w:rPr>
        <w:t>.Б.</w:t>
      </w:r>
      <w:r w:rsidR="0004321B" w:rsidRPr="00543E8A">
        <w:rPr>
          <w:shd w:val="clear" w:color="auto" w:fill="FFFFFF"/>
          <w:lang w:val="uk-UA"/>
        </w:rPr>
        <w:t>, Дмитрієва В</w:t>
      </w:r>
      <w:r w:rsidR="00A43D08">
        <w:rPr>
          <w:shd w:val="clear" w:color="auto" w:fill="FFFFFF"/>
          <w:lang w:val="uk-UA"/>
        </w:rPr>
        <w:t>.С.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Духневича</w:t>
      </w:r>
      <w:proofErr w:type="spellEnd"/>
      <w:r w:rsidR="0004321B" w:rsidRPr="00543E8A">
        <w:rPr>
          <w:shd w:val="clear" w:color="auto" w:fill="FFFFFF"/>
          <w:lang w:val="uk-UA"/>
        </w:rPr>
        <w:t xml:space="preserve"> О</w:t>
      </w:r>
      <w:r w:rsidR="00A43D08">
        <w:rPr>
          <w:shd w:val="clear" w:color="auto" w:fill="FFFFFF"/>
          <w:lang w:val="uk-UA"/>
        </w:rPr>
        <w:t>.С.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Загацької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Т</w:t>
      </w:r>
      <w:r w:rsidR="00A43D08">
        <w:rPr>
          <w:shd w:val="clear" w:color="auto" w:fill="FFFFFF"/>
          <w:lang w:val="uk-UA"/>
        </w:rPr>
        <w:t>.В.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Кониченка</w:t>
      </w:r>
      <w:proofErr w:type="spellEnd"/>
      <w:r w:rsidR="0004321B" w:rsidRPr="00543E8A">
        <w:rPr>
          <w:shd w:val="clear" w:color="auto" w:fill="FFFFFF"/>
          <w:lang w:val="uk-UA"/>
        </w:rPr>
        <w:t xml:space="preserve"> О</w:t>
      </w:r>
      <w:r w:rsidR="00A43D08">
        <w:rPr>
          <w:shd w:val="clear" w:color="auto" w:fill="FFFFFF"/>
          <w:lang w:val="uk-UA"/>
        </w:rPr>
        <w:t>.М.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Кошкош</w:t>
      </w:r>
      <w:proofErr w:type="spellEnd"/>
      <w:r w:rsidR="0004321B" w:rsidRPr="00543E8A">
        <w:rPr>
          <w:shd w:val="clear" w:color="auto" w:fill="FFFFFF"/>
          <w:lang w:val="uk-UA"/>
        </w:rPr>
        <w:t xml:space="preserve"> О</w:t>
      </w:r>
      <w:r w:rsidR="00A43D08">
        <w:rPr>
          <w:shd w:val="clear" w:color="auto" w:fill="FFFFFF"/>
          <w:lang w:val="uk-UA"/>
        </w:rPr>
        <w:t>.О.</w:t>
      </w:r>
      <w:r w:rsidR="0004321B" w:rsidRPr="00543E8A">
        <w:rPr>
          <w:shd w:val="clear" w:color="auto" w:fill="FFFFFF"/>
          <w:lang w:val="uk-UA"/>
        </w:rPr>
        <w:t>, Кравченко Т</w:t>
      </w:r>
      <w:r w:rsidR="00A43D08">
        <w:rPr>
          <w:shd w:val="clear" w:color="auto" w:fill="FFFFFF"/>
          <w:lang w:val="uk-UA"/>
        </w:rPr>
        <w:t>.О.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Крилової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М</w:t>
      </w:r>
      <w:r w:rsidR="00A43D08">
        <w:rPr>
          <w:shd w:val="clear" w:color="auto" w:fill="FFFFFF"/>
          <w:lang w:val="uk-UA"/>
        </w:rPr>
        <w:t>.М.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Льговської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Ю</w:t>
      </w:r>
      <w:r w:rsidR="00A43D08">
        <w:rPr>
          <w:shd w:val="clear" w:color="auto" w:fill="FFFFFF"/>
          <w:lang w:val="uk-UA"/>
        </w:rPr>
        <w:t>.М.</w:t>
      </w:r>
      <w:r w:rsidR="0004321B" w:rsidRPr="00543E8A">
        <w:rPr>
          <w:shd w:val="clear" w:color="auto" w:fill="FFFFFF"/>
          <w:lang w:val="uk-UA"/>
        </w:rPr>
        <w:t>, Михайлик</w:t>
      </w:r>
      <w:r w:rsidR="00A07940">
        <w:rPr>
          <w:shd w:val="clear" w:color="auto" w:fill="FFFFFF"/>
          <w:lang w:val="en-US"/>
        </w:rPr>
        <w:t> </w:t>
      </w:r>
      <w:r w:rsidR="0004321B" w:rsidRPr="00543E8A">
        <w:rPr>
          <w:shd w:val="clear" w:color="auto" w:fill="FFFFFF"/>
          <w:lang w:val="uk-UA"/>
        </w:rPr>
        <w:t>А</w:t>
      </w:r>
      <w:r w:rsidR="00A43D08">
        <w:rPr>
          <w:shd w:val="clear" w:color="auto" w:fill="FFFFFF"/>
          <w:lang w:val="uk-UA"/>
        </w:rPr>
        <w:t>.С.</w:t>
      </w:r>
      <w:r w:rsidR="0004321B" w:rsidRPr="00543E8A">
        <w:rPr>
          <w:shd w:val="clear" w:color="auto" w:fill="FFFFFF"/>
          <w:lang w:val="uk-UA"/>
        </w:rPr>
        <w:t>, Молочної І</w:t>
      </w:r>
      <w:r w:rsidR="00A43D08">
        <w:rPr>
          <w:shd w:val="clear" w:color="auto" w:fill="FFFFFF"/>
          <w:lang w:val="uk-UA"/>
        </w:rPr>
        <w:t>.С.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Олішевської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В</w:t>
      </w:r>
      <w:r w:rsidR="00A43D08">
        <w:rPr>
          <w:shd w:val="clear" w:color="auto" w:fill="FFFFFF"/>
          <w:lang w:val="uk-UA"/>
        </w:rPr>
        <w:t>.В.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Троянової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О</w:t>
      </w:r>
      <w:r w:rsidR="00A43D08">
        <w:rPr>
          <w:shd w:val="clear" w:color="auto" w:fill="FFFFFF"/>
          <w:lang w:val="uk-UA"/>
        </w:rPr>
        <w:t>.В.</w:t>
      </w:r>
      <w:r w:rsidR="0004321B" w:rsidRPr="00543E8A">
        <w:rPr>
          <w:shd w:val="clear" w:color="auto" w:fill="FFFFFF"/>
          <w:lang w:val="uk-UA"/>
        </w:rPr>
        <w:t>, Христофорова А</w:t>
      </w:r>
      <w:r w:rsidR="00A43D08">
        <w:rPr>
          <w:shd w:val="clear" w:color="auto" w:fill="FFFFFF"/>
          <w:lang w:val="uk-UA"/>
        </w:rPr>
        <w:t>.Б.</w:t>
      </w:r>
      <w:r w:rsidR="0004321B" w:rsidRPr="00543E8A">
        <w:rPr>
          <w:shd w:val="clear" w:color="auto" w:fill="FFFFFF"/>
          <w:lang w:val="uk-UA"/>
        </w:rPr>
        <w:t xml:space="preserve">,  </w:t>
      </w:r>
      <w:proofErr w:type="spellStart"/>
      <w:r w:rsidR="0004321B" w:rsidRPr="00543E8A">
        <w:rPr>
          <w:shd w:val="clear" w:color="auto" w:fill="FFFFFF"/>
          <w:lang w:val="uk-UA"/>
        </w:rPr>
        <w:t>Чекменьова</w:t>
      </w:r>
      <w:proofErr w:type="spellEnd"/>
      <w:r w:rsidR="0004321B" w:rsidRPr="00543E8A">
        <w:rPr>
          <w:shd w:val="clear" w:color="auto" w:fill="FFFFFF"/>
          <w:lang w:val="uk-UA"/>
        </w:rPr>
        <w:t xml:space="preserve"> Г</w:t>
      </w:r>
      <w:r w:rsidR="00A43D08">
        <w:rPr>
          <w:shd w:val="clear" w:color="auto" w:fill="FFFFFF"/>
          <w:lang w:val="uk-UA"/>
        </w:rPr>
        <w:t>.А.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Черникової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А</w:t>
      </w:r>
      <w:r w:rsidR="00A43D08">
        <w:rPr>
          <w:shd w:val="clear" w:color="auto" w:fill="FFFFFF"/>
          <w:lang w:val="uk-UA"/>
        </w:rPr>
        <w:t>.О.</w:t>
      </w:r>
      <w:r w:rsidR="0004321B" w:rsidRPr="00543E8A">
        <w:rPr>
          <w:shd w:val="clear" w:color="auto" w:fill="FFFFFF"/>
          <w:lang w:val="uk-UA"/>
        </w:rPr>
        <w:t xml:space="preserve">, </w:t>
      </w:r>
      <w:proofErr w:type="spellStart"/>
      <w:r w:rsidR="0004321B" w:rsidRPr="00543E8A">
        <w:rPr>
          <w:shd w:val="clear" w:color="auto" w:fill="FFFFFF"/>
          <w:lang w:val="uk-UA"/>
        </w:rPr>
        <w:t>Шинкарьової</w:t>
      </w:r>
      <w:proofErr w:type="spellEnd"/>
      <w:r w:rsidR="0004321B" w:rsidRPr="00543E8A">
        <w:rPr>
          <w:shd w:val="clear" w:color="auto" w:fill="FFFFFF"/>
          <w:lang w:val="uk-UA"/>
        </w:rPr>
        <w:t xml:space="preserve"> І</w:t>
      </w:r>
      <w:r w:rsidR="00A43D08">
        <w:rPr>
          <w:shd w:val="clear" w:color="auto" w:fill="FFFFFF"/>
          <w:lang w:val="uk-UA"/>
        </w:rPr>
        <w:t>.В.</w:t>
      </w:r>
      <w:r w:rsidR="0004321B" w:rsidRPr="00543E8A">
        <w:rPr>
          <w:shd w:val="clear" w:color="auto" w:fill="FFFFFF"/>
          <w:lang w:val="uk-UA"/>
        </w:rPr>
        <w:t>,</w:t>
      </w:r>
      <w:r w:rsidR="00CA41C3" w:rsidRPr="00543E8A">
        <w:rPr>
          <w:shd w:val="clear" w:color="auto" w:fill="FFFFFF"/>
          <w:lang w:val="uk-UA"/>
        </w:rPr>
        <w:t xml:space="preserve"> Комісія</w:t>
      </w:r>
      <w:r w:rsidR="007E3E23" w:rsidRPr="00543E8A">
        <w:rPr>
          <w:shd w:val="clear" w:color="auto" w:fill="FFFFFF"/>
          <w:lang w:val="uk-UA"/>
        </w:rPr>
        <w:t xml:space="preserve"> одноголосно</w:t>
      </w:r>
      <w:r w:rsidR="00CA41C3" w:rsidRPr="00543E8A">
        <w:rPr>
          <w:shd w:val="clear" w:color="auto" w:fill="FFFFFF"/>
          <w:lang w:val="uk-UA"/>
        </w:rPr>
        <w:t xml:space="preserve"> дійшла висновку про необхідність оголошення перерви в </w:t>
      </w:r>
      <w:r w:rsidR="0054224E" w:rsidRPr="00543E8A">
        <w:rPr>
          <w:shd w:val="clear" w:color="auto" w:fill="FFFFFF"/>
          <w:lang w:val="uk-UA"/>
        </w:rPr>
        <w:t>розгляді цього питання</w:t>
      </w:r>
      <w:r w:rsidR="00FC555A" w:rsidRPr="00543E8A">
        <w:rPr>
          <w:shd w:val="clear" w:color="auto" w:fill="FFFFFF"/>
          <w:lang w:val="uk-UA"/>
        </w:rPr>
        <w:t xml:space="preserve"> для </w:t>
      </w:r>
      <w:r w:rsidR="007E3E23" w:rsidRPr="00543E8A">
        <w:rPr>
          <w:shd w:val="clear" w:color="auto" w:fill="FFFFFF"/>
          <w:lang w:val="uk-UA"/>
        </w:rPr>
        <w:t xml:space="preserve">його </w:t>
      </w:r>
      <w:r w:rsidR="00FC555A" w:rsidRPr="00543E8A">
        <w:rPr>
          <w:shd w:val="clear" w:color="auto" w:fill="FFFFFF"/>
          <w:lang w:val="uk-UA"/>
        </w:rPr>
        <w:t>додаткового опрацювання</w:t>
      </w:r>
      <w:r w:rsidR="00CA41C3" w:rsidRPr="00543E8A">
        <w:rPr>
          <w:shd w:val="clear" w:color="auto" w:fill="FFFFFF"/>
          <w:lang w:val="uk-UA"/>
        </w:rPr>
        <w:t>.</w:t>
      </w:r>
    </w:p>
    <w:p w14:paraId="3B5D5A98" w14:textId="065C4ADB" w:rsidR="00896678" w:rsidRPr="00543E8A" w:rsidRDefault="00896678" w:rsidP="004D3A7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543E8A">
        <w:rPr>
          <w:shd w:val="clear" w:color="auto" w:fill="FFFFFF"/>
          <w:lang w:val="uk-UA"/>
        </w:rPr>
        <w:t>К</w:t>
      </w:r>
      <w:r w:rsidR="00DC7A64" w:rsidRPr="00543E8A">
        <w:rPr>
          <w:shd w:val="clear" w:color="auto" w:fill="FFFFFF"/>
          <w:lang w:val="uk-UA"/>
        </w:rPr>
        <w:t>рім того, К</w:t>
      </w:r>
      <w:r w:rsidRPr="00543E8A">
        <w:rPr>
          <w:shd w:val="clear" w:color="auto" w:fill="FFFFFF"/>
          <w:lang w:val="uk-UA"/>
        </w:rPr>
        <w:t xml:space="preserve">омісія зазначає, що питання відрядження суддів Донецького окружного адміністративного суду Грищенка Є.І., </w:t>
      </w:r>
      <w:proofErr w:type="spellStart"/>
      <w:r w:rsidRPr="00543E8A">
        <w:rPr>
          <w:shd w:val="clear" w:color="auto" w:fill="FFFFFF"/>
          <w:lang w:val="uk-UA"/>
        </w:rPr>
        <w:t>Кочанової</w:t>
      </w:r>
      <w:proofErr w:type="spellEnd"/>
      <w:r w:rsidRPr="00543E8A">
        <w:rPr>
          <w:shd w:val="clear" w:color="auto" w:fill="FFFFFF"/>
          <w:lang w:val="uk-UA"/>
        </w:rPr>
        <w:t xml:space="preserve"> П.В., </w:t>
      </w:r>
      <w:proofErr w:type="spellStart"/>
      <w:r w:rsidRPr="00543E8A">
        <w:rPr>
          <w:shd w:val="clear" w:color="auto" w:fill="FFFFFF"/>
          <w:lang w:val="uk-UA"/>
        </w:rPr>
        <w:t>Старосуд</w:t>
      </w:r>
      <w:proofErr w:type="spellEnd"/>
      <w:r w:rsidRPr="00543E8A">
        <w:rPr>
          <w:shd w:val="clear" w:color="auto" w:fill="FFFFFF"/>
          <w:lang w:val="uk-UA"/>
        </w:rPr>
        <w:t xml:space="preserve"> І.М.,</w:t>
      </w:r>
      <w:r w:rsidR="00EE4D0C">
        <w:rPr>
          <w:shd w:val="clear" w:color="auto" w:fill="FFFFFF"/>
          <w:lang w:val="uk-UA"/>
        </w:rPr>
        <w:t xml:space="preserve"> </w:t>
      </w:r>
      <w:proofErr w:type="spellStart"/>
      <w:r w:rsidRPr="00543E8A">
        <w:rPr>
          <w:shd w:val="clear" w:color="auto" w:fill="FFFFFF"/>
          <w:lang w:val="uk-UA"/>
        </w:rPr>
        <w:t>Череповського</w:t>
      </w:r>
      <w:proofErr w:type="spellEnd"/>
      <w:r w:rsidRPr="00543E8A">
        <w:rPr>
          <w:shd w:val="clear" w:color="auto" w:fill="FFFFFF"/>
          <w:lang w:val="uk-UA"/>
        </w:rPr>
        <w:t xml:space="preserve"> Є.В., </w:t>
      </w:r>
      <w:proofErr w:type="spellStart"/>
      <w:r w:rsidRPr="00543E8A">
        <w:rPr>
          <w:shd w:val="clear" w:color="auto" w:fill="FFFFFF"/>
          <w:lang w:val="uk-UA"/>
        </w:rPr>
        <w:t>Шувалової</w:t>
      </w:r>
      <w:proofErr w:type="spellEnd"/>
      <w:r w:rsidRPr="00543E8A">
        <w:rPr>
          <w:shd w:val="clear" w:color="auto" w:fill="FFFFFF"/>
          <w:lang w:val="uk-UA"/>
        </w:rPr>
        <w:t xml:space="preserve"> Т.</w:t>
      </w:r>
      <w:bookmarkStart w:id="9" w:name="_GoBack"/>
      <w:bookmarkEnd w:id="9"/>
      <w:r w:rsidRPr="00543E8A">
        <w:rPr>
          <w:shd w:val="clear" w:color="auto" w:fill="FFFFFF"/>
          <w:lang w:val="uk-UA"/>
        </w:rPr>
        <w:t xml:space="preserve">О. буде можливим </w:t>
      </w:r>
      <w:r w:rsidR="00DC7A64" w:rsidRPr="00543E8A">
        <w:rPr>
          <w:shd w:val="clear" w:color="auto" w:fill="FFFFFF"/>
          <w:lang w:val="uk-UA"/>
        </w:rPr>
        <w:t xml:space="preserve">після або </w:t>
      </w:r>
      <w:r w:rsidR="00ED2359">
        <w:rPr>
          <w:shd w:val="clear" w:color="auto" w:fill="FFFFFF"/>
          <w:lang w:val="uk-UA"/>
        </w:rPr>
        <w:t>в</w:t>
      </w:r>
      <w:r w:rsidR="00DC7A64" w:rsidRPr="00543E8A">
        <w:rPr>
          <w:shd w:val="clear" w:color="auto" w:fill="FFFFFF"/>
          <w:lang w:val="uk-UA"/>
        </w:rPr>
        <w:t xml:space="preserve"> разі</w:t>
      </w:r>
      <w:r w:rsidRPr="00543E8A">
        <w:rPr>
          <w:shd w:val="clear" w:color="auto" w:fill="FFFFFF"/>
          <w:lang w:val="uk-UA"/>
        </w:rPr>
        <w:t xml:space="preserve"> усунення обставин, які перешкоджають такому розгляду.</w:t>
      </w:r>
    </w:p>
    <w:p w14:paraId="2CF06196" w14:textId="77777777" w:rsidR="007C2003" w:rsidRPr="00543E8A" w:rsidRDefault="00A47668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</w:t>
      </w:r>
      <w:r w:rsidR="007C200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абзац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7C200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="007C2003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1CDC869E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внесення подання до Вищої ради правосуддя з рекомендацією на відрядження судді;</w:t>
      </w:r>
    </w:p>
    <w:p w14:paraId="53252E0B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відмову у внесенні подання до Вищої ради правосуддя на відрядження судді;</w:t>
      </w:r>
    </w:p>
    <w:p w14:paraId="5464433F" w14:textId="77777777" w:rsidR="007C2003" w:rsidRPr="00543E8A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2574AD44" w14:textId="77777777" w:rsidR="001131B5" w:rsidRPr="00543E8A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пунктом 12 розділу ІІІ Порядку 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14:paraId="0827DA54" w14:textId="0ABD35BE" w:rsidR="00CE1D17" w:rsidRPr="00543E8A" w:rsidRDefault="00CE1D17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</w:t>
      </w:r>
    </w:p>
    <w:p w14:paraId="1308FA79" w14:textId="77777777" w:rsidR="00ED2359" w:rsidRDefault="00ED2359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1C3956" w14:textId="77777777" w:rsidR="006F0D28" w:rsidRDefault="006F0D28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6F5F6B" w14:textId="77777777" w:rsidR="006F0D28" w:rsidRDefault="006F0D28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FD0F50" w14:textId="77777777" w:rsidR="006F0D28" w:rsidRDefault="006F0D28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EF8D12" w14:textId="68AC7478" w:rsidR="00A55D0B" w:rsidRPr="00543E8A" w:rsidRDefault="00A55D0B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вирішила:</w:t>
      </w:r>
    </w:p>
    <w:p w14:paraId="3003F376" w14:textId="4151EC4C" w:rsidR="00A55D0B" w:rsidRPr="00543E8A" w:rsidRDefault="00A55D0B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6D3CE1A1" w14:textId="6B8AE2CF" w:rsidR="00A15EA0" w:rsidRPr="006F0D28" w:rsidRDefault="006F0D28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0" w:name="_Hlk180573164"/>
      <w:r w:rsidRPr="006F0D28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55D0B" w:rsidRPr="006F0D28">
        <w:rPr>
          <w:rFonts w:ascii="Times New Roman" w:hAnsi="Times New Roman" w:cs="Times New Roman"/>
          <w:sz w:val="24"/>
          <w:szCs w:val="24"/>
          <w:shd w:val="clear" w:color="auto" w:fill="FFFFFF"/>
        </w:rPr>
        <w:t>Внести</w:t>
      </w:r>
      <w:proofErr w:type="spellEnd"/>
      <w:r w:rsidR="00A55D0B" w:rsidRPr="006F0D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Вищої ради правосуддя подання з рекомендацією про відрядження для</w:t>
      </w:r>
      <w:r w:rsidR="006F5078" w:rsidRPr="006F0D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D0B" w:rsidRPr="006F0D28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здійснення правосуддя строком на 1 (один) рік</w:t>
      </w:r>
      <w:bookmarkEnd w:id="10"/>
      <w:r w:rsidR="00A15EA0" w:rsidRPr="006F0D2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35569B5" w14:textId="4EC4FEE6" w:rsidR="00A15EA0" w:rsidRPr="00543E8A" w:rsidRDefault="00A15EA0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739598" w14:textId="242A1476" w:rsidR="00A15EA0" w:rsidRPr="006F0D28" w:rsidRDefault="006F0D28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D28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15EA0" w:rsidRPr="006F0D28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Харківського окружного адміністративного суду</w:t>
      </w:r>
      <w:r w:rsidR="00055F2C" w:rsidRPr="006F0D2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15539EA8" w14:textId="77777777" w:rsidR="00A15EA0" w:rsidRPr="00543E8A" w:rsidRDefault="00A15EA0" w:rsidP="006F0D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104588" w14:textId="0C50D058" w:rsidR="00A55D0B" w:rsidRPr="00543E8A" w:rsidRDefault="00A55D0B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</w:t>
      </w:r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Донецького окружного адміністративного суду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Волгін</w:t>
      </w:r>
      <w:r w:rsidR="00664EA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proofErr w:type="spellEnd"/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Натал</w:t>
      </w:r>
      <w:r w:rsidR="00664EA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Петрівн</w:t>
      </w:r>
      <w:r w:rsidR="00664EA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CE74746" w14:textId="77777777" w:rsidR="001407FE" w:rsidRDefault="00A55D0B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 </w:t>
      </w:r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Донецького окружного адміністративного суду </w:t>
      </w:r>
      <w:proofErr w:type="spellStart"/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Галатін</w:t>
      </w:r>
      <w:r w:rsidR="00664EA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proofErr w:type="spellEnd"/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Олен</w:t>
      </w:r>
      <w:r w:rsidR="00664EA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Олександрівн</w:t>
      </w:r>
      <w:r w:rsidR="00664EA0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794252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558BE2A" w14:textId="77777777" w:rsidR="006F5078" w:rsidRDefault="00794252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Зеленова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Андрія Сергійовича;</w:t>
      </w:r>
    </w:p>
    <w:p w14:paraId="6325F48C" w14:textId="77777777" w:rsidR="006F5078" w:rsidRDefault="00794252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судді Донецького окружного адміністративного суду Лазарєва Віктора Вікторовича;</w:t>
      </w:r>
    </w:p>
    <w:p w14:paraId="4537CFAF" w14:textId="77777777" w:rsidR="006F5078" w:rsidRDefault="00794252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Смагар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Світлан</w:t>
      </w:r>
      <w:r w:rsidR="00664EA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Володимирівн</w:t>
      </w:r>
      <w:r w:rsidR="00664EA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37CAF62" w14:textId="77777777" w:rsidR="006F5078" w:rsidRDefault="00794252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судді Донецького окружного адміністративного суду Стойк</w:t>
      </w:r>
      <w:r w:rsidR="00664EA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Віталія Васильовича; </w:t>
      </w:r>
    </w:p>
    <w:p w14:paraId="22AD1A10" w14:textId="77777777" w:rsidR="006F5078" w:rsidRDefault="00794252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судді Донецького окружного адміністративного суду</w:t>
      </w:r>
      <w:r w:rsidR="00664EA0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Тарасенка Ігоря Миколайовича;</w:t>
      </w:r>
      <w:bookmarkStart w:id="11" w:name="_Hlk232587945"/>
    </w:p>
    <w:p w14:paraId="598EF5C2" w14:textId="77777777" w:rsidR="006F5078" w:rsidRDefault="00794252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судді Донецького окружного адміністративного суду </w:t>
      </w:r>
      <w:bookmarkEnd w:id="11"/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Чучка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Владислава Михайловича</w:t>
      </w:r>
      <w:r w:rsidR="003A642F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D658241" w14:textId="77777777" w:rsidR="006F5078" w:rsidRDefault="00A15EA0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судді Донецького окружного адміністративного суду </w:t>
      </w:r>
      <w:proofErr w:type="spellStart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Логойди</w:t>
      </w:r>
      <w:proofErr w:type="spellEnd"/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Тетяни Володимирівни</w:t>
      </w:r>
      <w:r w:rsidR="003A642F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56774D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7EEC9BC0" w14:textId="5E10E1CC" w:rsidR="00A15EA0" w:rsidRDefault="00A15EA0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судді Донецького окружного адміністративного суду Давиденко Тетяни Вікторівни</w:t>
      </w:r>
      <w:r w:rsidR="000E67FF" w:rsidRPr="00543E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</w:p>
    <w:p w14:paraId="48B33BFB" w14:textId="77777777" w:rsidR="00D26786" w:rsidRPr="006F5078" w:rsidRDefault="00D26786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EEB415" w14:textId="280C8813" w:rsidR="00A15EA0" w:rsidRPr="006F0D28" w:rsidRDefault="006F0D28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F0D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15EA0" w:rsidRPr="006F0D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Житомирського окружного адміністративного суду судді Донецького окружного адміністративного суду </w:t>
      </w:r>
      <w:proofErr w:type="spellStart"/>
      <w:r w:rsidR="00A15EA0" w:rsidRPr="006F0D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Куденкова</w:t>
      </w:r>
      <w:proofErr w:type="spellEnd"/>
      <w:r w:rsidR="00A15EA0" w:rsidRPr="006F0D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Кирила Олеговича</w:t>
      </w:r>
      <w:r w:rsidR="00F3044E" w:rsidRPr="006F0D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15EA0" w:rsidRPr="006F0D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70647B8F" w14:textId="77777777" w:rsidR="00A15EA0" w:rsidRPr="00543E8A" w:rsidRDefault="00A15EA0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F34BE5A" w14:textId="1EA5070B" w:rsidR="00B0101B" w:rsidRPr="006F5078" w:rsidRDefault="006F5078" w:rsidP="006F0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r w:rsidR="00B0101B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розгляді питання про відрядження</w:t>
      </w:r>
      <w:r w:rsidR="00FA2B54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суддів Донецького окружного адміністративного суду</w:t>
      </w:r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Абдукадирової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Каріне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Ескендерівни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Аканова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Олега Олеговича, Аляб’єва Ігоря Геннадійовича,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Бабіча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Станіслав</w:t>
      </w:r>
      <w:r w:rsidR="00AF36B9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Ігорович</w:t>
      </w:r>
      <w:r w:rsidR="00AF36B9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Буряк Ірини Володимирівни,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Голошивця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Івана Олександровича,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Голубової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Лариси Борисівни, </w:t>
      </w:r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Грищенка Євгена Ігоровича</w:t>
      </w:r>
      <w:r w:rsidR="00912978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Дмитрієва В’ячеслава Станіславовича,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Духневича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Олександра Сергійовича,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Загацької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Тетяни Василівни,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Кониченка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Олега Миколайовича, </w:t>
      </w:r>
      <w:proofErr w:type="spellStart"/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Кочанової</w:t>
      </w:r>
      <w:proofErr w:type="spellEnd"/>
      <w:r w:rsidR="008B04BE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Поліни Валеріївни</w:t>
      </w:r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Кошкош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Олени Олександрівни, Кравченко Тетяни Олександрівни,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Крилової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Марини Миколаївни,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Льговської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Юлії Михайлівни, Михайлик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Аліни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Сергіївни, Молочної Ірини Сергіївни,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Олішевської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Вікторії Віталіївни, </w:t>
      </w:r>
      <w:proofErr w:type="spellStart"/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Старосуд</w:t>
      </w:r>
      <w:proofErr w:type="spellEnd"/>
      <w:r w:rsidR="008B04BE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Ірини Миколаївни</w:t>
      </w:r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46EF6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Троянової</w:t>
      </w:r>
      <w:proofErr w:type="spellEnd"/>
      <w:r w:rsidR="00D46EF6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Олени Вікторівни, Христофорова Андрія Борисовича,</w:t>
      </w:r>
      <w:r w:rsidR="00601922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Чекменьова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Геннадія Анатолійовича, </w:t>
      </w:r>
      <w:proofErr w:type="spellStart"/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Череповського</w:t>
      </w:r>
      <w:proofErr w:type="spellEnd"/>
      <w:r w:rsidR="008B04BE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568F6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Євгена Володимировича</w:t>
      </w:r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Черникової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Ангеліни Олександрівни,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Шинкарьової</w:t>
      </w:r>
      <w:proofErr w:type="spellEnd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Ірини </w:t>
      </w:r>
      <w:proofErr w:type="spellStart"/>
      <w:r w:rsidR="00D46EF6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Віліївни</w:t>
      </w:r>
      <w:proofErr w:type="spellEnd"/>
      <w:r w:rsidR="00912978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912978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>Шувалої</w:t>
      </w:r>
      <w:proofErr w:type="spellEnd"/>
      <w:r w:rsidR="009568F6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Тетяни Олександрівни</w:t>
      </w:r>
      <w:r w:rsidR="00FA2B54" w:rsidRPr="006F50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A2B54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оголосити перерву</w:t>
      </w:r>
      <w:r w:rsidR="00910EF2" w:rsidRPr="006F50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774981" w14:textId="77777777" w:rsidR="00D91EA5" w:rsidRPr="00543E8A" w:rsidRDefault="00D91EA5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4BA64B" w14:textId="77777777" w:rsidR="00D91EA5" w:rsidRPr="00543E8A" w:rsidRDefault="00D91EA5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14:paraId="4D374936" w14:textId="557CC845" w:rsidR="00A55D0B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Головуючий 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E4D0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050A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Андрій ПАСІЧНИК</w:t>
      </w:r>
    </w:p>
    <w:p w14:paraId="5D007EC6" w14:textId="77777777" w:rsidR="00E35910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0C49D1" w14:textId="4EDB7DFA" w:rsidR="00A55D0B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050A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Ярослав ДУХ</w:t>
      </w:r>
    </w:p>
    <w:p w14:paraId="2D78D99A" w14:textId="77777777" w:rsidR="00E35910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40BA65" w14:textId="56066848" w:rsidR="00A55D0B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A55D0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 КИДИСЮК</w:t>
      </w:r>
    </w:p>
    <w:p w14:paraId="1E3B792E" w14:textId="77777777" w:rsidR="00E35910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A48DEF" w14:textId="254B54F1" w:rsidR="00A55D0B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050A5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Ігор КУШНІР</w:t>
      </w:r>
    </w:p>
    <w:p w14:paraId="45E5FAD1" w14:textId="77777777" w:rsidR="007050A5" w:rsidRPr="00543E8A" w:rsidRDefault="007050A5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D3FA78" w14:textId="4FFFD997" w:rsidR="007050A5" w:rsidRPr="00543E8A" w:rsidRDefault="007050A5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Олексій ОМЕЛЬЯН</w:t>
      </w:r>
    </w:p>
    <w:p w14:paraId="393C9F91" w14:textId="77777777" w:rsidR="00E35910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24C93" w14:textId="116AF9DA" w:rsidR="00EF3CEF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F3CEF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 САБОДАШ</w:t>
      </w:r>
    </w:p>
    <w:p w14:paraId="6A008781" w14:textId="77777777" w:rsidR="00E35910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5B537B" w14:textId="24454B6A" w:rsidR="00464B2C" w:rsidRPr="00543E8A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A55D0B" w:rsidRPr="00543E8A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СИДОРОВИЧ</w:t>
      </w:r>
    </w:p>
    <w:p w14:paraId="179E5394" w14:textId="77777777" w:rsidR="007050A5" w:rsidRPr="00543E8A" w:rsidRDefault="007050A5" w:rsidP="00E35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90997" w14:textId="77777777" w:rsidR="007050A5" w:rsidRPr="00543E8A" w:rsidRDefault="007050A5" w:rsidP="00E35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</w:r>
      <w:r w:rsidRPr="00543E8A">
        <w:rPr>
          <w:rFonts w:ascii="Times New Roman" w:hAnsi="Times New Roman" w:cs="Times New Roman"/>
          <w:sz w:val="24"/>
          <w:szCs w:val="24"/>
        </w:rPr>
        <w:tab/>
        <w:t>Сергій ЧУМАК</w:t>
      </w:r>
    </w:p>
    <w:sectPr w:rsidR="007050A5" w:rsidRPr="00543E8A" w:rsidSect="005D005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90D70" w14:textId="77777777" w:rsidR="00B0083E" w:rsidRDefault="00B0083E">
      <w:pPr>
        <w:spacing w:after="0" w:line="240" w:lineRule="auto"/>
      </w:pPr>
      <w:r>
        <w:separator/>
      </w:r>
    </w:p>
  </w:endnote>
  <w:endnote w:type="continuationSeparator" w:id="0">
    <w:p w14:paraId="62E4F034" w14:textId="77777777" w:rsidR="00B0083E" w:rsidRDefault="00B0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4159F" w14:textId="77777777" w:rsidR="00B0083E" w:rsidRDefault="00B0083E">
      <w:pPr>
        <w:spacing w:after="0" w:line="240" w:lineRule="auto"/>
      </w:pPr>
      <w:r>
        <w:separator/>
      </w:r>
    </w:p>
  </w:footnote>
  <w:footnote w:type="continuationSeparator" w:id="0">
    <w:p w14:paraId="211858C2" w14:textId="77777777" w:rsidR="00B0083E" w:rsidRDefault="00B0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548368083"/>
      <w:docPartObj>
        <w:docPartGallery w:val="Page Numbers (Top of Page)"/>
        <w:docPartUnique/>
      </w:docPartObj>
    </w:sdtPr>
    <w:sdtEndPr/>
    <w:sdtContent>
      <w:p w14:paraId="2387A8C3" w14:textId="77777777" w:rsidR="00484787" w:rsidRPr="003C2FE6" w:rsidRDefault="00484787">
        <w:pPr>
          <w:pStyle w:val="a4"/>
          <w:jc w:val="center"/>
          <w:rPr>
            <w:rFonts w:ascii="Times New Roman" w:hAnsi="Times New Roman" w:cs="Times New Roman"/>
          </w:rPr>
        </w:pPr>
        <w:r w:rsidRPr="003C2FE6">
          <w:rPr>
            <w:rFonts w:ascii="Times New Roman" w:hAnsi="Times New Roman" w:cs="Times New Roman"/>
          </w:rPr>
          <w:fldChar w:fldCharType="begin"/>
        </w:r>
        <w:r w:rsidRPr="003C2FE6">
          <w:rPr>
            <w:rFonts w:ascii="Times New Roman" w:hAnsi="Times New Roman" w:cs="Times New Roman"/>
          </w:rPr>
          <w:instrText>PAGE   \* MERGEFORMAT</w:instrText>
        </w:r>
        <w:r w:rsidRPr="003C2FE6">
          <w:rPr>
            <w:rFonts w:ascii="Times New Roman" w:hAnsi="Times New Roman" w:cs="Times New Roman"/>
          </w:rPr>
          <w:fldChar w:fldCharType="separate"/>
        </w:r>
        <w:r w:rsidRPr="003C2FE6">
          <w:rPr>
            <w:rFonts w:ascii="Times New Roman" w:hAnsi="Times New Roman" w:cs="Times New Roman"/>
            <w:noProof/>
          </w:rPr>
          <w:t>8</w:t>
        </w:r>
        <w:r w:rsidRPr="003C2FE6">
          <w:rPr>
            <w:rFonts w:ascii="Times New Roman" w:hAnsi="Times New Roman" w:cs="Times New Roman"/>
          </w:rPr>
          <w:fldChar w:fldCharType="end"/>
        </w:r>
      </w:p>
    </w:sdtContent>
  </w:sdt>
  <w:p w14:paraId="26620CAB" w14:textId="77777777" w:rsidR="00484787" w:rsidRDefault="004847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1454"/>
    <w:multiLevelType w:val="hybridMultilevel"/>
    <w:tmpl w:val="A8EAB530"/>
    <w:lvl w:ilvl="0" w:tplc="D932E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9F8"/>
    <w:multiLevelType w:val="hybridMultilevel"/>
    <w:tmpl w:val="271CABC4"/>
    <w:lvl w:ilvl="0" w:tplc="72F0E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046F5C"/>
    <w:multiLevelType w:val="hybridMultilevel"/>
    <w:tmpl w:val="74485084"/>
    <w:lvl w:ilvl="0" w:tplc="B2FE46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2B1CEC"/>
    <w:multiLevelType w:val="hybridMultilevel"/>
    <w:tmpl w:val="56B862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1155"/>
    <w:multiLevelType w:val="hybridMultilevel"/>
    <w:tmpl w:val="BC8E0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3235"/>
    <w:multiLevelType w:val="hybridMultilevel"/>
    <w:tmpl w:val="8B441C42"/>
    <w:lvl w:ilvl="0" w:tplc="FE14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E7E65"/>
    <w:multiLevelType w:val="hybridMultilevel"/>
    <w:tmpl w:val="65DABE70"/>
    <w:lvl w:ilvl="0" w:tplc="1020DC3C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4E6493"/>
    <w:multiLevelType w:val="hybridMultilevel"/>
    <w:tmpl w:val="2408B232"/>
    <w:lvl w:ilvl="0" w:tplc="D8221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31BE1"/>
    <w:multiLevelType w:val="hybridMultilevel"/>
    <w:tmpl w:val="08528546"/>
    <w:lvl w:ilvl="0" w:tplc="94AA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D80B40"/>
    <w:multiLevelType w:val="hybridMultilevel"/>
    <w:tmpl w:val="BA829B26"/>
    <w:lvl w:ilvl="0" w:tplc="C8A63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B92517"/>
    <w:multiLevelType w:val="hybridMultilevel"/>
    <w:tmpl w:val="39002C8A"/>
    <w:lvl w:ilvl="0" w:tplc="87F0A5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060B2"/>
    <w:multiLevelType w:val="hybridMultilevel"/>
    <w:tmpl w:val="47F853C0"/>
    <w:lvl w:ilvl="0" w:tplc="47B8C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B8"/>
    <w:rsid w:val="00000D64"/>
    <w:rsid w:val="000016D1"/>
    <w:rsid w:val="00001DBD"/>
    <w:rsid w:val="000049CB"/>
    <w:rsid w:val="00005E5B"/>
    <w:rsid w:val="00006481"/>
    <w:rsid w:val="0001261C"/>
    <w:rsid w:val="000167F5"/>
    <w:rsid w:val="00016B7E"/>
    <w:rsid w:val="00025DE7"/>
    <w:rsid w:val="000274ED"/>
    <w:rsid w:val="00027EE0"/>
    <w:rsid w:val="000321C4"/>
    <w:rsid w:val="00032756"/>
    <w:rsid w:val="00036873"/>
    <w:rsid w:val="00040181"/>
    <w:rsid w:val="0004051B"/>
    <w:rsid w:val="000410C3"/>
    <w:rsid w:val="00042366"/>
    <w:rsid w:val="000425DD"/>
    <w:rsid w:val="0004321B"/>
    <w:rsid w:val="00043829"/>
    <w:rsid w:val="00046881"/>
    <w:rsid w:val="0004733D"/>
    <w:rsid w:val="00050B98"/>
    <w:rsid w:val="00050D15"/>
    <w:rsid w:val="000519B5"/>
    <w:rsid w:val="00052808"/>
    <w:rsid w:val="00053A33"/>
    <w:rsid w:val="00053BD2"/>
    <w:rsid w:val="00053F22"/>
    <w:rsid w:val="000545EF"/>
    <w:rsid w:val="00055F2C"/>
    <w:rsid w:val="00060D33"/>
    <w:rsid w:val="000624F5"/>
    <w:rsid w:val="00065510"/>
    <w:rsid w:val="00066370"/>
    <w:rsid w:val="000701ED"/>
    <w:rsid w:val="000704E9"/>
    <w:rsid w:val="0007102E"/>
    <w:rsid w:val="000714CF"/>
    <w:rsid w:val="00071D81"/>
    <w:rsid w:val="00074F65"/>
    <w:rsid w:val="0007651E"/>
    <w:rsid w:val="00081A6A"/>
    <w:rsid w:val="00083833"/>
    <w:rsid w:val="0008451C"/>
    <w:rsid w:val="000851FB"/>
    <w:rsid w:val="000864FC"/>
    <w:rsid w:val="00087AB8"/>
    <w:rsid w:val="000905D3"/>
    <w:rsid w:val="00090C60"/>
    <w:rsid w:val="00090E22"/>
    <w:rsid w:val="0009119B"/>
    <w:rsid w:val="00091AA0"/>
    <w:rsid w:val="00092CA1"/>
    <w:rsid w:val="00094351"/>
    <w:rsid w:val="000945D8"/>
    <w:rsid w:val="000955AF"/>
    <w:rsid w:val="00095DAB"/>
    <w:rsid w:val="000960A3"/>
    <w:rsid w:val="00096E00"/>
    <w:rsid w:val="000A0356"/>
    <w:rsid w:val="000A1873"/>
    <w:rsid w:val="000A3DEF"/>
    <w:rsid w:val="000A4DBE"/>
    <w:rsid w:val="000A6801"/>
    <w:rsid w:val="000B0805"/>
    <w:rsid w:val="000B0DBB"/>
    <w:rsid w:val="000B1C2C"/>
    <w:rsid w:val="000B1D1E"/>
    <w:rsid w:val="000B1F55"/>
    <w:rsid w:val="000B1F79"/>
    <w:rsid w:val="000B2053"/>
    <w:rsid w:val="000B3A88"/>
    <w:rsid w:val="000B5F71"/>
    <w:rsid w:val="000B6F42"/>
    <w:rsid w:val="000B7EE7"/>
    <w:rsid w:val="000C0FC7"/>
    <w:rsid w:val="000C3AF4"/>
    <w:rsid w:val="000C3CD0"/>
    <w:rsid w:val="000C6251"/>
    <w:rsid w:val="000D3F94"/>
    <w:rsid w:val="000D45A6"/>
    <w:rsid w:val="000D4828"/>
    <w:rsid w:val="000D642B"/>
    <w:rsid w:val="000D6EBA"/>
    <w:rsid w:val="000D7183"/>
    <w:rsid w:val="000E0F76"/>
    <w:rsid w:val="000E1BF5"/>
    <w:rsid w:val="000E231A"/>
    <w:rsid w:val="000E67FF"/>
    <w:rsid w:val="000E77DB"/>
    <w:rsid w:val="000F0FAB"/>
    <w:rsid w:val="000F22A3"/>
    <w:rsid w:val="000F36D6"/>
    <w:rsid w:val="000F3E40"/>
    <w:rsid w:val="000F401F"/>
    <w:rsid w:val="000F5C63"/>
    <w:rsid w:val="00101A4C"/>
    <w:rsid w:val="0010246D"/>
    <w:rsid w:val="00102D30"/>
    <w:rsid w:val="0010380D"/>
    <w:rsid w:val="00106AB0"/>
    <w:rsid w:val="00110484"/>
    <w:rsid w:val="001106D2"/>
    <w:rsid w:val="00111A9C"/>
    <w:rsid w:val="001131B5"/>
    <w:rsid w:val="00113B6D"/>
    <w:rsid w:val="001145D4"/>
    <w:rsid w:val="00115C1B"/>
    <w:rsid w:val="0011650A"/>
    <w:rsid w:val="001203B3"/>
    <w:rsid w:val="001220F7"/>
    <w:rsid w:val="00125511"/>
    <w:rsid w:val="00125FB5"/>
    <w:rsid w:val="00127446"/>
    <w:rsid w:val="00127B89"/>
    <w:rsid w:val="001315D2"/>
    <w:rsid w:val="00132951"/>
    <w:rsid w:val="00133731"/>
    <w:rsid w:val="00135730"/>
    <w:rsid w:val="001367C1"/>
    <w:rsid w:val="0013714C"/>
    <w:rsid w:val="00137F60"/>
    <w:rsid w:val="001407FE"/>
    <w:rsid w:val="00141C33"/>
    <w:rsid w:val="001455AF"/>
    <w:rsid w:val="00152826"/>
    <w:rsid w:val="00152F6A"/>
    <w:rsid w:val="00154518"/>
    <w:rsid w:val="0016028E"/>
    <w:rsid w:val="00161524"/>
    <w:rsid w:val="0016227A"/>
    <w:rsid w:val="00164477"/>
    <w:rsid w:val="00165892"/>
    <w:rsid w:val="001660E2"/>
    <w:rsid w:val="00166EDE"/>
    <w:rsid w:val="001708C2"/>
    <w:rsid w:val="00171735"/>
    <w:rsid w:val="00172A87"/>
    <w:rsid w:val="001732A7"/>
    <w:rsid w:val="0017366B"/>
    <w:rsid w:val="00173738"/>
    <w:rsid w:val="0017374F"/>
    <w:rsid w:val="001744B8"/>
    <w:rsid w:val="0017472B"/>
    <w:rsid w:val="00176B30"/>
    <w:rsid w:val="0018152A"/>
    <w:rsid w:val="001838CE"/>
    <w:rsid w:val="0018512D"/>
    <w:rsid w:val="00185E6D"/>
    <w:rsid w:val="001873E6"/>
    <w:rsid w:val="0019211F"/>
    <w:rsid w:val="00193DB0"/>
    <w:rsid w:val="001979CB"/>
    <w:rsid w:val="001A0E2C"/>
    <w:rsid w:val="001A1DCA"/>
    <w:rsid w:val="001A67E9"/>
    <w:rsid w:val="001A7106"/>
    <w:rsid w:val="001A7C94"/>
    <w:rsid w:val="001B0118"/>
    <w:rsid w:val="001B0DCB"/>
    <w:rsid w:val="001B10FA"/>
    <w:rsid w:val="001B3E92"/>
    <w:rsid w:val="001B401B"/>
    <w:rsid w:val="001B6414"/>
    <w:rsid w:val="001B76C3"/>
    <w:rsid w:val="001C016F"/>
    <w:rsid w:val="001C1206"/>
    <w:rsid w:val="001C30EC"/>
    <w:rsid w:val="001C64A6"/>
    <w:rsid w:val="001C68B8"/>
    <w:rsid w:val="001C6AE2"/>
    <w:rsid w:val="001C6D46"/>
    <w:rsid w:val="001D0116"/>
    <w:rsid w:val="001D2C7B"/>
    <w:rsid w:val="001D4BC7"/>
    <w:rsid w:val="001D4EBA"/>
    <w:rsid w:val="001D54FF"/>
    <w:rsid w:val="001D6B59"/>
    <w:rsid w:val="001E4276"/>
    <w:rsid w:val="001E6DB4"/>
    <w:rsid w:val="001E704A"/>
    <w:rsid w:val="001E750E"/>
    <w:rsid w:val="001F06AC"/>
    <w:rsid w:val="001F114D"/>
    <w:rsid w:val="001F2A05"/>
    <w:rsid w:val="001F32A3"/>
    <w:rsid w:val="001F5EEB"/>
    <w:rsid w:val="001F6692"/>
    <w:rsid w:val="001F69BA"/>
    <w:rsid w:val="00201A07"/>
    <w:rsid w:val="0020506A"/>
    <w:rsid w:val="00211C3B"/>
    <w:rsid w:val="00213524"/>
    <w:rsid w:val="0021398D"/>
    <w:rsid w:val="00215319"/>
    <w:rsid w:val="002157AA"/>
    <w:rsid w:val="00220215"/>
    <w:rsid w:val="00221534"/>
    <w:rsid w:val="002221A5"/>
    <w:rsid w:val="0022447C"/>
    <w:rsid w:val="002255FF"/>
    <w:rsid w:val="00227155"/>
    <w:rsid w:val="002272D8"/>
    <w:rsid w:val="00232D15"/>
    <w:rsid w:val="00233E4A"/>
    <w:rsid w:val="002344B8"/>
    <w:rsid w:val="0023471E"/>
    <w:rsid w:val="00235A74"/>
    <w:rsid w:val="00235DD8"/>
    <w:rsid w:val="00235FAD"/>
    <w:rsid w:val="00236ED0"/>
    <w:rsid w:val="0024179C"/>
    <w:rsid w:val="002436A9"/>
    <w:rsid w:val="00244098"/>
    <w:rsid w:val="00245F22"/>
    <w:rsid w:val="002468FD"/>
    <w:rsid w:val="00247581"/>
    <w:rsid w:val="00250044"/>
    <w:rsid w:val="00250A37"/>
    <w:rsid w:val="00250E3A"/>
    <w:rsid w:val="0025288F"/>
    <w:rsid w:val="00253E4B"/>
    <w:rsid w:val="00255459"/>
    <w:rsid w:val="002568C6"/>
    <w:rsid w:val="002611A2"/>
    <w:rsid w:val="00262503"/>
    <w:rsid w:val="002656D3"/>
    <w:rsid w:val="0026608C"/>
    <w:rsid w:val="00266C62"/>
    <w:rsid w:val="0027433D"/>
    <w:rsid w:val="002746CA"/>
    <w:rsid w:val="00274765"/>
    <w:rsid w:val="00274927"/>
    <w:rsid w:val="00280C3D"/>
    <w:rsid w:val="00283542"/>
    <w:rsid w:val="002870E5"/>
    <w:rsid w:val="00287CC2"/>
    <w:rsid w:val="0029373B"/>
    <w:rsid w:val="002968D5"/>
    <w:rsid w:val="00296DAC"/>
    <w:rsid w:val="002970BC"/>
    <w:rsid w:val="002A0B74"/>
    <w:rsid w:val="002A2550"/>
    <w:rsid w:val="002A25AA"/>
    <w:rsid w:val="002A307E"/>
    <w:rsid w:val="002A3FFC"/>
    <w:rsid w:val="002A550F"/>
    <w:rsid w:val="002A5ABF"/>
    <w:rsid w:val="002A5D4F"/>
    <w:rsid w:val="002A7426"/>
    <w:rsid w:val="002B0CE9"/>
    <w:rsid w:val="002B10E8"/>
    <w:rsid w:val="002B111C"/>
    <w:rsid w:val="002B51A7"/>
    <w:rsid w:val="002B5240"/>
    <w:rsid w:val="002B5C5B"/>
    <w:rsid w:val="002C2062"/>
    <w:rsid w:val="002C3C28"/>
    <w:rsid w:val="002C468D"/>
    <w:rsid w:val="002C576A"/>
    <w:rsid w:val="002C62A6"/>
    <w:rsid w:val="002D119F"/>
    <w:rsid w:val="002D28C5"/>
    <w:rsid w:val="002D3433"/>
    <w:rsid w:val="002D347E"/>
    <w:rsid w:val="002D4C12"/>
    <w:rsid w:val="002D57B5"/>
    <w:rsid w:val="002D5EE2"/>
    <w:rsid w:val="002D7959"/>
    <w:rsid w:val="002E0846"/>
    <w:rsid w:val="002E393E"/>
    <w:rsid w:val="002E3AC9"/>
    <w:rsid w:val="002E3BC9"/>
    <w:rsid w:val="002E46EC"/>
    <w:rsid w:val="002E565D"/>
    <w:rsid w:val="002F17DC"/>
    <w:rsid w:val="002F1BCF"/>
    <w:rsid w:val="002F2137"/>
    <w:rsid w:val="002F2C9D"/>
    <w:rsid w:val="002F3651"/>
    <w:rsid w:val="002F43CA"/>
    <w:rsid w:val="002F49B4"/>
    <w:rsid w:val="002F51EA"/>
    <w:rsid w:val="002F5337"/>
    <w:rsid w:val="002F66C7"/>
    <w:rsid w:val="002F791C"/>
    <w:rsid w:val="003013E2"/>
    <w:rsid w:val="00301D50"/>
    <w:rsid w:val="00307A18"/>
    <w:rsid w:val="003120FC"/>
    <w:rsid w:val="00313CC7"/>
    <w:rsid w:val="00315B78"/>
    <w:rsid w:val="003163D1"/>
    <w:rsid w:val="0032039E"/>
    <w:rsid w:val="003204FC"/>
    <w:rsid w:val="00321637"/>
    <w:rsid w:val="00321C50"/>
    <w:rsid w:val="003228F6"/>
    <w:rsid w:val="00323DA0"/>
    <w:rsid w:val="003307C6"/>
    <w:rsid w:val="003308E7"/>
    <w:rsid w:val="00331D59"/>
    <w:rsid w:val="00332DC0"/>
    <w:rsid w:val="00334F1F"/>
    <w:rsid w:val="00342BFB"/>
    <w:rsid w:val="0034311E"/>
    <w:rsid w:val="00343441"/>
    <w:rsid w:val="00343691"/>
    <w:rsid w:val="00346182"/>
    <w:rsid w:val="00347F50"/>
    <w:rsid w:val="00351E40"/>
    <w:rsid w:val="00352A12"/>
    <w:rsid w:val="00352D1F"/>
    <w:rsid w:val="0035322D"/>
    <w:rsid w:val="0035724A"/>
    <w:rsid w:val="00357B7E"/>
    <w:rsid w:val="00362DE2"/>
    <w:rsid w:val="00363AE2"/>
    <w:rsid w:val="003655AB"/>
    <w:rsid w:val="00370961"/>
    <w:rsid w:val="00370C5B"/>
    <w:rsid w:val="003710F5"/>
    <w:rsid w:val="00371217"/>
    <w:rsid w:val="003728F5"/>
    <w:rsid w:val="003737FB"/>
    <w:rsid w:val="00373EA5"/>
    <w:rsid w:val="00375B39"/>
    <w:rsid w:val="00376552"/>
    <w:rsid w:val="00376594"/>
    <w:rsid w:val="00377071"/>
    <w:rsid w:val="00383C17"/>
    <w:rsid w:val="00384F4E"/>
    <w:rsid w:val="00385E8C"/>
    <w:rsid w:val="00386B31"/>
    <w:rsid w:val="00393CCC"/>
    <w:rsid w:val="0039650C"/>
    <w:rsid w:val="003A04D3"/>
    <w:rsid w:val="003A092F"/>
    <w:rsid w:val="003A345B"/>
    <w:rsid w:val="003A3E32"/>
    <w:rsid w:val="003A44E9"/>
    <w:rsid w:val="003A642F"/>
    <w:rsid w:val="003A74DE"/>
    <w:rsid w:val="003B1D49"/>
    <w:rsid w:val="003B40B9"/>
    <w:rsid w:val="003B4643"/>
    <w:rsid w:val="003B5868"/>
    <w:rsid w:val="003B7266"/>
    <w:rsid w:val="003C1489"/>
    <w:rsid w:val="003C2FE6"/>
    <w:rsid w:val="003C5CC2"/>
    <w:rsid w:val="003C6529"/>
    <w:rsid w:val="003C7CF9"/>
    <w:rsid w:val="003C7F17"/>
    <w:rsid w:val="003D0275"/>
    <w:rsid w:val="003D0FA4"/>
    <w:rsid w:val="003D1E76"/>
    <w:rsid w:val="003D3369"/>
    <w:rsid w:val="003D4FA6"/>
    <w:rsid w:val="003D707C"/>
    <w:rsid w:val="003D7860"/>
    <w:rsid w:val="003D7F1C"/>
    <w:rsid w:val="003E0AFE"/>
    <w:rsid w:val="003E0EC6"/>
    <w:rsid w:val="003E14A5"/>
    <w:rsid w:val="003E1A73"/>
    <w:rsid w:val="003E3897"/>
    <w:rsid w:val="003E3F92"/>
    <w:rsid w:val="003E50AE"/>
    <w:rsid w:val="003E6087"/>
    <w:rsid w:val="003E67E6"/>
    <w:rsid w:val="003F0514"/>
    <w:rsid w:val="003F0718"/>
    <w:rsid w:val="003F2A29"/>
    <w:rsid w:val="003F41D6"/>
    <w:rsid w:val="003F43DA"/>
    <w:rsid w:val="0040011E"/>
    <w:rsid w:val="00401460"/>
    <w:rsid w:val="0040158C"/>
    <w:rsid w:val="004015A2"/>
    <w:rsid w:val="0040433D"/>
    <w:rsid w:val="0040568E"/>
    <w:rsid w:val="00406E76"/>
    <w:rsid w:val="00411914"/>
    <w:rsid w:val="00412F85"/>
    <w:rsid w:val="0041300A"/>
    <w:rsid w:val="004138B7"/>
    <w:rsid w:val="00415041"/>
    <w:rsid w:val="00415174"/>
    <w:rsid w:val="00415A53"/>
    <w:rsid w:val="004179E7"/>
    <w:rsid w:val="00417D40"/>
    <w:rsid w:val="00420BF7"/>
    <w:rsid w:val="00421E5B"/>
    <w:rsid w:val="00422A64"/>
    <w:rsid w:val="004249D1"/>
    <w:rsid w:val="00426A4E"/>
    <w:rsid w:val="00426A80"/>
    <w:rsid w:val="00433409"/>
    <w:rsid w:val="00434078"/>
    <w:rsid w:val="00434D3A"/>
    <w:rsid w:val="004359EA"/>
    <w:rsid w:val="00435A35"/>
    <w:rsid w:val="004360ED"/>
    <w:rsid w:val="00437EDB"/>
    <w:rsid w:val="00440CB0"/>
    <w:rsid w:val="00442455"/>
    <w:rsid w:val="0044306C"/>
    <w:rsid w:val="00445959"/>
    <w:rsid w:val="004461BA"/>
    <w:rsid w:val="00450C62"/>
    <w:rsid w:val="00450F83"/>
    <w:rsid w:val="00456F75"/>
    <w:rsid w:val="00457465"/>
    <w:rsid w:val="0045787D"/>
    <w:rsid w:val="0046049E"/>
    <w:rsid w:val="00463176"/>
    <w:rsid w:val="00464B2C"/>
    <w:rsid w:val="004659AF"/>
    <w:rsid w:val="00466947"/>
    <w:rsid w:val="00466FEB"/>
    <w:rsid w:val="0047233A"/>
    <w:rsid w:val="00473314"/>
    <w:rsid w:val="00476A48"/>
    <w:rsid w:val="00477ED7"/>
    <w:rsid w:val="00480C4C"/>
    <w:rsid w:val="00482F0C"/>
    <w:rsid w:val="004831A2"/>
    <w:rsid w:val="00484787"/>
    <w:rsid w:val="004855E6"/>
    <w:rsid w:val="00487D01"/>
    <w:rsid w:val="00487ED0"/>
    <w:rsid w:val="00493CC6"/>
    <w:rsid w:val="0049404A"/>
    <w:rsid w:val="00494243"/>
    <w:rsid w:val="004978FB"/>
    <w:rsid w:val="004A0AEA"/>
    <w:rsid w:val="004A23A6"/>
    <w:rsid w:val="004A4C94"/>
    <w:rsid w:val="004A7914"/>
    <w:rsid w:val="004A7AA8"/>
    <w:rsid w:val="004A7D70"/>
    <w:rsid w:val="004B0A48"/>
    <w:rsid w:val="004B0AE2"/>
    <w:rsid w:val="004B0E49"/>
    <w:rsid w:val="004B2842"/>
    <w:rsid w:val="004B44EC"/>
    <w:rsid w:val="004B6D14"/>
    <w:rsid w:val="004B7073"/>
    <w:rsid w:val="004C0C15"/>
    <w:rsid w:val="004C20B8"/>
    <w:rsid w:val="004C4A06"/>
    <w:rsid w:val="004C6C1B"/>
    <w:rsid w:val="004C7E3F"/>
    <w:rsid w:val="004D0030"/>
    <w:rsid w:val="004D0477"/>
    <w:rsid w:val="004D16F5"/>
    <w:rsid w:val="004D36E7"/>
    <w:rsid w:val="004D3A7B"/>
    <w:rsid w:val="004D4DA0"/>
    <w:rsid w:val="004D5CC2"/>
    <w:rsid w:val="004D67C8"/>
    <w:rsid w:val="004E137A"/>
    <w:rsid w:val="004E6747"/>
    <w:rsid w:val="004E7E2E"/>
    <w:rsid w:val="004F15F0"/>
    <w:rsid w:val="004F1842"/>
    <w:rsid w:val="004F2FE8"/>
    <w:rsid w:val="004F3066"/>
    <w:rsid w:val="004F41D0"/>
    <w:rsid w:val="004F46D2"/>
    <w:rsid w:val="004F6E5F"/>
    <w:rsid w:val="00500990"/>
    <w:rsid w:val="00500BEE"/>
    <w:rsid w:val="00503FCA"/>
    <w:rsid w:val="00504CB5"/>
    <w:rsid w:val="00511894"/>
    <w:rsid w:val="0051263D"/>
    <w:rsid w:val="00513C01"/>
    <w:rsid w:val="00513F6A"/>
    <w:rsid w:val="00514F0E"/>
    <w:rsid w:val="005164D7"/>
    <w:rsid w:val="00516D84"/>
    <w:rsid w:val="005174C7"/>
    <w:rsid w:val="00520E03"/>
    <w:rsid w:val="005226EB"/>
    <w:rsid w:val="00523F6C"/>
    <w:rsid w:val="0052602B"/>
    <w:rsid w:val="005274B4"/>
    <w:rsid w:val="00527998"/>
    <w:rsid w:val="00527A49"/>
    <w:rsid w:val="00527EF6"/>
    <w:rsid w:val="00527FB3"/>
    <w:rsid w:val="00532F85"/>
    <w:rsid w:val="005339AA"/>
    <w:rsid w:val="00535601"/>
    <w:rsid w:val="0053708A"/>
    <w:rsid w:val="00541601"/>
    <w:rsid w:val="00541864"/>
    <w:rsid w:val="0054224E"/>
    <w:rsid w:val="00543B0D"/>
    <w:rsid w:val="00543E8A"/>
    <w:rsid w:val="005510AB"/>
    <w:rsid w:val="00551304"/>
    <w:rsid w:val="00555198"/>
    <w:rsid w:val="00555284"/>
    <w:rsid w:val="00556773"/>
    <w:rsid w:val="005570B4"/>
    <w:rsid w:val="0055775F"/>
    <w:rsid w:val="00557DBE"/>
    <w:rsid w:val="00561698"/>
    <w:rsid w:val="00562B1D"/>
    <w:rsid w:val="005645AD"/>
    <w:rsid w:val="00564CA6"/>
    <w:rsid w:val="0056543C"/>
    <w:rsid w:val="0056571C"/>
    <w:rsid w:val="005658EE"/>
    <w:rsid w:val="005660CC"/>
    <w:rsid w:val="005664C2"/>
    <w:rsid w:val="0056711F"/>
    <w:rsid w:val="00567152"/>
    <w:rsid w:val="0056774D"/>
    <w:rsid w:val="0056793F"/>
    <w:rsid w:val="00581270"/>
    <w:rsid w:val="00582D94"/>
    <w:rsid w:val="00584F7F"/>
    <w:rsid w:val="00585F2D"/>
    <w:rsid w:val="00586B71"/>
    <w:rsid w:val="00586FC3"/>
    <w:rsid w:val="00587F32"/>
    <w:rsid w:val="00590DEB"/>
    <w:rsid w:val="00591624"/>
    <w:rsid w:val="00591CF6"/>
    <w:rsid w:val="00592616"/>
    <w:rsid w:val="0059319E"/>
    <w:rsid w:val="00593757"/>
    <w:rsid w:val="005951DE"/>
    <w:rsid w:val="005A30BA"/>
    <w:rsid w:val="005A65B3"/>
    <w:rsid w:val="005A6C63"/>
    <w:rsid w:val="005B04E3"/>
    <w:rsid w:val="005B174B"/>
    <w:rsid w:val="005B2847"/>
    <w:rsid w:val="005B28BC"/>
    <w:rsid w:val="005B3F96"/>
    <w:rsid w:val="005C0AC6"/>
    <w:rsid w:val="005C0EC8"/>
    <w:rsid w:val="005C12B8"/>
    <w:rsid w:val="005C5420"/>
    <w:rsid w:val="005C654C"/>
    <w:rsid w:val="005D0055"/>
    <w:rsid w:val="005D090D"/>
    <w:rsid w:val="005D24F1"/>
    <w:rsid w:val="005D2E12"/>
    <w:rsid w:val="005D3C51"/>
    <w:rsid w:val="005D3C82"/>
    <w:rsid w:val="005D55A0"/>
    <w:rsid w:val="005D6FA7"/>
    <w:rsid w:val="005E0A38"/>
    <w:rsid w:val="005E2FD0"/>
    <w:rsid w:val="005E69E1"/>
    <w:rsid w:val="005E772B"/>
    <w:rsid w:val="005F00A9"/>
    <w:rsid w:val="005F083B"/>
    <w:rsid w:val="005F08F9"/>
    <w:rsid w:val="005F0A4C"/>
    <w:rsid w:val="005F0E8D"/>
    <w:rsid w:val="005F2D29"/>
    <w:rsid w:val="005F54C4"/>
    <w:rsid w:val="005F6784"/>
    <w:rsid w:val="006003F1"/>
    <w:rsid w:val="00601922"/>
    <w:rsid w:val="00601E8B"/>
    <w:rsid w:val="00602964"/>
    <w:rsid w:val="00604928"/>
    <w:rsid w:val="00605B9A"/>
    <w:rsid w:val="00606CA9"/>
    <w:rsid w:val="0061154E"/>
    <w:rsid w:val="006117AA"/>
    <w:rsid w:val="00614749"/>
    <w:rsid w:val="0061649B"/>
    <w:rsid w:val="00620C26"/>
    <w:rsid w:val="00620E1A"/>
    <w:rsid w:val="006262BC"/>
    <w:rsid w:val="00633581"/>
    <w:rsid w:val="00633AC7"/>
    <w:rsid w:val="00634B3B"/>
    <w:rsid w:val="00635DB0"/>
    <w:rsid w:val="00636779"/>
    <w:rsid w:val="00636F68"/>
    <w:rsid w:val="00640E19"/>
    <w:rsid w:val="00641D5A"/>
    <w:rsid w:val="00641FDF"/>
    <w:rsid w:val="00642FC9"/>
    <w:rsid w:val="00644625"/>
    <w:rsid w:val="00651B48"/>
    <w:rsid w:val="00653471"/>
    <w:rsid w:val="00655104"/>
    <w:rsid w:val="00656664"/>
    <w:rsid w:val="00656E72"/>
    <w:rsid w:val="00657F60"/>
    <w:rsid w:val="00661531"/>
    <w:rsid w:val="00661D93"/>
    <w:rsid w:val="00663FA0"/>
    <w:rsid w:val="00664EA0"/>
    <w:rsid w:val="006670F3"/>
    <w:rsid w:val="00667521"/>
    <w:rsid w:val="006700D8"/>
    <w:rsid w:val="00672352"/>
    <w:rsid w:val="00672C98"/>
    <w:rsid w:val="00673C0F"/>
    <w:rsid w:val="00675C4A"/>
    <w:rsid w:val="00680305"/>
    <w:rsid w:val="00681085"/>
    <w:rsid w:val="006850FF"/>
    <w:rsid w:val="0068767B"/>
    <w:rsid w:val="0069441F"/>
    <w:rsid w:val="00695712"/>
    <w:rsid w:val="006A0290"/>
    <w:rsid w:val="006A0565"/>
    <w:rsid w:val="006A4CEE"/>
    <w:rsid w:val="006A6546"/>
    <w:rsid w:val="006A70DD"/>
    <w:rsid w:val="006A7D04"/>
    <w:rsid w:val="006B2741"/>
    <w:rsid w:val="006C2A2B"/>
    <w:rsid w:val="006C6780"/>
    <w:rsid w:val="006D147F"/>
    <w:rsid w:val="006D2BA7"/>
    <w:rsid w:val="006D6EDF"/>
    <w:rsid w:val="006D723D"/>
    <w:rsid w:val="006D7355"/>
    <w:rsid w:val="006E1535"/>
    <w:rsid w:val="006E2DC7"/>
    <w:rsid w:val="006E3953"/>
    <w:rsid w:val="006E3B25"/>
    <w:rsid w:val="006E5462"/>
    <w:rsid w:val="006E5CDD"/>
    <w:rsid w:val="006F09DA"/>
    <w:rsid w:val="006F0D28"/>
    <w:rsid w:val="006F22CE"/>
    <w:rsid w:val="006F231B"/>
    <w:rsid w:val="006F25F3"/>
    <w:rsid w:val="006F2F14"/>
    <w:rsid w:val="006F3A34"/>
    <w:rsid w:val="006F4648"/>
    <w:rsid w:val="006F5078"/>
    <w:rsid w:val="006F59F8"/>
    <w:rsid w:val="006F5AC8"/>
    <w:rsid w:val="006F5CBA"/>
    <w:rsid w:val="006F6E54"/>
    <w:rsid w:val="006F7A0C"/>
    <w:rsid w:val="0070028B"/>
    <w:rsid w:val="0070156D"/>
    <w:rsid w:val="0070285D"/>
    <w:rsid w:val="00702DF2"/>
    <w:rsid w:val="00703450"/>
    <w:rsid w:val="00703C1E"/>
    <w:rsid w:val="0070479C"/>
    <w:rsid w:val="007050A5"/>
    <w:rsid w:val="0070537E"/>
    <w:rsid w:val="0070591A"/>
    <w:rsid w:val="0070699B"/>
    <w:rsid w:val="0070723E"/>
    <w:rsid w:val="007104E3"/>
    <w:rsid w:val="00710635"/>
    <w:rsid w:val="0071279F"/>
    <w:rsid w:val="00712A70"/>
    <w:rsid w:val="0071471F"/>
    <w:rsid w:val="00715094"/>
    <w:rsid w:val="00715653"/>
    <w:rsid w:val="00720F20"/>
    <w:rsid w:val="00723BE5"/>
    <w:rsid w:val="0072512F"/>
    <w:rsid w:val="00726088"/>
    <w:rsid w:val="007270CC"/>
    <w:rsid w:val="007279C6"/>
    <w:rsid w:val="00731C45"/>
    <w:rsid w:val="007320A1"/>
    <w:rsid w:val="00734AF3"/>
    <w:rsid w:val="007358F8"/>
    <w:rsid w:val="0073704C"/>
    <w:rsid w:val="007404C5"/>
    <w:rsid w:val="00740728"/>
    <w:rsid w:val="00740903"/>
    <w:rsid w:val="00742CBE"/>
    <w:rsid w:val="00743023"/>
    <w:rsid w:val="00743218"/>
    <w:rsid w:val="00747566"/>
    <w:rsid w:val="00747862"/>
    <w:rsid w:val="00750A67"/>
    <w:rsid w:val="0075208B"/>
    <w:rsid w:val="007535A2"/>
    <w:rsid w:val="00755D4B"/>
    <w:rsid w:val="007563E3"/>
    <w:rsid w:val="0075789A"/>
    <w:rsid w:val="00761771"/>
    <w:rsid w:val="00761F7A"/>
    <w:rsid w:val="00762235"/>
    <w:rsid w:val="0076243B"/>
    <w:rsid w:val="007624EA"/>
    <w:rsid w:val="00762CC8"/>
    <w:rsid w:val="0076737F"/>
    <w:rsid w:val="0077129D"/>
    <w:rsid w:val="00772008"/>
    <w:rsid w:val="00773B33"/>
    <w:rsid w:val="007744A1"/>
    <w:rsid w:val="007756B1"/>
    <w:rsid w:val="007765DE"/>
    <w:rsid w:val="00776C55"/>
    <w:rsid w:val="007777DB"/>
    <w:rsid w:val="00780D76"/>
    <w:rsid w:val="00780FC2"/>
    <w:rsid w:val="00781B70"/>
    <w:rsid w:val="0078239D"/>
    <w:rsid w:val="0078322B"/>
    <w:rsid w:val="0078421D"/>
    <w:rsid w:val="00785703"/>
    <w:rsid w:val="00787070"/>
    <w:rsid w:val="00790495"/>
    <w:rsid w:val="00790A39"/>
    <w:rsid w:val="007917E1"/>
    <w:rsid w:val="00794252"/>
    <w:rsid w:val="0079437D"/>
    <w:rsid w:val="00794520"/>
    <w:rsid w:val="00794DF7"/>
    <w:rsid w:val="00797506"/>
    <w:rsid w:val="00797520"/>
    <w:rsid w:val="007A1D11"/>
    <w:rsid w:val="007A29BF"/>
    <w:rsid w:val="007A3CC0"/>
    <w:rsid w:val="007A6D10"/>
    <w:rsid w:val="007B16CE"/>
    <w:rsid w:val="007B4FF7"/>
    <w:rsid w:val="007C1162"/>
    <w:rsid w:val="007C2003"/>
    <w:rsid w:val="007C2157"/>
    <w:rsid w:val="007C24ED"/>
    <w:rsid w:val="007C4EF0"/>
    <w:rsid w:val="007C5574"/>
    <w:rsid w:val="007C5B30"/>
    <w:rsid w:val="007C5E14"/>
    <w:rsid w:val="007C73CA"/>
    <w:rsid w:val="007D0B98"/>
    <w:rsid w:val="007D0C23"/>
    <w:rsid w:val="007D224F"/>
    <w:rsid w:val="007D2D09"/>
    <w:rsid w:val="007D30A2"/>
    <w:rsid w:val="007D32C3"/>
    <w:rsid w:val="007D4C59"/>
    <w:rsid w:val="007D6585"/>
    <w:rsid w:val="007E0473"/>
    <w:rsid w:val="007E272A"/>
    <w:rsid w:val="007E2C63"/>
    <w:rsid w:val="007E3E23"/>
    <w:rsid w:val="007E4CC0"/>
    <w:rsid w:val="007E6427"/>
    <w:rsid w:val="007F02D8"/>
    <w:rsid w:val="007F0567"/>
    <w:rsid w:val="007F3560"/>
    <w:rsid w:val="007F42EC"/>
    <w:rsid w:val="007F57B6"/>
    <w:rsid w:val="007F5875"/>
    <w:rsid w:val="007F74D4"/>
    <w:rsid w:val="0080107B"/>
    <w:rsid w:val="008017C9"/>
    <w:rsid w:val="00801959"/>
    <w:rsid w:val="00802AA1"/>
    <w:rsid w:val="00805785"/>
    <w:rsid w:val="00806FFF"/>
    <w:rsid w:val="0081061D"/>
    <w:rsid w:val="008108DB"/>
    <w:rsid w:val="00811A1F"/>
    <w:rsid w:val="00814256"/>
    <w:rsid w:val="008158A7"/>
    <w:rsid w:val="0081695D"/>
    <w:rsid w:val="00817C1F"/>
    <w:rsid w:val="00821301"/>
    <w:rsid w:val="0082586C"/>
    <w:rsid w:val="00825EF6"/>
    <w:rsid w:val="00827478"/>
    <w:rsid w:val="008310C6"/>
    <w:rsid w:val="00834BAC"/>
    <w:rsid w:val="00834E69"/>
    <w:rsid w:val="0083518D"/>
    <w:rsid w:val="00835CDE"/>
    <w:rsid w:val="008369AC"/>
    <w:rsid w:val="00836B55"/>
    <w:rsid w:val="008378C7"/>
    <w:rsid w:val="0084004F"/>
    <w:rsid w:val="008417B7"/>
    <w:rsid w:val="0084187D"/>
    <w:rsid w:val="00844446"/>
    <w:rsid w:val="008467CE"/>
    <w:rsid w:val="00847676"/>
    <w:rsid w:val="008500F9"/>
    <w:rsid w:val="008531E7"/>
    <w:rsid w:val="00853959"/>
    <w:rsid w:val="0085536A"/>
    <w:rsid w:val="00855A7C"/>
    <w:rsid w:val="00856333"/>
    <w:rsid w:val="00856E6E"/>
    <w:rsid w:val="00863B8C"/>
    <w:rsid w:val="00863BB5"/>
    <w:rsid w:val="008651F8"/>
    <w:rsid w:val="00866157"/>
    <w:rsid w:val="0087076C"/>
    <w:rsid w:val="0087159D"/>
    <w:rsid w:val="008726C4"/>
    <w:rsid w:val="00876306"/>
    <w:rsid w:val="00876BC1"/>
    <w:rsid w:val="0088003E"/>
    <w:rsid w:val="0088357C"/>
    <w:rsid w:val="008868F8"/>
    <w:rsid w:val="008905F0"/>
    <w:rsid w:val="00891E26"/>
    <w:rsid w:val="00892646"/>
    <w:rsid w:val="00892EA4"/>
    <w:rsid w:val="008960CC"/>
    <w:rsid w:val="00896678"/>
    <w:rsid w:val="008A0A99"/>
    <w:rsid w:val="008A1459"/>
    <w:rsid w:val="008A28AE"/>
    <w:rsid w:val="008B04BE"/>
    <w:rsid w:val="008B304F"/>
    <w:rsid w:val="008B6A72"/>
    <w:rsid w:val="008B745C"/>
    <w:rsid w:val="008C1DEF"/>
    <w:rsid w:val="008C48A8"/>
    <w:rsid w:val="008C5883"/>
    <w:rsid w:val="008C6925"/>
    <w:rsid w:val="008C7383"/>
    <w:rsid w:val="008C74B1"/>
    <w:rsid w:val="008D0601"/>
    <w:rsid w:val="008D0B43"/>
    <w:rsid w:val="008D31AD"/>
    <w:rsid w:val="008D3449"/>
    <w:rsid w:val="008D3691"/>
    <w:rsid w:val="008D6B91"/>
    <w:rsid w:val="008E00A8"/>
    <w:rsid w:val="008E1D72"/>
    <w:rsid w:val="008E208D"/>
    <w:rsid w:val="008E27AF"/>
    <w:rsid w:val="008E2859"/>
    <w:rsid w:val="008E3CFA"/>
    <w:rsid w:val="008E4123"/>
    <w:rsid w:val="008E5B2B"/>
    <w:rsid w:val="008E74E5"/>
    <w:rsid w:val="008E75ED"/>
    <w:rsid w:val="008F2F7A"/>
    <w:rsid w:val="009015CD"/>
    <w:rsid w:val="00904D9B"/>
    <w:rsid w:val="00904EA2"/>
    <w:rsid w:val="00905C86"/>
    <w:rsid w:val="0090630F"/>
    <w:rsid w:val="00906FCA"/>
    <w:rsid w:val="00907187"/>
    <w:rsid w:val="0091042D"/>
    <w:rsid w:val="00910B5A"/>
    <w:rsid w:val="00910EF2"/>
    <w:rsid w:val="00912978"/>
    <w:rsid w:val="00912CE8"/>
    <w:rsid w:val="009130EE"/>
    <w:rsid w:val="009133D0"/>
    <w:rsid w:val="009153FD"/>
    <w:rsid w:val="00917174"/>
    <w:rsid w:val="00920A59"/>
    <w:rsid w:val="009239F2"/>
    <w:rsid w:val="00925BFA"/>
    <w:rsid w:val="009263AC"/>
    <w:rsid w:val="00930419"/>
    <w:rsid w:val="00931D52"/>
    <w:rsid w:val="00932ECF"/>
    <w:rsid w:val="009342AA"/>
    <w:rsid w:val="0093693E"/>
    <w:rsid w:val="00937BFF"/>
    <w:rsid w:val="009421C1"/>
    <w:rsid w:val="009435F9"/>
    <w:rsid w:val="00943C8E"/>
    <w:rsid w:val="009451CB"/>
    <w:rsid w:val="0094584B"/>
    <w:rsid w:val="00945F7B"/>
    <w:rsid w:val="0094708E"/>
    <w:rsid w:val="009474F3"/>
    <w:rsid w:val="00947737"/>
    <w:rsid w:val="00947E3E"/>
    <w:rsid w:val="009500CD"/>
    <w:rsid w:val="0095042A"/>
    <w:rsid w:val="0095315F"/>
    <w:rsid w:val="00955CC4"/>
    <w:rsid w:val="009568F6"/>
    <w:rsid w:val="009606CA"/>
    <w:rsid w:val="00960861"/>
    <w:rsid w:val="00962489"/>
    <w:rsid w:val="009629A2"/>
    <w:rsid w:val="009646D4"/>
    <w:rsid w:val="00965D1A"/>
    <w:rsid w:val="00971C58"/>
    <w:rsid w:val="009729DC"/>
    <w:rsid w:val="00980038"/>
    <w:rsid w:val="0098580E"/>
    <w:rsid w:val="00986503"/>
    <w:rsid w:val="00986766"/>
    <w:rsid w:val="00990EA4"/>
    <w:rsid w:val="009911F0"/>
    <w:rsid w:val="0099273B"/>
    <w:rsid w:val="00992A1F"/>
    <w:rsid w:val="00993E0C"/>
    <w:rsid w:val="00993E98"/>
    <w:rsid w:val="00995FE1"/>
    <w:rsid w:val="00996250"/>
    <w:rsid w:val="009965F3"/>
    <w:rsid w:val="00996C21"/>
    <w:rsid w:val="00996CED"/>
    <w:rsid w:val="009970B1"/>
    <w:rsid w:val="009A07BC"/>
    <w:rsid w:val="009A1EED"/>
    <w:rsid w:val="009A2264"/>
    <w:rsid w:val="009A2BC6"/>
    <w:rsid w:val="009A4B84"/>
    <w:rsid w:val="009B0B2D"/>
    <w:rsid w:val="009B0FCD"/>
    <w:rsid w:val="009B26D7"/>
    <w:rsid w:val="009B34B6"/>
    <w:rsid w:val="009B3874"/>
    <w:rsid w:val="009B3957"/>
    <w:rsid w:val="009B565A"/>
    <w:rsid w:val="009C060C"/>
    <w:rsid w:val="009C44C4"/>
    <w:rsid w:val="009C6323"/>
    <w:rsid w:val="009C7793"/>
    <w:rsid w:val="009C7B0C"/>
    <w:rsid w:val="009D086C"/>
    <w:rsid w:val="009D2D25"/>
    <w:rsid w:val="009D4BEA"/>
    <w:rsid w:val="009D5102"/>
    <w:rsid w:val="009D73CA"/>
    <w:rsid w:val="009D782C"/>
    <w:rsid w:val="009E0F0A"/>
    <w:rsid w:val="009E1BB4"/>
    <w:rsid w:val="009E3144"/>
    <w:rsid w:val="009E3ACC"/>
    <w:rsid w:val="009E3E21"/>
    <w:rsid w:val="009E681C"/>
    <w:rsid w:val="009E6F71"/>
    <w:rsid w:val="009F0AAA"/>
    <w:rsid w:val="009F1DD5"/>
    <w:rsid w:val="009F34A6"/>
    <w:rsid w:val="009F43CE"/>
    <w:rsid w:val="009F5085"/>
    <w:rsid w:val="009F618A"/>
    <w:rsid w:val="009F63C9"/>
    <w:rsid w:val="009F7115"/>
    <w:rsid w:val="00A01767"/>
    <w:rsid w:val="00A03A5E"/>
    <w:rsid w:val="00A06489"/>
    <w:rsid w:val="00A07940"/>
    <w:rsid w:val="00A10B85"/>
    <w:rsid w:val="00A10E98"/>
    <w:rsid w:val="00A11F68"/>
    <w:rsid w:val="00A134AC"/>
    <w:rsid w:val="00A13730"/>
    <w:rsid w:val="00A1479E"/>
    <w:rsid w:val="00A15EA0"/>
    <w:rsid w:val="00A20329"/>
    <w:rsid w:val="00A20E71"/>
    <w:rsid w:val="00A22DA8"/>
    <w:rsid w:val="00A2321C"/>
    <w:rsid w:val="00A23E95"/>
    <w:rsid w:val="00A3000B"/>
    <w:rsid w:val="00A303B6"/>
    <w:rsid w:val="00A30880"/>
    <w:rsid w:val="00A31C35"/>
    <w:rsid w:val="00A32E86"/>
    <w:rsid w:val="00A349A5"/>
    <w:rsid w:val="00A35B51"/>
    <w:rsid w:val="00A373DA"/>
    <w:rsid w:val="00A40263"/>
    <w:rsid w:val="00A40386"/>
    <w:rsid w:val="00A41327"/>
    <w:rsid w:val="00A42257"/>
    <w:rsid w:val="00A43D08"/>
    <w:rsid w:val="00A451F5"/>
    <w:rsid w:val="00A4575A"/>
    <w:rsid w:val="00A45D0F"/>
    <w:rsid w:val="00A46569"/>
    <w:rsid w:val="00A47668"/>
    <w:rsid w:val="00A47C7D"/>
    <w:rsid w:val="00A50019"/>
    <w:rsid w:val="00A50663"/>
    <w:rsid w:val="00A50E80"/>
    <w:rsid w:val="00A52649"/>
    <w:rsid w:val="00A54979"/>
    <w:rsid w:val="00A54B2F"/>
    <w:rsid w:val="00A55971"/>
    <w:rsid w:val="00A55D0B"/>
    <w:rsid w:val="00A561D5"/>
    <w:rsid w:val="00A62076"/>
    <w:rsid w:val="00A64C28"/>
    <w:rsid w:val="00A73310"/>
    <w:rsid w:val="00A73B4C"/>
    <w:rsid w:val="00A74A63"/>
    <w:rsid w:val="00A77134"/>
    <w:rsid w:val="00A81D68"/>
    <w:rsid w:val="00A82CB5"/>
    <w:rsid w:val="00A8316E"/>
    <w:rsid w:val="00A85445"/>
    <w:rsid w:val="00A8699A"/>
    <w:rsid w:val="00A939F3"/>
    <w:rsid w:val="00A943D9"/>
    <w:rsid w:val="00A9556D"/>
    <w:rsid w:val="00A96290"/>
    <w:rsid w:val="00AA09DD"/>
    <w:rsid w:val="00AA2484"/>
    <w:rsid w:val="00AA49D7"/>
    <w:rsid w:val="00AA6BA3"/>
    <w:rsid w:val="00AB0156"/>
    <w:rsid w:val="00AB0388"/>
    <w:rsid w:val="00AB078E"/>
    <w:rsid w:val="00AB0790"/>
    <w:rsid w:val="00AB0CF0"/>
    <w:rsid w:val="00AB13D4"/>
    <w:rsid w:val="00AB1B55"/>
    <w:rsid w:val="00AB2B70"/>
    <w:rsid w:val="00AB4329"/>
    <w:rsid w:val="00AC0095"/>
    <w:rsid w:val="00AC052B"/>
    <w:rsid w:val="00AC0E62"/>
    <w:rsid w:val="00AC35D8"/>
    <w:rsid w:val="00AC3947"/>
    <w:rsid w:val="00AC55C3"/>
    <w:rsid w:val="00AD237A"/>
    <w:rsid w:val="00AD255B"/>
    <w:rsid w:val="00AD6C0F"/>
    <w:rsid w:val="00AD7413"/>
    <w:rsid w:val="00AE2D8C"/>
    <w:rsid w:val="00AE36B7"/>
    <w:rsid w:val="00AE4DAC"/>
    <w:rsid w:val="00AE5D5C"/>
    <w:rsid w:val="00AE6A89"/>
    <w:rsid w:val="00AF1ADC"/>
    <w:rsid w:val="00AF283A"/>
    <w:rsid w:val="00AF2944"/>
    <w:rsid w:val="00AF33C0"/>
    <w:rsid w:val="00AF36B9"/>
    <w:rsid w:val="00AF39BC"/>
    <w:rsid w:val="00AF5586"/>
    <w:rsid w:val="00AF71B1"/>
    <w:rsid w:val="00AF7597"/>
    <w:rsid w:val="00AF7E01"/>
    <w:rsid w:val="00AF7F48"/>
    <w:rsid w:val="00B0083E"/>
    <w:rsid w:val="00B00F40"/>
    <w:rsid w:val="00B0101B"/>
    <w:rsid w:val="00B0132F"/>
    <w:rsid w:val="00B040D0"/>
    <w:rsid w:val="00B053FD"/>
    <w:rsid w:val="00B06431"/>
    <w:rsid w:val="00B079B9"/>
    <w:rsid w:val="00B07D85"/>
    <w:rsid w:val="00B11EC6"/>
    <w:rsid w:val="00B139E3"/>
    <w:rsid w:val="00B1430A"/>
    <w:rsid w:val="00B16592"/>
    <w:rsid w:val="00B16646"/>
    <w:rsid w:val="00B21FA8"/>
    <w:rsid w:val="00B22E0B"/>
    <w:rsid w:val="00B24424"/>
    <w:rsid w:val="00B2732B"/>
    <w:rsid w:val="00B30775"/>
    <w:rsid w:val="00B324A1"/>
    <w:rsid w:val="00B342AB"/>
    <w:rsid w:val="00B414AD"/>
    <w:rsid w:val="00B446F3"/>
    <w:rsid w:val="00B44F74"/>
    <w:rsid w:val="00B47887"/>
    <w:rsid w:val="00B5196F"/>
    <w:rsid w:val="00B51C2D"/>
    <w:rsid w:val="00B54236"/>
    <w:rsid w:val="00B61CA5"/>
    <w:rsid w:val="00B64FBA"/>
    <w:rsid w:val="00B66992"/>
    <w:rsid w:val="00B67D0D"/>
    <w:rsid w:val="00B701D8"/>
    <w:rsid w:val="00B705D6"/>
    <w:rsid w:val="00B71A83"/>
    <w:rsid w:val="00B72FD3"/>
    <w:rsid w:val="00B741DE"/>
    <w:rsid w:val="00B755D9"/>
    <w:rsid w:val="00B816B8"/>
    <w:rsid w:val="00B84F46"/>
    <w:rsid w:val="00B85164"/>
    <w:rsid w:val="00B85DF5"/>
    <w:rsid w:val="00B86067"/>
    <w:rsid w:val="00B8662B"/>
    <w:rsid w:val="00B8701A"/>
    <w:rsid w:val="00B938ED"/>
    <w:rsid w:val="00B9432C"/>
    <w:rsid w:val="00B94432"/>
    <w:rsid w:val="00B94656"/>
    <w:rsid w:val="00B96F1B"/>
    <w:rsid w:val="00B971E4"/>
    <w:rsid w:val="00B9790E"/>
    <w:rsid w:val="00BA17F3"/>
    <w:rsid w:val="00BA22B7"/>
    <w:rsid w:val="00BA44E3"/>
    <w:rsid w:val="00BA6311"/>
    <w:rsid w:val="00BA71AD"/>
    <w:rsid w:val="00BA7293"/>
    <w:rsid w:val="00BB26A6"/>
    <w:rsid w:val="00BB39F5"/>
    <w:rsid w:val="00BB3F0D"/>
    <w:rsid w:val="00BB4780"/>
    <w:rsid w:val="00BB7802"/>
    <w:rsid w:val="00BC1A3C"/>
    <w:rsid w:val="00BC42FE"/>
    <w:rsid w:val="00BD0891"/>
    <w:rsid w:val="00BD1E4A"/>
    <w:rsid w:val="00BD2A31"/>
    <w:rsid w:val="00BD41AE"/>
    <w:rsid w:val="00BD4252"/>
    <w:rsid w:val="00BD4C82"/>
    <w:rsid w:val="00BD58AF"/>
    <w:rsid w:val="00BD6D1F"/>
    <w:rsid w:val="00BD7A49"/>
    <w:rsid w:val="00BD7F8A"/>
    <w:rsid w:val="00BE2294"/>
    <w:rsid w:val="00BE2A43"/>
    <w:rsid w:val="00BE3219"/>
    <w:rsid w:val="00BE34A3"/>
    <w:rsid w:val="00BE37A6"/>
    <w:rsid w:val="00BE45D1"/>
    <w:rsid w:val="00BE4D3A"/>
    <w:rsid w:val="00BE5288"/>
    <w:rsid w:val="00BE70D9"/>
    <w:rsid w:val="00BF1C85"/>
    <w:rsid w:val="00BF27DE"/>
    <w:rsid w:val="00BF2E3E"/>
    <w:rsid w:val="00BF394F"/>
    <w:rsid w:val="00BF5499"/>
    <w:rsid w:val="00BF6642"/>
    <w:rsid w:val="00C02BAC"/>
    <w:rsid w:val="00C067CD"/>
    <w:rsid w:val="00C101A3"/>
    <w:rsid w:val="00C108E2"/>
    <w:rsid w:val="00C201DA"/>
    <w:rsid w:val="00C208D4"/>
    <w:rsid w:val="00C2193F"/>
    <w:rsid w:val="00C26965"/>
    <w:rsid w:val="00C31619"/>
    <w:rsid w:val="00C32E3E"/>
    <w:rsid w:val="00C33CF6"/>
    <w:rsid w:val="00C34808"/>
    <w:rsid w:val="00C34B5F"/>
    <w:rsid w:val="00C35375"/>
    <w:rsid w:val="00C359CD"/>
    <w:rsid w:val="00C35FA0"/>
    <w:rsid w:val="00C40009"/>
    <w:rsid w:val="00C41EDC"/>
    <w:rsid w:val="00C442A8"/>
    <w:rsid w:val="00C454C8"/>
    <w:rsid w:val="00C457D8"/>
    <w:rsid w:val="00C532DF"/>
    <w:rsid w:val="00C533FC"/>
    <w:rsid w:val="00C53573"/>
    <w:rsid w:val="00C547D4"/>
    <w:rsid w:val="00C55356"/>
    <w:rsid w:val="00C57586"/>
    <w:rsid w:val="00C60334"/>
    <w:rsid w:val="00C62526"/>
    <w:rsid w:val="00C6342F"/>
    <w:rsid w:val="00C6602C"/>
    <w:rsid w:val="00C66241"/>
    <w:rsid w:val="00C67C02"/>
    <w:rsid w:val="00C67F2E"/>
    <w:rsid w:val="00C7508A"/>
    <w:rsid w:val="00C752A0"/>
    <w:rsid w:val="00C75C90"/>
    <w:rsid w:val="00C77422"/>
    <w:rsid w:val="00C801D9"/>
    <w:rsid w:val="00C82416"/>
    <w:rsid w:val="00C82ABC"/>
    <w:rsid w:val="00C83E23"/>
    <w:rsid w:val="00C845B6"/>
    <w:rsid w:val="00C86547"/>
    <w:rsid w:val="00C87177"/>
    <w:rsid w:val="00C871D2"/>
    <w:rsid w:val="00C901C7"/>
    <w:rsid w:val="00C92E5F"/>
    <w:rsid w:val="00C93975"/>
    <w:rsid w:val="00C93CEE"/>
    <w:rsid w:val="00C94CC7"/>
    <w:rsid w:val="00C9715B"/>
    <w:rsid w:val="00CA261C"/>
    <w:rsid w:val="00CA41C3"/>
    <w:rsid w:val="00CA62ED"/>
    <w:rsid w:val="00CA675A"/>
    <w:rsid w:val="00CB17C6"/>
    <w:rsid w:val="00CB34C3"/>
    <w:rsid w:val="00CB4065"/>
    <w:rsid w:val="00CB74CE"/>
    <w:rsid w:val="00CB7EAB"/>
    <w:rsid w:val="00CC029D"/>
    <w:rsid w:val="00CC1236"/>
    <w:rsid w:val="00CC1805"/>
    <w:rsid w:val="00CD044C"/>
    <w:rsid w:val="00CD04BD"/>
    <w:rsid w:val="00CD3034"/>
    <w:rsid w:val="00CD6B20"/>
    <w:rsid w:val="00CD7421"/>
    <w:rsid w:val="00CE037A"/>
    <w:rsid w:val="00CE1D17"/>
    <w:rsid w:val="00CE3C24"/>
    <w:rsid w:val="00CE544E"/>
    <w:rsid w:val="00CE58DB"/>
    <w:rsid w:val="00CE69BF"/>
    <w:rsid w:val="00CE7248"/>
    <w:rsid w:val="00CF0FE4"/>
    <w:rsid w:val="00CF1AF7"/>
    <w:rsid w:val="00CF4E28"/>
    <w:rsid w:val="00CF5203"/>
    <w:rsid w:val="00CF5794"/>
    <w:rsid w:val="00CF71B6"/>
    <w:rsid w:val="00CF74F1"/>
    <w:rsid w:val="00CF79F7"/>
    <w:rsid w:val="00D00188"/>
    <w:rsid w:val="00D004CB"/>
    <w:rsid w:val="00D007F0"/>
    <w:rsid w:val="00D02671"/>
    <w:rsid w:val="00D0313A"/>
    <w:rsid w:val="00D040C0"/>
    <w:rsid w:val="00D055BA"/>
    <w:rsid w:val="00D06A48"/>
    <w:rsid w:val="00D07BAA"/>
    <w:rsid w:val="00D1098C"/>
    <w:rsid w:val="00D12EF2"/>
    <w:rsid w:val="00D13695"/>
    <w:rsid w:val="00D1414C"/>
    <w:rsid w:val="00D14C04"/>
    <w:rsid w:val="00D14D80"/>
    <w:rsid w:val="00D14DEF"/>
    <w:rsid w:val="00D2356E"/>
    <w:rsid w:val="00D26786"/>
    <w:rsid w:val="00D26933"/>
    <w:rsid w:val="00D27693"/>
    <w:rsid w:val="00D27C23"/>
    <w:rsid w:val="00D303C6"/>
    <w:rsid w:val="00D318F8"/>
    <w:rsid w:val="00D33793"/>
    <w:rsid w:val="00D350B4"/>
    <w:rsid w:val="00D35A93"/>
    <w:rsid w:val="00D379E7"/>
    <w:rsid w:val="00D4056F"/>
    <w:rsid w:val="00D41802"/>
    <w:rsid w:val="00D42476"/>
    <w:rsid w:val="00D46EF6"/>
    <w:rsid w:val="00D5038B"/>
    <w:rsid w:val="00D50686"/>
    <w:rsid w:val="00D5145E"/>
    <w:rsid w:val="00D51A5B"/>
    <w:rsid w:val="00D530C0"/>
    <w:rsid w:val="00D53D77"/>
    <w:rsid w:val="00D55476"/>
    <w:rsid w:val="00D554E7"/>
    <w:rsid w:val="00D55EA4"/>
    <w:rsid w:val="00D61E83"/>
    <w:rsid w:val="00D62F04"/>
    <w:rsid w:val="00D631AB"/>
    <w:rsid w:val="00D664C0"/>
    <w:rsid w:val="00D70F1C"/>
    <w:rsid w:val="00D71845"/>
    <w:rsid w:val="00D76C3A"/>
    <w:rsid w:val="00D83F0D"/>
    <w:rsid w:val="00D862B7"/>
    <w:rsid w:val="00D866E2"/>
    <w:rsid w:val="00D873E7"/>
    <w:rsid w:val="00D9083F"/>
    <w:rsid w:val="00D90FE6"/>
    <w:rsid w:val="00D917AB"/>
    <w:rsid w:val="00D91EA5"/>
    <w:rsid w:val="00D94C21"/>
    <w:rsid w:val="00D957CD"/>
    <w:rsid w:val="00D96D2B"/>
    <w:rsid w:val="00DA250F"/>
    <w:rsid w:val="00DA32E9"/>
    <w:rsid w:val="00DA351C"/>
    <w:rsid w:val="00DA49A9"/>
    <w:rsid w:val="00DA509E"/>
    <w:rsid w:val="00DA53C8"/>
    <w:rsid w:val="00DA652B"/>
    <w:rsid w:val="00DA6655"/>
    <w:rsid w:val="00DB043A"/>
    <w:rsid w:val="00DB204C"/>
    <w:rsid w:val="00DB2F11"/>
    <w:rsid w:val="00DB33EF"/>
    <w:rsid w:val="00DB6C5A"/>
    <w:rsid w:val="00DB6D11"/>
    <w:rsid w:val="00DB72E3"/>
    <w:rsid w:val="00DB7672"/>
    <w:rsid w:val="00DB7F44"/>
    <w:rsid w:val="00DC3FE6"/>
    <w:rsid w:val="00DC488E"/>
    <w:rsid w:val="00DC5708"/>
    <w:rsid w:val="00DC5E34"/>
    <w:rsid w:val="00DC6FC9"/>
    <w:rsid w:val="00DC71B9"/>
    <w:rsid w:val="00DC733A"/>
    <w:rsid w:val="00DC7A64"/>
    <w:rsid w:val="00DD0420"/>
    <w:rsid w:val="00DD0A7D"/>
    <w:rsid w:val="00DD14AA"/>
    <w:rsid w:val="00DD47AF"/>
    <w:rsid w:val="00DD5309"/>
    <w:rsid w:val="00DE0064"/>
    <w:rsid w:val="00DE02F3"/>
    <w:rsid w:val="00DE07C9"/>
    <w:rsid w:val="00DE0AB1"/>
    <w:rsid w:val="00DE0DD3"/>
    <w:rsid w:val="00DE58F7"/>
    <w:rsid w:val="00DE664E"/>
    <w:rsid w:val="00DF171B"/>
    <w:rsid w:val="00DF1DE5"/>
    <w:rsid w:val="00DF37C0"/>
    <w:rsid w:val="00DF3AF0"/>
    <w:rsid w:val="00DF4408"/>
    <w:rsid w:val="00DF4CAF"/>
    <w:rsid w:val="00DF62E5"/>
    <w:rsid w:val="00DF6802"/>
    <w:rsid w:val="00DF75EA"/>
    <w:rsid w:val="00DF7DCD"/>
    <w:rsid w:val="00DF7E16"/>
    <w:rsid w:val="00E00E3E"/>
    <w:rsid w:val="00E01E99"/>
    <w:rsid w:val="00E02768"/>
    <w:rsid w:val="00E04720"/>
    <w:rsid w:val="00E0552B"/>
    <w:rsid w:val="00E06278"/>
    <w:rsid w:val="00E066F7"/>
    <w:rsid w:val="00E06F88"/>
    <w:rsid w:val="00E0763C"/>
    <w:rsid w:val="00E10924"/>
    <w:rsid w:val="00E10ABC"/>
    <w:rsid w:val="00E1363A"/>
    <w:rsid w:val="00E139A8"/>
    <w:rsid w:val="00E2040C"/>
    <w:rsid w:val="00E210A2"/>
    <w:rsid w:val="00E241C5"/>
    <w:rsid w:val="00E25805"/>
    <w:rsid w:val="00E30950"/>
    <w:rsid w:val="00E31221"/>
    <w:rsid w:val="00E31616"/>
    <w:rsid w:val="00E3217A"/>
    <w:rsid w:val="00E34859"/>
    <w:rsid w:val="00E34880"/>
    <w:rsid w:val="00E35904"/>
    <w:rsid w:val="00E35910"/>
    <w:rsid w:val="00E36DC3"/>
    <w:rsid w:val="00E37C93"/>
    <w:rsid w:val="00E401F9"/>
    <w:rsid w:val="00E41959"/>
    <w:rsid w:val="00E4325F"/>
    <w:rsid w:val="00E4600B"/>
    <w:rsid w:val="00E462F7"/>
    <w:rsid w:val="00E46998"/>
    <w:rsid w:val="00E47039"/>
    <w:rsid w:val="00E50B38"/>
    <w:rsid w:val="00E513AC"/>
    <w:rsid w:val="00E51A3A"/>
    <w:rsid w:val="00E51CBD"/>
    <w:rsid w:val="00E526D0"/>
    <w:rsid w:val="00E53323"/>
    <w:rsid w:val="00E56E64"/>
    <w:rsid w:val="00E57A6C"/>
    <w:rsid w:val="00E611AF"/>
    <w:rsid w:val="00E61DB8"/>
    <w:rsid w:val="00E625F0"/>
    <w:rsid w:val="00E65D48"/>
    <w:rsid w:val="00E65D6C"/>
    <w:rsid w:val="00E660CE"/>
    <w:rsid w:val="00E669E8"/>
    <w:rsid w:val="00E67099"/>
    <w:rsid w:val="00E7074A"/>
    <w:rsid w:val="00E70E76"/>
    <w:rsid w:val="00E72BD1"/>
    <w:rsid w:val="00E74078"/>
    <w:rsid w:val="00E74CFB"/>
    <w:rsid w:val="00E75B3B"/>
    <w:rsid w:val="00E75D1A"/>
    <w:rsid w:val="00E77D47"/>
    <w:rsid w:val="00E824F6"/>
    <w:rsid w:val="00E90D80"/>
    <w:rsid w:val="00E921F3"/>
    <w:rsid w:val="00E927F8"/>
    <w:rsid w:val="00E97A9C"/>
    <w:rsid w:val="00EA0473"/>
    <w:rsid w:val="00EA12C4"/>
    <w:rsid w:val="00EA2799"/>
    <w:rsid w:val="00EA3F48"/>
    <w:rsid w:val="00EA502A"/>
    <w:rsid w:val="00EA5CAC"/>
    <w:rsid w:val="00EA75CB"/>
    <w:rsid w:val="00EB0ACB"/>
    <w:rsid w:val="00EB0EAA"/>
    <w:rsid w:val="00EB1767"/>
    <w:rsid w:val="00EB3393"/>
    <w:rsid w:val="00EB55C2"/>
    <w:rsid w:val="00EB580B"/>
    <w:rsid w:val="00EB5F6C"/>
    <w:rsid w:val="00EB6347"/>
    <w:rsid w:val="00EB6EA4"/>
    <w:rsid w:val="00EC05A2"/>
    <w:rsid w:val="00EC11F9"/>
    <w:rsid w:val="00EC177C"/>
    <w:rsid w:val="00EC2535"/>
    <w:rsid w:val="00EC287D"/>
    <w:rsid w:val="00EC342D"/>
    <w:rsid w:val="00EC379B"/>
    <w:rsid w:val="00EC3C21"/>
    <w:rsid w:val="00EC4ADD"/>
    <w:rsid w:val="00EC6154"/>
    <w:rsid w:val="00EC6778"/>
    <w:rsid w:val="00EC6C0A"/>
    <w:rsid w:val="00EC712D"/>
    <w:rsid w:val="00EC7D73"/>
    <w:rsid w:val="00ED01F3"/>
    <w:rsid w:val="00ED084E"/>
    <w:rsid w:val="00ED0F4A"/>
    <w:rsid w:val="00ED2359"/>
    <w:rsid w:val="00ED23BC"/>
    <w:rsid w:val="00ED4955"/>
    <w:rsid w:val="00ED67C6"/>
    <w:rsid w:val="00EE019A"/>
    <w:rsid w:val="00EE0343"/>
    <w:rsid w:val="00EE0738"/>
    <w:rsid w:val="00EE19D5"/>
    <w:rsid w:val="00EE25E9"/>
    <w:rsid w:val="00EE30AD"/>
    <w:rsid w:val="00EE3FCB"/>
    <w:rsid w:val="00EE4A40"/>
    <w:rsid w:val="00EE4D0C"/>
    <w:rsid w:val="00EE53CF"/>
    <w:rsid w:val="00EE71D7"/>
    <w:rsid w:val="00EE7974"/>
    <w:rsid w:val="00EF0E93"/>
    <w:rsid w:val="00EF1EA1"/>
    <w:rsid w:val="00EF2720"/>
    <w:rsid w:val="00EF3CEF"/>
    <w:rsid w:val="00EF6D6C"/>
    <w:rsid w:val="00EF74AD"/>
    <w:rsid w:val="00F02730"/>
    <w:rsid w:val="00F03DB1"/>
    <w:rsid w:val="00F0583D"/>
    <w:rsid w:val="00F074DE"/>
    <w:rsid w:val="00F07A6B"/>
    <w:rsid w:val="00F07A6E"/>
    <w:rsid w:val="00F133D3"/>
    <w:rsid w:val="00F14801"/>
    <w:rsid w:val="00F1569B"/>
    <w:rsid w:val="00F1662F"/>
    <w:rsid w:val="00F172E2"/>
    <w:rsid w:val="00F20825"/>
    <w:rsid w:val="00F21229"/>
    <w:rsid w:val="00F21415"/>
    <w:rsid w:val="00F24420"/>
    <w:rsid w:val="00F26F8A"/>
    <w:rsid w:val="00F27291"/>
    <w:rsid w:val="00F2762E"/>
    <w:rsid w:val="00F27A9F"/>
    <w:rsid w:val="00F3044E"/>
    <w:rsid w:val="00F32AD9"/>
    <w:rsid w:val="00F331ED"/>
    <w:rsid w:val="00F345D3"/>
    <w:rsid w:val="00F34FA2"/>
    <w:rsid w:val="00F413B2"/>
    <w:rsid w:val="00F42601"/>
    <w:rsid w:val="00F43B37"/>
    <w:rsid w:val="00F46A0D"/>
    <w:rsid w:val="00F4785E"/>
    <w:rsid w:val="00F5152C"/>
    <w:rsid w:val="00F53E45"/>
    <w:rsid w:val="00F54051"/>
    <w:rsid w:val="00F556AD"/>
    <w:rsid w:val="00F55C3B"/>
    <w:rsid w:val="00F57A7E"/>
    <w:rsid w:val="00F63BFE"/>
    <w:rsid w:val="00F653F3"/>
    <w:rsid w:val="00F7153B"/>
    <w:rsid w:val="00F72920"/>
    <w:rsid w:val="00F74827"/>
    <w:rsid w:val="00F754E7"/>
    <w:rsid w:val="00F776A8"/>
    <w:rsid w:val="00F8057B"/>
    <w:rsid w:val="00F80F1F"/>
    <w:rsid w:val="00F81CBE"/>
    <w:rsid w:val="00F81CE9"/>
    <w:rsid w:val="00F82689"/>
    <w:rsid w:val="00F82E85"/>
    <w:rsid w:val="00F85D50"/>
    <w:rsid w:val="00F928EB"/>
    <w:rsid w:val="00F92D17"/>
    <w:rsid w:val="00F92EC1"/>
    <w:rsid w:val="00F9493A"/>
    <w:rsid w:val="00F94A8D"/>
    <w:rsid w:val="00F955BE"/>
    <w:rsid w:val="00F965D6"/>
    <w:rsid w:val="00F968A2"/>
    <w:rsid w:val="00F97053"/>
    <w:rsid w:val="00FA1778"/>
    <w:rsid w:val="00FA23F5"/>
    <w:rsid w:val="00FA2B54"/>
    <w:rsid w:val="00FA3650"/>
    <w:rsid w:val="00FA3F9F"/>
    <w:rsid w:val="00FA4E28"/>
    <w:rsid w:val="00FA5613"/>
    <w:rsid w:val="00FA7618"/>
    <w:rsid w:val="00FA76D1"/>
    <w:rsid w:val="00FA79E3"/>
    <w:rsid w:val="00FB02DD"/>
    <w:rsid w:val="00FB397C"/>
    <w:rsid w:val="00FB3C2B"/>
    <w:rsid w:val="00FB5746"/>
    <w:rsid w:val="00FB68BE"/>
    <w:rsid w:val="00FB7EB1"/>
    <w:rsid w:val="00FC0072"/>
    <w:rsid w:val="00FC00CF"/>
    <w:rsid w:val="00FC043F"/>
    <w:rsid w:val="00FC0B42"/>
    <w:rsid w:val="00FC26E6"/>
    <w:rsid w:val="00FC2A7E"/>
    <w:rsid w:val="00FC34EC"/>
    <w:rsid w:val="00FC4492"/>
    <w:rsid w:val="00FC44CD"/>
    <w:rsid w:val="00FC555A"/>
    <w:rsid w:val="00FC7B7D"/>
    <w:rsid w:val="00FD0049"/>
    <w:rsid w:val="00FD2CA9"/>
    <w:rsid w:val="00FD5771"/>
    <w:rsid w:val="00FD6A3D"/>
    <w:rsid w:val="00FE36AD"/>
    <w:rsid w:val="00FE4B5D"/>
    <w:rsid w:val="00FE4C22"/>
    <w:rsid w:val="00FE52F1"/>
    <w:rsid w:val="00FE5C16"/>
    <w:rsid w:val="00FE702D"/>
    <w:rsid w:val="00FE711B"/>
    <w:rsid w:val="00FF0998"/>
    <w:rsid w:val="00FF192D"/>
    <w:rsid w:val="00FF4384"/>
    <w:rsid w:val="00FF46AD"/>
    <w:rsid w:val="00FF4CBD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C6C1"/>
  <w15:chartTrackingRefBased/>
  <w15:docId w15:val="{E8193005-F3F5-4F42-AFBF-5326B2F3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50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42"/>
    <w:pPr>
      <w:ind w:left="720"/>
      <w:contextualSpacing/>
    </w:pPr>
  </w:style>
  <w:style w:type="paragraph" w:customStyle="1" w:styleId="rtejustify">
    <w:name w:val="rtejustify"/>
    <w:basedOn w:val="a"/>
    <w:rsid w:val="004B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B2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B2842"/>
  </w:style>
  <w:style w:type="paragraph" w:styleId="a6">
    <w:name w:val="Balloon Text"/>
    <w:basedOn w:val="a"/>
    <w:link w:val="a7"/>
    <w:uiPriority w:val="99"/>
    <w:semiHidden/>
    <w:unhideWhenUsed/>
    <w:rsid w:val="009A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A4B8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7C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7F0567"/>
    <w:rPr>
      <w:b/>
      <w:bCs/>
    </w:rPr>
  </w:style>
  <w:style w:type="character" w:customStyle="1" w:styleId="fontstyle01">
    <w:name w:val="fontstyle01"/>
    <w:basedOn w:val="a0"/>
    <w:rsid w:val="008369A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3C2F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C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AA6E-C104-4367-9929-5B66468C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23289</Words>
  <Characters>13275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13</cp:revision>
  <cp:lastPrinted>2026-06-19T13:29:00Z</cp:lastPrinted>
  <dcterms:created xsi:type="dcterms:W3CDTF">2026-06-24T11:19:00Z</dcterms:created>
  <dcterms:modified xsi:type="dcterms:W3CDTF">2026-06-24T12:39:00Z</dcterms:modified>
</cp:coreProperties>
</file>