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380CBB" w:rsidRDefault="00731F44" w:rsidP="00380CBB">
      <w:pPr>
        <w:spacing w:line="240" w:lineRule="auto"/>
        <w:ind w:left="4517" w:right="4200"/>
        <w:rPr>
          <w:rFonts w:ascii="Times New Roman" w:eastAsia="Times New Roman" w:hAnsi="Times New Roman" w:cs="Times New Roman"/>
          <w:sz w:val="28"/>
          <w:szCs w:val="28"/>
        </w:rPr>
      </w:pPr>
      <w:r w:rsidRPr="00380CB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380CBB" w:rsidRDefault="002F2719" w:rsidP="00380CBB">
      <w:pPr>
        <w:spacing w:line="240" w:lineRule="auto"/>
        <w:rPr>
          <w:rFonts w:ascii="Times New Roman" w:eastAsia="Times New Roman" w:hAnsi="Times New Roman" w:cs="Times New Roman"/>
          <w:sz w:val="28"/>
          <w:szCs w:val="28"/>
        </w:rPr>
      </w:pPr>
    </w:p>
    <w:p w:rsidR="002F2719" w:rsidRPr="00380CBB" w:rsidRDefault="00731F44" w:rsidP="00380CBB">
      <w:pPr>
        <w:spacing w:line="240" w:lineRule="auto"/>
        <w:ind w:right="57"/>
        <w:jc w:val="center"/>
        <w:rPr>
          <w:rFonts w:ascii="Times New Roman" w:eastAsia="Times New Roman" w:hAnsi="Times New Roman" w:cs="Times New Roman"/>
          <w:sz w:val="36"/>
          <w:szCs w:val="36"/>
        </w:rPr>
      </w:pPr>
      <w:r w:rsidRPr="00380CBB">
        <w:rPr>
          <w:rFonts w:ascii="Times New Roman" w:eastAsia="Times New Roman" w:hAnsi="Times New Roman" w:cs="Times New Roman"/>
          <w:sz w:val="36"/>
          <w:szCs w:val="36"/>
        </w:rPr>
        <w:t>ВИЩА КВАЛІФІКАЦІЙНА КОМІСІЯ СУДДІВ УКРАЇНИ</w:t>
      </w:r>
    </w:p>
    <w:p w:rsidR="002F2719" w:rsidRPr="00380CBB" w:rsidRDefault="002F2719" w:rsidP="00380CBB">
      <w:pPr>
        <w:spacing w:line="240" w:lineRule="auto"/>
        <w:ind w:right="57"/>
        <w:jc w:val="center"/>
        <w:rPr>
          <w:rFonts w:ascii="Times New Roman" w:eastAsia="Times New Roman" w:hAnsi="Times New Roman" w:cs="Times New Roman"/>
          <w:sz w:val="28"/>
          <w:szCs w:val="28"/>
        </w:rPr>
      </w:pPr>
    </w:p>
    <w:p w:rsidR="002F2719" w:rsidRPr="00380CBB"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380CBB">
        <w:rPr>
          <w:rFonts w:ascii="Times New Roman" w:eastAsia="Times New Roman" w:hAnsi="Times New Roman" w:cs="Times New Roman"/>
          <w:sz w:val="24"/>
          <w:szCs w:val="24"/>
        </w:rPr>
        <w:t>17</w:t>
      </w:r>
      <w:r w:rsidR="009F4574" w:rsidRPr="00380CBB">
        <w:rPr>
          <w:rFonts w:ascii="Times New Roman" w:eastAsia="Times New Roman" w:hAnsi="Times New Roman" w:cs="Times New Roman"/>
          <w:sz w:val="24"/>
          <w:szCs w:val="24"/>
        </w:rPr>
        <w:t>–</w:t>
      </w:r>
      <w:r w:rsidR="00177C20" w:rsidRPr="00380CBB">
        <w:rPr>
          <w:rFonts w:ascii="Times New Roman" w:eastAsia="Times New Roman" w:hAnsi="Times New Roman" w:cs="Times New Roman"/>
          <w:sz w:val="24"/>
          <w:szCs w:val="24"/>
        </w:rPr>
        <w:t>20</w:t>
      </w:r>
      <w:r w:rsidR="00731F44" w:rsidRPr="00380CBB">
        <w:rPr>
          <w:rFonts w:ascii="Times New Roman" w:eastAsia="Times New Roman" w:hAnsi="Times New Roman" w:cs="Times New Roman"/>
          <w:sz w:val="24"/>
          <w:szCs w:val="24"/>
        </w:rPr>
        <w:t xml:space="preserve"> </w:t>
      </w:r>
      <w:r w:rsidR="00177C20" w:rsidRPr="00380CBB">
        <w:rPr>
          <w:rFonts w:ascii="Times New Roman" w:eastAsia="Times New Roman" w:hAnsi="Times New Roman" w:cs="Times New Roman"/>
          <w:sz w:val="24"/>
          <w:szCs w:val="24"/>
        </w:rPr>
        <w:t>березня</w:t>
      </w:r>
      <w:r w:rsidR="00731F44" w:rsidRPr="00380CBB">
        <w:rPr>
          <w:rFonts w:ascii="Times New Roman" w:eastAsia="Times New Roman" w:hAnsi="Times New Roman" w:cs="Times New Roman"/>
          <w:sz w:val="24"/>
          <w:szCs w:val="24"/>
        </w:rPr>
        <w:t xml:space="preserve"> 202</w:t>
      </w:r>
      <w:r w:rsidR="00177C20" w:rsidRPr="00380CBB">
        <w:rPr>
          <w:rFonts w:ascii="Times New Roman" w:eastAsia="Times New Roman" w:hAnsi="Times New Roman" w:cs="Times New Roman"/>
          <w:sz w:val="24"/>
          <w:szCs w:val="24"/>
        </w:rPr>
        <w:t>6</w:t>
      </w:r>
      <w:r w:rsidR="00731F44" w:rsidRPr="00380CBB">
        <w:rPr>
          <w:rFonts w:ascii="Times New Roman" w:eastAsia="Times New Roman" w:hAnsi="Times New Roman" w:cs="Times New Roman"/>
          <w:sz w:val="24"/>
          <w:szCs w:val="24"/>
        </w:rPr>
        <w:t xml:space="preserve"> року</w:t>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rPr>
        <w:tab/>
      </w:r>
      <w:r w:rsidR="00FA46C8">
        <w:rPr>
          <w:rFonts w:ascii="Times New Roman" w:eastAsia="Times New Roman" w:hAnsi="Times New Roman" w:cs="Times New Roman"/>
          <w:sz w:val="24"/>
          <w:szCs w:val="24"/>
          <w:lang w:val="en-US"/>
        </w:rPr>
        <w:t xml:space="preserve">    </w:t>
      </w:r>
      <w:r w:rsidR="00731F44" w:rsidRPr="00380CBB">
        <w:rPr>
          <w:rFonts w:ascii="Times New Roman" w:eastAsia="Times New Roman" w:hAnsi="Times New Roman" w:cs="Times New Roman"/>
          <w:sz w:val="24"/>
          <w:szCs w:val="24"/>
        </w:rPr>
        <w:t>м. Київ</w:t>
      </w:r>
    </w:p>
    <w:p w:rsidR="002F2719" w:rsidRPr="00380CBB" w:rsidRDefault="00731F44" w:rsidP="00FA46C8">
      <w:pPr>
        <w:spacing w:before="240" w:line="280" w:lineRule="exact"/>
        <w:ind w:right="134"/>
        <w:jc w:val="center"/>
        <w:rPr>
          <w:rFonts w:ascii="Times New Roman" w:eastAsia="Times New Roman" w:hAnsi="Times New Roman" w:cs="Times New Roman"/>
          <w:sz w:val="28"/>
          <w:szCs w:val="28"/>
        </w:rPr>
      </w:pPr>
      <w:r w:rsidRPr="00380CBB">
        <w:rPr>
          <w:rFonts w:ascii="Times New Roman" w:eastAsia="Times New Roman" w:hAnsi="Times New Roman" w:cs="Times New Roman"/>
          <w:sz w:val="26"/>
          <w:szCs w:val="26"/>
        </w:rPr>
        <w:t xml:space="preserve">Р І Ш Е Н </w:t>
      </w:r>
      <w:proofErr w:type="spellStart"/>
      <w:r w:rsidRPr="00380CBB">
        <w:rPr>
          <w:rFonts w:ascii="Times New Roman" w:eastAsia="Times New Roman" w:hAnsi="Times New Roman" w:cs="Times New Roman"/>
          <w:sz w:val="26"/>
          <w:szCs w:val="26"/>
        </w:rPr>
        <w:t>Н</w:t>
      </w:r>
      <w:proofErr w:type="spellEnd"/>
      <w:r w:rsidRPr="00380CBB">
        <w:rPr>
          <w:rFonts w:ascii="Times New Roman" w:eastAsia="Times New Roman" w:hAnsi="Times New Roman" w:cs="Times New Roman"/>
          <w:sz w:val="26"/>
          <w:szCs w:val="26"/>
        </w:rPr>
        <w:t xml:space="preserve"> Я  № </w:t>
      </w:r>
      <w:r w:rsidR="003F3035">
        <w:rPr>
          <w:rFonts w:ascii="Times New Roman" w:eastAsia="Times New Roman" w:hAnsi="Times New Roman" w:cs="Times New Roman"/>
          <w:sz w:val="26"/>
          <w:szCs w:val="26"/>
          <w:u w:val="single"/>
        </w:rPr>
        <w:t>116/вс-26</w:t>
      </w:r>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Вища кваліфікаційна комісія суддів України у складі:</w:t>
      </w:r>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головуючого –</w:t>
      </w:r>
      <w:r w:rsidR="009504A7" w:rsidRPr="00380CBB">
        <w:rPr>
          <w:rFonts w:ascii="Times New Roman" w:eastAsia="Times New Roman" w:hAnsi="Times New Roman" w:cs="Times New Roman"/>
          <w:sz w:val="24"/>
          <w:szCs w:val="24"/>
        </w:rPr>
        <w:t xml:space="preserve"> Андрія ПАСІЧНИКА</w:t>
      </w:r>
      <w:r w:rsidRPr="00380CBB">
        <w:rPr>
          <w:rFonts w:ascii="Times New Roman" w:eastAsia="Times New Roman" w:hAnsi="Times New Roman" w:cs="Times New Roman"/>
          <w:sz w:val="24"/>
          <w:szCs w:val="24"/>
        </w:rPr>
        <w:t>,</w:t>
      </w:r>
      <w:r w:rsidR="00C41FBF">
        <w:rPr>
          <w:rFonts w:ascii="Times New Roman" w:eastAsia="Times New Roman" w:hAnsi="Times New Roman" w:cs="Times New Roman"/>
          <w:sz w:val="24"/>
          <w:szCs w:val="24"/>
        </w:rPr>
        <w:t xml:space="preserve"> </w:t>
      </w:r>
      <w:bookmarkStart w:id="1" w:name="_GoBack"/>
      <w:bookmarkEnd w:id="1"/>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380CBB">
        <w:rPr>
          <w:rFonts w:ascii="Times New Roman" w:eastAsia="Times New Roman" w:hAnsi="Times New Roman" w:cs="Times New Roman"/>
          <w:sz w:val="24"/>
          <w:szCs w:val="24"/>
        </w:rPr>
        <w:t xml:space="preserve">Надії КОБЕЦЬКОЇ, Олега КОЛІУША, </w:t>
      </w:r>
      <w:r w:rsidRPr="00380CBB">
        <w:rPr>
          <w:rFonts w:ascii="Times New Roman" w:eastAsia="Times New Roman" w:hAnsi="Times New Roman" w:cs="Times New Roman"/>
          <w:sz w:val="24"/>
          <w:szCs w:val="24"/>
        </w:rPr>
        <w:t>Ігоря</w:t>
      </w:r>
      <w:r w:rsidR="009504A7" w:rsidRPr="00380CBB">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380CBB">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СИДОРОВИЧА (доповідач), Сергія ЧУМАКА, Галини ШЕВЧУК,</w:t>
      </w:r>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Громадська рада міжнародних експертів у складі:</w:t>
      </w:r>
      <w:r w:rsidR="009504A7" w:rsidRPr="00380CBB">
        <w:rPr>
          <w:rFonts w:ascii="Times New Roman" w:eastAsia="Times New Roman" w:hAnsi="Times New Roman" w:cs="Times New Roman"/>
          <w:sz w:val="24"/>
          <w:szCs w:val="24"/>
        </w:rPr>
        <w:t xml:space="preserve"> </w:t>
      </w:r>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Голови – Роберта Гайна БРУКХАЙЗЕНА,</w:t>
      </w:r>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членів Громадської ради міжнародних експертів: Нормана</w:t>
      </w:r>
      <w:r w:rsidR="00FA46C8">
        <w:rPr>
          <w:rFonts w:ascii="Times New Roman" w:eastAsia="Times New Roman" w:hAnsi="Times New Roman" w:cs="Times New Roman"/>
          <w:sz w:val="24"/>
          <w:szCs w:val="24"/>
          <w:lang w:val="en-US"/>
        </w:rPr>
        <w:t xml:space="preserve"> </w:t>
      </w:r>
      <w:r w:rsidRPr="00380CBB">
        <w:rPr>
          <w:rFonts w:ascii="Times New Roman" w:eastAsia="Times New Roman" w:hAnsi="Times New Roman" w:cs="Times New Roman"/>
          <w:sz w:val="24"/>
          <w:szCs w:val="24"/>
        </w:rPr>
        <w:t>ААСА,</w:t>
      </w:r>
      <w:r w:rsidR="009504A7" w:rsidRPr="00380CBB">
        <w:rPr>
          <w:rFonts w:ascii="Times New Roman" w:eastAsia="Times New Roman" w:hAnsi="Times New Roman" w:cs="Times New Roman"/>
          <w:sz w:val="24"/>
          <w:szCs w:val="24"/>
        </w:rPr>
        <w:t xml:space="preserve"> </w:t>
      </w:r>
      <w:proofErr w:type="spellStart"/>
      <w:r w:rsidRPr="00380CBB">
        <w:rPr>
          <w:rFonts w:ascii="Times New Roman" w:eastAsia="Times New Roman" w:hAnsi="Times New Roman" w:cs="Times New Roman"/>
          <w:sz w:val="24"/>
          <w:szCs w:val="24"/>
        </w:rPr>
        <w:t>Ґабріелє</w:t>
      </w:r>
      <w:proofErr w:type="spellEnd"/>
      <w:r w:rsidR="00FA46C8">
        <w:rPr>
          <w:rFonts w:ascii="Times New Roman" w:eastAsia="Times New Roman" w:hAnsi="Times New Roman" w:cs="Times New Roman"/>
          <w:sz w:val="24"/>
          <w:szCs w:val="24"/>
          <w:lang w:val="en-US"/>
        </w:rPr>
        <w:t xml:space="preserve"> </w:t>
      </w:r>
      <w:r w:rsidRPr="00380CBB">
        <w:rPr>
          <w:rFonts w:ascii="Times New Roman" w:eastAsia="Times New Roman" w:hAnsi="Times New Roman" w:cs="Times New Roman"/>
          <w:sz w:val="24"/>
          <w:szCs w:val="24"/>
        </w:rPr>
        <w:t>ЮОДКАЙТЕ-ҐРАНСКІЄНЕ, Мері К.</w:t>
      </w:r>
      <w:r w:rsidR="00FA46C8">
        <w:rPr>
          <w:rFonts w:ascii="Times New Roman" w:eastAsia="Times New Roman" w:hAnsi="Times New Roman" w:cs="Times New Roman"/>
          <w:sz w:val="24"/>
          <w:szCs w:val="24"/>
          <w:lang w:val="en-US"/>
        </w:rPr>
        <w:t> </w:t>
      </w:r>
      <w:r w:rsidRPr="00380CBB">
        <w:rPr>
          <w:rFonts w:ascii="Times New Roman" w:eastAsia="Times New Roman" w:hAnsi="Times New Roman" w:cs="Times New Roman"/>
          <w:sz w:val="24"/>
          <w:szCs w:val="24"/>
        </w:rPr>
        <w:t xml:space="preserve">БАТЛЕР, </w:t>
      </w:r>
      <w:proofErr w:type="spellStart"/>
      <w:r w:rsidRPr="00380CBB">
        <w:rPr>
          <w:rFonts w:ascii="Times New Roman" w:eastAsia="Times New Roman" w:hAnsi="Times New Roman" w:cs="Times New Roman"/>
          <w:sz w:val="24"/>
          <w:szCs w:val="24"/>
        </w:rPr>
        <w:t>Джесіки</w:t>
      </w:r>
      <w:proofErr w:type="spellEnd"/>
      <w:r w:rsidRPr="00380CBB">
        <w:rPr>
          <w:rFonts w:ascii="Times New Roman" w:eastAsia="Times New Roman" w:hAnsi="Times New Roman" w:cs="Times New Roman"/>
          <w:sz w:val="24"/>
          <w:szCs w:val="24"/>
        </w:rPr>
        <w:t xml:space="preserve"> ЛОТ ТОМПСОН (доповідач), Джона </w:t>
      </w:r>
      <w:proofErr w:type="spellStart"/>
      <w:r w:rsidRPr="00380CBB">
        <w:rPr>
          <w:rFonts w:ascii="Times New Roman" w:eastAsia="Times New Roman" w:hAnsi="Times New Roman" w:cs="Times New Roman"/>
          <w:sz w:val="24"/>
          <w:szCs w:val="24"/>
        </w:rPr>
        <w:t>Дж</w:t>
      </w:r>
      <w:proofErr w:type="spellEnd"/>
      <w:r w:rsidRPr="00380CBB">
        <w:rPr>
          <w:rFonts w:ascii="Times New Roman" w:eastAsia="Times New Roman" w:hAnsi="Times New Roman" w:cs="Times New Roman"/>
          <w:sz w:val="24"/>
          <w:szCs w:val="24"/>
        </w:rPr>
        <w:t>.</w:t>
      </w:r>
      <w:r w:rsidR="00FA46C8">
        <w:rPr>
          <w:rFonts w:ascii="Times New Roman" w:eastAsia="Times New Roman" w:hAnsi="Times New Roman" w:cs="Times New Roman"/>
          <w:sz w:val="24"/>
          <w:szCs w:val="24"/>
          <w:lang w:val="en-US"/>
        </w:rPr>
        <w:t> </w:t>
      </w:r>
      <w:r w:rsidRPr="00380CBB">
        <w:rPr>
          <w:rFonts w:ascii="Times New Roman" w:eastAsia="Times New Roman" w:hAnsi="Times New Roman" w:cs="Times New Roman"/>
          <w:sz w:val="24"/>
          <w:szCs w:val="24"/>
        </w:rPr>
        <w:t>О’САЛЛІВАНА,</w:t>
      </w:r>
    </w:p>
    <w:p w:rsidR="00177C20" w:rsidRPr="00380CBB" w:rsidRDefault="00177C20" w:rsidP="00FA46C8">
      <w:pPr>
        <w:spacing w:before="240"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Діденка Євгена Володимировича критеріям, передбаченим частиною четвертою статті</w:t>
      </w:r>
      <w:r w:rsidR="00FA46C8">
        <w:rPr>
          <w:rFonts w:ascii="Times New Roman" w:eastAsia="Times New Roman" w:hAnsi="Times New Roman" w:cs="Times New Roman"/>
          <w:sz w:val="24"/>
          <w:szCs w:val="24"/>
          <w:lang w:val="en-US"/>
        </w:rPr>
        <w:t> </w:t>
      </w:r>
      <w:r w:rsidRPr="00380CBB">
        <w:rPr>
          <w:rFonts w:ascii="Times New Roman" w:eastAsia="Times New Roman" w:hAnsi="Times New Roman" w:cs="Times New Roman"/>
          <w:sz w:val="24"/>
          <w:szCs w:val="24"/>
        </w:rPr>
        <w:t>8 Закону України «Про Вищий антикорупційний суд»,</w:t>
      </w:r>
    </w:p>
    <w:p w:rsidR="00177C20" w:rsidRPr="00380CBB" w:rsidRDefault="00177C20" w:rsidP="00FA46C8">
      <w:pPr>
        <w:spacing w:before="240" w:after="240" w:line="280" w:lineRule="exact"/>
        <w:jc w:val="center"/>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встановили:</w:t>
      </w:r>
    </w:p>
    <w:p w:rsidR="00177C20" w:rsidRPr="00380CBB" w:rsidRDefault="00177C20" w:rsidP="008E5D0B">
      <w:pPr>
        <w:pStyle w:val="ae"/>
        <w:numPr>
          <w:ilvl w:val="0"/>
          <w:numId w:val="2"/>
        </w:numPr>
        <w:spacing w:line="280" w:lineRule="exact"/>
        <w:ind w:left="0" w:firstLine="851"/>
        <w:jc w:val="both"/>
        <w:rPr>
          <w:rFonts w:ascii="Times New Roman" w:eastAsia="Times New Roman" w:hAnsi="Times New Roman" w:cs="Times New Roman"/>
          <w:b/>
          <w:bCs/>
          <w:sz w:val="24"/>
          <w:szCs w:val="24"/>
        </w:rPr>
      </w:pPr>
      <w:r w:rsidRPr="00380CBB">
        <w:rPr>
          <w:rFonts w:ascii="Times New Roman" w:eastAsia="Times New Roman" w:hAnsi="Times New Roman" w:cs="Times New Roman"/>
          <w:b/>
          <w:bCs/>
          <w:sz w:val="24"/>
          <w:szCs w:val="24"/>
        </w:rPr>
        <w:t>Стислий виклад інформації про кар’єру кандидата</w:t>
      </w:r>
    </w:p>
    <w:p w:rsidR="00177C20" w:rsidRPr="00380CBB" w:rsidRDefault="00177C20" w:rsidP="008E5D0B">
      <w:pPr>
        <w:spacing w:line="280" w:lineRule="exact"/>
        <w:ind w:firstLine="851"/>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У 2008 році Діденко</w:t>
      </w:r>
      <w:r w:rsidR="00FA46C8">
        <w:rPr>
          <w:rFonts w:ascii="Times New Roman" w:eastAsia="Times New Roman" w:hAnsi="Times New Roman" w:cs="Times New Roman"/>
          <w:sz w:val="24"/>
          <w:szCs w:val="24"/>
          <w:lang w:val="en-US"/>
        </w:rPr>
        <w:t> </w:t>
      </w:r>
      <w:r w:rsidRPr="00380CBB">
        <w:rPr>
          <w:rFonts w:ascii="Times New Roman" w:eastAsia="Times New Roman" w:hAnsi="Times New Roman" w:cs="Times New Roman"/>
          <w:sz w:val="24"/>
          <w:szCs w:val="24"/>
        </w:rPr>
        <w:t xml:space="preserve">Є.В. закінчив Запорізький національний університет </w:t>
      </w:r>
      <w:r w:rsidR="00FA46C8">
        <w:rPr>
          <w:rFonts w:ascii="Times New Roman" w:eastAsia="Times New Roman" w:hAnsi="Times New Roman" w:cs="Times New Roman"/>
          <w:sz w:val="24"/>
          <w:szCs w:val="24"/>
        </w:rPr>
        <w:t>й</w:t>
      </w:r>
      <w:r w:rsidRPr="00380CBB">
        <w:rPr>
          <w:rFonts w:ascii="Times New Roman" w:eastAsia="Times New Roman" w:hAnsi="Times New Roman" w:cs="Times New Roman"/>
          <w:sz w:val="24"/>
          <w:szCs w:val="24"/>
        </w:rPr>
        <w:t xml:space="preserve"> отримав повну вищу освіту за спеціальністю «Правознавство».</w:t>
      </w:r>
    </w:p>
    <w:p w:rsidR="00177C20" w:rsidRPr="00380CBB" w:rsidRDefault="00177C20" w:rsidP="008E5D0B">
      <w:pPr>
        <w:spacing w:line="280" w:lineRule="exact"/>
        <w:ind w:firstLine="851"/>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У 2020 році здобув науковий ступінь доктора філософії, захистивши дисертацію на тему «Реалізація права на справедливий суд при розгляді справ про адміністративні порушення»</w:t>
      </w:r>
      <w:r w:rsidR="00FA46C8">
        <w:rPr>
          <w:rFonts w:ascii="Times New Roman" w:eastAsia="Times New Roman" w:hAnsi="Times New Roman" w:cs="Times New Roman"/>
          <w:sz w:val="24"/>
          <w:szCs w:val="24"/>
        </w:rPr>
        <w:t xml:space="preserve"> </w:t>
      </w:r>
      <w:r w:rsidR="00FA46C8" w:rsidRPr="00380CBB">
        <w:rPr>
          <w:rFonts w:ascii="Times New Roman" w:eastAsia="Times New Roman" w:hAnsi="Times New Roman" w:cs="Times New Roman"/>
          <w:sz w:val="24"/>
          <w:szCs w:val="24"/>
        </w:rPr>
        <w:t>у Запорізькому національному університеті</w:t>
      </w:r>
      <w:r w:rsidRPr="00380CBB">
        <w:rPr>
          <w:rFonts w:ascii="Times New Roman" w:eastAsia="Times New Roman" w:hAnsi="Times New Roman" w:cs="Times New Roman"/>
          <w:sz w:val="24"/>
          <w:szCs w:val="24"/>
        </w:rPr>
        <w:t>.</w:t>
      </w:r>
    </w:p>
    <w:p w:rsidR="00177C20" w:rsidRPr="00380CBB" w:rsidRDefault="00177C20" w:rsidP="008E5D0B">
      <w:pPr>
        <w:spacing w:line="280" w:lineRule="exact"/>
        <w:ind w:firstLine="851"/>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Протягом 2008–2011</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років кандидат працював юрисконсультом</w:t>
      </w:r>
      <w:r w:rsidR="00FA46C8">
        <w:rPr>
          <w:rFonts w:ascii="Times New Roman" w:eastAsia="Times New Roman" w:hAnsi="Times New Roman" w:cs="Times New Roman"/>
          <w:sz w:val="24"/>
          <w:szCs w:val="24"/>
        </w:rPr>
        <w:t>, у</w:t>
      </w:r>
      <w:r w:rsidRPr="00380CBB">
        <w:rPr>
          <w:rFonts w:ascii="Times New Roman" w:eastAsia="Times New Roman" w:hAnsi="Times New Roman" w:cs="Times New Roman"/>
          <w:sz w:val="24"/>
          <w:szCs w:val="24"/>
        </w:rPr>
        <w:t xml:space="preserve"> 2011–2013</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роках здійснював адвокатську діяльність.</w:t>
      </w:r>
    </w:p>
    <w:p w:rsidR="00177C20" w:rsidRPr="00380CBB" w:rsidRDefault="00177C20" w:rsidP="008E5D0B">
      <w:pPr>
        <w:spacing w:line="280" w:lineRule="exact"/>
        <w:ind w:firstLine="851"/>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Указом Президента </w:t>
      </w:r>
      <w:r w:rsidR="00FA46C8">
        <w:rPr>
          <w:rFonts w:ascii="Times New Roman" w:eastAsia="Times New Roman" w:hAnsi="Times New Roman" w:cs="Times New Roman"/>
          <w:sz w:val="24"/>
          <w:szCs w:val="24"/>
        </w:rPr>
        <w:t xml:space="preserve">України </w:t>
      </w:r>
      <w:r w:rsidRPr="00380CBB">
        <w:rPr>
          <w:rFonts w:ascii="Times New Roman" w:eastAsia="Times New Roman" w:hAnsi="Times New Roman" w:cs="Times New Roman"/>
          <w:sz w:val="24"/>
          <w:szCs w:val="24"/>
        </w:rPr>
        <w:t>від 07 листопада</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2013</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620/2013</w:t>
      </w:r>
      <w:r w:rsidR="00FA46C8">
        <w:rPr>
          <w:rFonts w:ascii="Times New Roman" w:eastAsia="Times New Roman" w:hAnsi="Times New Roman" w:cs="Times New Roman"/>
          <w:sz w:val="24"/>
          <w:szCs w:val="24"/>
        </w:rPr>
        <w:t xml:space="preserve"> Діденк</w:t>
      </w:r>
      <w:r w:rsidR="00685376">
        <w:rPr>
          <w:rFonts w:ascii="Times New Roman" w:eastAsia="Times New Roman" w:hAnsi="Times New Roman" w:cs="Times New Roman"/>
          <w:sz w:val="24"/>
          <w:szCs w:val="24"/>
        </w:rPr>
        <w:t>а</w:t>
      </w:r>
      <w:r w:rsidR="00FA46C8">
        <w:rPr>
          <w:rFonts w:ascii="Times New Roman" w:eastAsia="Times New Roman" w:hAnsi="Times New Roman" w:cs="Times New Roman"/>
          <w:sz w:val="24"/>
          <w:szCs w:val="24"/>
        </w:rPr>
        <w:t xml:space="preserve"> Є.В. </w:t>
      </w:r>
      <w:r w:rsidRPr="00380CBB">
        <w:rPr>
          <w:rFonts w:ascii="Times New Roman" w:eastAsia="Times New Roman" w:hAnsi="Times New Roman" w:cs="Times New Roman"/>
          <w:sz w:val="24"/>
          <w:szCs w:val="24"/>
        </w:rPr>
        <w:t>призначен</w:t>
      </w:r>
      <w:r w:rsidR="00685376">
        <w:rPr>
          <w:rFonts w:ascii="Times New Roman" w:eastAsia="Times New Roman" w:hAnsi="Times New Roman" w:cs="Times New Roman"/>
          <w:sz w:val="24"/>
          <w:szCs w:val="24"/>
        </w:rPr>
        <w:t>о</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на посаду судді</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Приазовського районного</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суду</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Запорізької</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області</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строком на п’ять років,</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Указом Президента України від 14</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січня 2020</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7/2020 –</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призначен</w:t>
      </w:r>
      <w:r w:rsidR="00EC1AD1">
        <w:rPr>
          <w:rFonts w:ascii="Times New Roman" w:eastAsia="Times New Roman" w:hAnsi="Times New Roman" w:cs="Times New Roman"/>
          <w:sz w:val="24"/>
          <w:szCs w:val="24"/>
        </w:rPr>
        <w:t>о</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на посаду</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судді</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цього суду.</w:t>
      </w:r>
    </w:p>
    <w:p w:rsidR="00177C20" w:rsidRPr="00380CBB" w:rsidRDefault="00177C20" w:rsidP="008E5D0B">
      <w:pPr>
        <w:spacing w:line="280" w:lineRule="exact"/>
        <w:ind w:firstLine="851"/>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Рішенням Голови Верховного Суду від 06</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червня 2022</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w:t>
      </w:r>
      <w:r w:rsidR="00FA46C8">
        <w:rPr>
          <w:rFonts w:ascii="Times New Roman" w:eastAsia="Times New Roman" w:hAnsi="Times New Roman" w:cs="Times New Roman"/>
          <w:sz w:val="24"/>
          <w:szCs w:val="24"/>
        </w:rPr>
        <w:t xml:space="preserve"> </w:t>
      </w:r>
      <w:r w:rsidRPr="00380CBB">
        <w:rPr>
          <w:rFonts w:ascii="Times New Roman" w:eastAsia="Times New Roman" w:hAnsi="Times New Roman" w:cs="Times New Roman"/>
          <w:sz w:val="24"/>
          <w:szCs w:val="24"/>
        </w:rPr>
        <w:t>№</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185/0/149-22 </w:t>
      </w:r>
      <w:r w:rsidR="00FA46C8">
        <w:rPr>
          <w:rFonts w:ascii="Times New Roman" w:eastAsia="Times New Roman" w:hAnsi="Times New Roman" w:cs="Times New Roman"/>
          <w:sz w:val="24"/>
          <w:szCs w:val="24"/>
        </w:rPr>
        <w:t xml:space="preserve">Діденко Є.В. </w:t>
      </w:r>
      <w:r w:rsidRPr="00380CBB">
        <w:rPr>
          <w:rFonts w:ascii="Times New Roman" w:eastAsia="Times New Roman" w:hAnsi="Times New Roman" w:cs="Times New Roman"/>
          <w:sz w:val="24"/>
          <w:szCs w:val="24"/>
        </w:rPr>
        <w:t>відряджений для здійснення правосуддя до Оболонського районного суду міста Києва.</w:t>
      </w:r>
    </w:p>
    <w:p w:rsidR="00177C20" w:rsidRPr="00380CBB" w:rsidRDefault="00177C20" w:rsidP="008E5D0B">
      <w:pPr>
        <w:spacing w:line="280" w:lineRule="exact"/>
        <w:ind w:firstLine="851"/>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Рішенням Вищої ради правосуддя від 26</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червня 2025</w:t>
      </w:r>
      <w:r w:rsidR="00FA46C8">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кандидата відряджено до Оболонського районного суду міста Києва для здійснення правосуддя стоком на один рік.</w:t>
      </w:r>
    </w:p>
    <w:p w:rsidR="00177C20" w:rsidRPr="00380CBB" w:rsidRDefault="00177C20" w:rsidP="008E5D0B">
      <w:pPr>
        <w:pStyle w:val="ae"/>
        <w:numPr>
          <w:ilvl w:val="0"/>
          <w:numId w:val="2"/>
        </w:numPr>
        <w:spacing w:before="240" w:line="280" w:lineRule="exact"/>
        <w:ind w:left="0" w:firstLine="851"/>
        <w:contextualSpacing w:val="0"/>
        <w:jc w:val="both"/>
        <w:rPr>
          <w:rFonts w:ascii="Times New Roman" w:eastAsia="Times New Roman" w:hAnsi="Times New Roman" w:cs="Times New Roman"/>
          <w:b/>
          <w:bCs/>
          <w:sz w:val="24"/>
          <w:szCs w:val="24"/>
        </w:rPr>
      </w:pPr>
      <w:bookmarkStart w:id="2" w:name="_Hlk227315254"/>
      <w:r w:rsidRPr="00380CBB">
        <w:rPr>
          <w:rFonts w:ascii="Times New Roman" w:eastAsia="Times New Roman" w:hAnsi="Times New Roman" w:cs="Times New Roman"/>
          <w:b/>
          <w:bCs/>
          <w:sz w:val="24"/>
          <w:szCs w:val="24"/>
        </w:rPr>
        <w:lastRenderedPageBreak/>
        <w:t>Інформація про участь кандидата в конкурсі</w:t>
      </w:r>
    </w:p>
    <w:bookmarkEnd w:id="2"/>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0F505E">
        <w:rPr>
          <w:rFonts w:ascii="Times New Roman" w:hAnsi="Times New Roman" w:cs="Times New Roman"/>
          <w:sz w:val="24"/>
          <w:szCs w:val="24"/>
          <w:shd w:val="clear" w:color="auto" w:fill="FFFFFF"/>
          <w:lang w:eastAsia="ru-RU"/>
        </w:rPr>
        <w:t>а також затверджено умови його проведення (далі – Конкурс).</w:t>
      </w:r>
    </w:p>
    <w:p w:rsidR="000F505E" w:rsidRPr="000F505E" w:rsidRDefault="000F505E" w:rsidP="008E5D0B">
      <w:pPr>
        <w:spacing w:line="280" w:lineRule="exact"/>
        <w:ind w:firstLine="851"/>
        <w:jc w:val="both"/>
        <w:rPr>
          <w:rFonts w:ascii="Times New Roman" w:hAnsi="Times New Roman" w:cs="Times New Roman"/>
          <w:sz w:val="24"/>
          <w:szCs w:val="24"/>
        </w:rPr>
      </w:pPr>
      <w:r w:rsidRPr="000F505E">
        <w:rPr>
          <w:rFonts w:ascii="Times New Roman" w:hAnsi="Times New Roman" w:cs="Times New Roman"/>
          <w:sz w:val="24"/>
          <w:szCs w:val="24"/>
        </w:rPr>
        <w:t xml:space="preserve">Кваліфікаційне оцінювання для участі в </w:t>
      </w:r>
      <w:r w:rsidR="004A731C">
        <w:rPr>
          <w:rFonts w:ascii="Times New Roman" w:hAnsi="Times New Roman" w:cs="Times New Roman"/>
          <w:sz w:val="24"/>
          <w:szCs w:val="24"/>
        </w:rPr>
        <w:t>К</w:t>
      </w:r>
      <w:r w:rsidRPr="000F505E">
        <w:rPr>
          <w:rFonts w:ascii="Times New Roman" w:hAnsi="Times New Roman" w:cs="Times New Roman"/>
          <w:sz w:val="24"/>
          <w:szCs w:val="24"/>
        </w:rPr>
        <w:t xml:space="preserve">онкурсі проводиться в порядку, визначеному Законом України «Про судоустрій і статус суддів», Законом України «Про Вищий антикорупційний суд» </w:t>
      </w:r>
      <w:r w:rsidRPr="000F505E">
        <w:rPr>
          <w:rFonts w:ascii="Times New Roman" w:eastAsia="Times New Roman" w:hAnsi="Times New Roman" w:cs="Times New Roman"/>
          <w:sz w:val="24"/>
          <w:szCs w:val="24"/>
        </w:rPr>
        <w:t>(далі – Закон №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 xml:space="preserve">ІІІ) </w:t>
      </w:r>
      <w:r w:rsidRPr="000F505E">
        <w:rPr>
          <w:rFonts w:ascii="Times New Roman" w:hAnsi="Times New Roman" w:cs="Times New Roman"/>
          <w:sz w:val="24"/>
          <w:szCs w:val="24"/>
        </w:rPr>
        <w:t>та відповідними актами Комісії, з особливостями, встановленими параграфом 10 Регламенту Вищої кваліфікаційної комісії суддів України (далі</w:t>
      </w:r>
      <w:r w:rsidR="004A731C">
        <w:rPr>
          <w:rFonts w:ascii="Times New Roman" w:hAnsi="Times New Roman" w:cs="Times New Roman"/>
          <w:sz w:val="24"/>
          <w:szCs w:val="24"/>
        </w:rPr>
        <w:t> </w:t>
      </w:r>
      <w:r w:rsidRPr="000F505E">
        <w:rPr>
          <w:rFonts w:ascii="Times New Roman" w:hAnsi="Times New Roman" w:cs="Times New Roman"/>
          <w:sz w:val="24"/>
          <w:szCs w:val="24"/>
        </w:rPr>
        <w:t>– Регламент).</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Частиною четвертою статті 8 Закону №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29 квітня 2024 року № 111/зп-24 призначено членів ГРМЕ.</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Діденко Є.В. 23 липня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w:t>
      </w:r>
      <w:r w:rsidR="00710CF4">
        <w:rPr>
          <w:rFonts w:ascii="Times New Roman" w:eastAsia="Times New Roman" w:hAnsi="Times New Roman" w:cs="Times New Roman"/>
          <w:sz w:val="24"/>
          <w:szCs w:val="24"/>
        </w:rPr>
        <w:t>другої</w:t>
      </w:r>
      <w:r w:rsidRPr="000F505E">
        <w:rPr>
          <w:rFonts w:ascii="Times New Roman" w:eastAsia="Times New Roman" w:hAnsi="Times New Roman" w:cs="Times New Roman"/>
          <w:sz w:val="24"/>
          <w:szCs w:val="24"/>
        </w:rPr>
        <w:t xml:space="preserve"> статті </w:t>
      </w:r>
      <w:r w:rsidR="00710CF4">
        <w:rPr>
          <w:rFonts w:ascii="Times New Roman" w:eastAsia="Times New Roman" w:hAnsi="Times New Roman" w:cs="Times New Roman"/>
          <w:sz w:val="24"/>
          <w:szCs w:val="24"/>
        </w:rPr>
        <w:t>7</w:t>
      </w:r>
      <w:r w:rsidRPr="000F505E">
        <w:rPr>
          <w:rFonts w:ascii="Times New Roman" w:eastAsia="Times New Roman" w:hAnsi="Times New Roman" w:cs="Times New Roman"/>
          <w:sz w:val="24"/>
          <w:szCs w:val="24"/>
        </w:rPr>
        <w:t xml:space="preserve"> </w:t>
      </w:r>
      <w:r w:rsidRPr="000F505E">
        <w:rPr>
          <w:rFonts w:ascii="Times New Roman" w:hAnsi="Times New Roman" w:cs="Times New Roman"/>
          <w:sz w:val="24"/>
          <w:szCs w:val="24"/>
        </w:rPr>
        <w:t xml:space="preserve">Закону </w:t>
      </w:r>
      <w:r w:rsidR="00710CF4" w:rsidRPr="000F505E">
        <w:rPr>
          <w:rFonts w:ascii="Times New Roman" w:eastAsia="Times New Roman" w:hAnsi="Times New Roman" w:cs="Times New Roman"/>
          <w:sz w:val="24"/>
          <w:szCs w:val="24"/>
        </w:rPr>
        <w:t>№ 2447-</w:t>
      </w:r>
      <w:r w:rsidR="00710CF4" w:rsidRPr="000F505E">
        <w:rPr>
          <w:rFonts w:ascii="Times New Roman" w:eastAsia="Times New Roman" w:hAnsi="Times New Roman" w:cs="Times New Roman"/>
          <w:sz w:val="24"/>
          <w:szCs w:val="24"/>
          <w:lang w:val="en-US"/>
        </w:rPr>
        <w:t>V</w:t>
      </w:r>
      <w:r w:rsidR="00710CF4" w:rsidRPr="000F505E">
        <w:rPr>
          <w:rFonts w:ascii="Times New Roman" w:eastAsia="Times New Roman" w:hAnsi="Times New Roman" w:cs="Times New Roman"/>
          <w:sz w:val="24"/>
          <w:szCs w:val="24"/>
        </w:rPr>
        <w:t>ІІІ</w:t>
      </w:r>
      <w:r w:rsidRPr="000F505E">
        <w:rPr>
          <w:rFonts w:ascii="Times New Roman" w:eastAsia="Times New Roman" w:hAnsi="Times New Roman" w:cs="Times New Roman"/>
          <w:sz w:val="24"/>
          <w:szCs w:val="24"/>
        </w:rPr>
        <w:t>.</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18 вересня 2025 року № 42/вс-25 кандидата допущено до проходження кваліфікаційного оцінювання для участі в конкурсі.</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148 балів. Цим же рішенням Комісії Діденка Є.В. допущено до третього етапу кваліфікаційного іспиту – тестування когнітивних здібностей. </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отримав 37,13 </w:t>
      </w:r>
      <w:proofErr w:type="spellStart"/>
      <w:r w:rsidRPr="000F505E">
        <w:rPr>
          <w:rFonts w:ascii="Times New Roman" w:eastAsia="Times New Roman" w:hAnsi="Times New Roman" w:cs="Times New Roman"/>
          <w:sz w:val="24"/>
          <w:szCs w:val="24"/>
        </w:rPr>
        <w:t>бала</w:t>
      </w:r>
      <w:proofErr w:type="spellEnd"/>
      <w:r w:rsidRPr="000F505E">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127 балів. </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0F505E" w:rsidRP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Згідно з положеннями частини п’ятої статті 8 Закону №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ІІІ ГРМЕ ініційовано розгляд у спеціальному спільному засіданні питання відповідності кандидата на посаду судді Діденка Є.В.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0F505E" w:rsidRDefault="000F505E" w:rsidP="008E5D0B">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Комісією та ГРМЕ 23 лютого 2026 року проведено спеціальне спільне засідання стосовно кандидата (</w:t>
      </w:r>
      <w:hyperlink r:id="rId9" w:history="1">
        <w:r w:rsidRPr="000F505E">
          <w:rPr>
            <w:rStyle w:val="af"/>
            <w:rFonts w:ascii="Times New Roman" w:eastAsia="Times New Roman" w:hAnsi="Times New Roman" w:cs="Times New Roman"/>
            <w:color w:val="1F497D" w:themeColor="text2"/>
            <w:sz w:val="24"/>
            <w:szCs w:val="24"/>
          </w:rPr>
          <w:t>https://www.youtube.com/live/EmsraiP9anU?si=Vv13qfXYglUJRZht</w:t>
        </w:r>
      </w:hyperlink>
      <w:r w:rsidRPr="000F505E">
        <w:rPr>
          <w:rFonts w:ascii="Times New Roman" w:eastAsia="Times New Roman" w:hAnsi="Times New Roman" w:cs="Times New Roman"/>
          <w:color w:val="1F497D" w:themeColor="text2"/>
          <w:sz w:val="24"/>
          <w:szCs w:val="24"/>
          <w:u w:val="single"/>
        </w:rPr>
        <w:t xml:space="preserve"> </w:t>
      </w:r>
      <w:r w:rsidRPr="000F505E">
        <w:rPr>
          <w:rFonts w:ascii="Times New Roman" w:eastAsia="Times New Roman" w:hAnsi="Times New Roman" w:cs="Times New Roman"/>
          <w:sz w:val="24"/>
          <w:szCs w:val="24"/>
        </w:rPr>
        <w:t>).</w:t>
      </w:r>
    </w:p>
    <w:p w:rsidR="00C26279" w:rsidRDefault="00C26279" w:rsidP="000F505E">
      <w:pPr>
        <w:spacing w:line="280" w:lineRule="exact"/>
        <w:ind w:firstLine="567"/>
        <w:jc w:val="both"/>
        <w:rPr>
          <w:rFonts w:ascii="Times New Roman" w:eastAsia="Times New Roman" w:hAnsi="Times New Roman" w:cs="Times New Roman"/>
          <w:sz w:val="24"/>
          <w:szCs w:val="24"/>
        </w:rPr>
      </w:pPr>
    </w:p>
    <w:p w:rsidR="00C26279" w:rsidRPr="000F505E" w:rsidRDefault="00C26279" w:rsidP="000F505E">
      <w:pPr>
        <w:spacing w:line="280" w:lineRule="exact"/>
        <w:ind w:firstLine="567"/>
        <w:jc w:val="both"/>
        <w:rPr>
          <w:rFonts w:ascii="Times New Roman" w:eastAsia="Times New Roman" w:hAnsi="Times New Roman" w:cs="Times New Roman"/>
          <w:sz w:val="24"/>
          <w:szCs w:val="24"/>
        </w:rPr>
      </w:pPr>
    </w:p>
    <w:p w:rsidR="00177C20" w:rsidRPr="00380CBB" w:rsidRDefault="00177C20" w:rsidP="008E5D0B">
      <w:pPr>
        <w:pStyle w:val="ae"/>
        <w:numPr>
          <w:ilvl w:val="0"/>
          <w:numId w:val="2"/>
        </w:numPr>
        <w:spacing w:before="240" w:line="280" w:lineRule="exact"/>
        <w:ind w:left="0" w:firstLine="709"/>
        <w:contextualSpacing w:val="0"/>
        <w:jc w:val="both"/>
        <w:rPr>
          <w:rFonts w:ascii="Times New Roman" w:eastAsia="Times New Roman" w:hAnsi="Times New Roman" w:cs="Times New Roman"/>
          <w:b/>
          <w:bCs/>
          <w:sz w:val="24"/>
          <w:szCs w:val="24"/>
        </w:rPr>
      </w:pPr>
      <w:r w:rsidRPr="00380CBB">
        <w:rPr>
          <w:rFonts w:ascii="Times New Roman" w:eastAsia="Times New Roman" w:hAnsi="Times New Roman" w:cs="Times New Roman"/>
          <w:b/>
          <w:bCs/>
          <w:sz w:val="24"/>
          <w:szCs w:val="24"/>
        </w:rPr>
        <w:lastRenderedPageBreak/>
        <w:t>Обставини, які досліджувалися</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w:t>
      </w:r>
      <w:r w:rsidR="006A4D79">
        <w:rPr>
          <w:rFonts w:ascii="Times New Roman" w:eastAsia="Times New Roman" w:hAnsi="Times New Roman" w:cs="Times New Roman"/>
          <w:sz w:val="24"/>
          <w:szCs w:val="24"/>
        </w:rPr>
        <w:t>, визначеним частиною четвертою статті 8</w:t>
      </w:r>
      <w:r w:rsidRPr="00380CBB">
        <w:rPr>
          <w:rFonts w:ascii="Times New Roman" w:eastAsia="Times New Roman" w:hAnsi="Times New Roman" w:cs="Times New Roman"/>
          <w:sz w:val="24"/>
          <w:szCs w:val="24"/>
        </w:rPr>
        <w:t xml:space="preserve"> </w:t>
      </w:r>
      <w:r w:rsidR="006A4D79" w:rsidRPr="00380CBB">
        <w:rPr>
          <w:rFonts w:ascii="Times New Roman" w:eastAsia="Times New Roman" w:hAnsi="Times New Roman" w:cs="Times New Roman"/>
          <w:sz w:val="24"/>
          <w:szCs w:val="24"/>
        </w:rPr>
        <w:t xml:space="preserve">Закону </w:t>
      </w:r>
      <w:r w:rsidR="006A4D79">
        <w:rPr>
          <w:rFonts w:ascii="Times New Roman" w:eastAsia="Times New Roman" w:hAnsi="Times New Roman" w:cs="Times New Roman"/>
          <w:sz w:val="24"/>
          <w:szCs w:val="24"/>
        </w:rPr>
        <w:t>№ 2447-</w:t>
      </w:r>
      <w:r w:rsidR="006A4D79">
        <w:rPr>
          <w:rFonts w:ascii="Times New Roman" w:eastAsia="Times New Roman" w:hAnsi="Times New Roman" w:cs="Times New Roman"/>
          <w:sz w:val="24"/>
          <w:szCs w:val="24"/>
          <w:lang w:val="en-US"/>
        </w:rPr>
        <w:t>V</w:t>
      </w:r>
      <w:r w:rsidR="006A4D79">
        <w:rPr>
          <w:rFonts w:ascii="Times New Roman" w:eastAsia="Times New Roman" w:hAnsi="Times New Roman" w:cs="Times New Roman"/>
          <w:sz w:val="24"/>
          <w:szCs w:val="24"/>
        </w:rPr>
        <w:t>ІІІ</w:t>
      </w:r>
      <w:r w:rsidRPr="00380CBB">
        <w:rPr>
          <w:rFonts w:ascii="Times New Roman" w:eastAsia="Times New Roman" w:hAnsi="Times New Roman" w:cs="Times New Roman"/>
          <w:sz w:val="24"/>
          <w:szCs w:val="24"/>
        </w:rPr>
        <w:t xml:space="preserve">, а також наявності знань та практичних навичок для розгляду справ, віднесених до підсудності </w:t>
      </w:r>
      <w:r w:rsidR="006A4D79">
        <w:rPr>
          <w:rFonts w:ascii="Times New Roman" w:eastAsia="Times New Roman" w:hAnsi="Times New Roman" w:cs="Times New Roman"/>
          <w:sz w:val="24"/>
          <w:szCs w:val="24"/>
        </w:rPr>
        <w:t>ВАКС</w:t>
      </w:r>
      <w:r w:rsidRPr="00380CBB">
        <w:rPr>
          <w:rFonts w:ascii="Times New Roman" w:eastAsia="Times New Roman" w:hAnsi="Times New Roman" w:cs="Times New Roman"/>
          <w:sz w:val="24"/>
          <w:szCs w:val="24"/>
        </w:rPr>
        <w:t>. Комісія та ГРМЕ, зокрема, досліджували такі обставини.</w:t>
      </w:r>
    </w:p>
    <w:p w:rsidR="00177C20" w:rsidRPr="00380CBB" w:rsidRDefault="005F1100" w:rsidP="008E5D0B">
      <w:pPr>
        <w:pStyle w:val="ae"/>
        <w:numPr>
          <w:ilvl w:val="1"/>
          <w:numId w:val="2"/>
        </w:numPr>
        <w:spacing w:before="240" w:line="280" w:lineRule="exact"/>
        <w:ind w:left="0" w:firstLine="709"/>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380CBB">
        <w:rPr>
          <w:rFonts w:ascii="Times New Roman" w:eastAsia="Times New Roman" w:hAnsi="Times New Roman" w:cs="Times New Roman"/>
          <w:b/>
          <w:bCs/>
          <w:sz w:val="24"/>
          <w:szCs w:val="24"/>
        </w:rPr>
        <w:t xml:space="preserve"> грошових подарунків від матері кандидата </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У декларації особи, уповноваженої на виконання функцій держави або місцевого самоврядування (далі – майнова декларація), за 2020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рік та у повідомленні про суттєві зміни у майновому стані від 26</w:t>
      </w:r>
      <w:r w:rsidR="00924957">
        <w:rPr>
          <w:rFonts w:ascii="Times New Roman" w:eastAsia="Times New Roman" w:hAnsi="Times New Roman" w:cs="Times New Roman"/>
          <w:sz w:val="24"/>
          <w:szCs w:val="24"/>
        </w:rPr>
        <w:t xml:space="preserve"> жовтня </w:t>
      </w:r>
      <w:r w:rsidRPr="00380CBB">
        <w:rPr>
          <w:rFonts w:ascii="Times New Roman" w:eastAsia="Times New Roman" w:hAnsi="Times New Roman" w:cs="Times New Roman"/>
          <w:sz w:val="24"/>
          <w:szCs w:val="24"/>
        </w:rPr>
        <w:t>2020</w:t>
      </w:r>
      <w:r w:rsidR="00924957">
        <w:rPr>
          <w:rFonts w:ascii="Times New Roman" w:eastAsia="Times New Roman" w:hAnsi="Times New Roman" w:cs="Times New Roman"/>
          <w:sz w:val="24"/>
          <w:szCs w:val="24"/>
        </w:rPr>
        <w:t> року</w:t>
      </w:r>
      <w:r w:rsidRPr="00380CBB">
        <w:rPr>
          <w:rFonts w:ascii="Times New Roman" w:eastAsia="Times New Roman" w:hAnsi="Times New Roman" w:cs="Times New Roman"/>
          <w:sz w:val="24"/>
          <w:szCs w:val="24"/>
        </w:rPr>
        <w:t xml:space="preserve"> кандидат задекларував отриман</w:t>
      </w:r>
      <w:r w:rsidR="00924957">
        <w:rPr>
          <w:rFonts w:ascii="Times New Roman" w:eastAsia="Times New Roman" w:hAnsi="Times New Roman" w:cs="Times New Roman"/>
          <w:sz w:val="24"/>
          <w:szCs w:val="24"/>
        </w:rPr>
        <w:t>ий</w:t>
      </w:r>
      <w:r w:rsidRPr="00380CBB">
        <w:rPr>
          <w:rFonts w:ascii="Times New Roman" w:eastAsia="Times New Roman" w:hAnsi="Times New Roman" w:cs="Times New Roman"/>
          <w:sz w:val="24"/>
          <w:szCs w:val="24"/>
        </w:rPr>
        <w:t xml:space="preserve"> від своєї матері, </w:t>
      </w:r>
      <w:r w:rsidR="00423342">
        <w:rPr>
          <w:rFonts w:ascii="Times New Roman" w:eastAsia="Times New Roman" w:hAnsi="Times New Roman" w:cs="Times New Roman"/>
          <w:sz w:val="24"/>
          <w:szCs w:val="24"/>
        </w:rPr>
        <w:t>ОСОБА_1</w:t>
      </w:r>
      <w:r w:rsidRPr="00380CBB">
        <w:rPr>
          <w:rFonts w:ascii="Times New Roman" w:eastAsia="Times New Roman" w:hAnsi="Times New Roman" w:cs="Times New Roman"/>
          <w:sz w:val="24"/>
          <w:szCs w:val="24"/>
        </w:rPr>
        <w:t>, подарун</w:t>
      </w:r>
      <w:r w:rsidR="00924957">
        <w:rPr>
          <w:rFonts w:ascii="Times New Roman" w:eastAsia="Times New Roman" w:hAnsi="Times New Roman" w:cs="Times New Roman"/>
          <w:sz w:val="24"/>
          <w:szCs w:val="24"/>
        </w:rPr>
        <w:t>ок</w:t>
      </w:r>
      <w:r w:rsidRPr="00380CBB">
        <w:rPr>
          <w:rFonts w:ascii="Times New Roman" w:eastAsia="Times New Roman" w:hAnsi="Times New Roman" w:cs="Times New Roman"/>
          <w:sz w:val="24"/>
          <w:szCs w:val="24"/>
        </w:rPr>
        <w:t xml:space="preserve"> у грошовій формі в розмірі 220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000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грн. </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У майновій декларації за 2022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рік кандидат задекларував подарунк</w:t>
      </w:r>
      <w:r w:rsidR="00C76145">
        <w:rPr>
          <w:rFonts w:ascii="Times New Roman" w:eastAsia="Times New Roman" w:hAnsi="Times New Roman" w:cs="Times New Roman"/>
          <w:sz w:val="24"/>
          <w:szCs w:val="24"/>
        </w:rPr>
        <w:t>и</w:t>
      </w:r>
      <w:r w:rsidRPr="00380CBB">
        <w:rPr>
          <w:rFonts w:ascii="Times New Roman" w:eastAsia="Times New Roman" w:hAnsi="Times New Roman" w:cs="Times New Roman"/>
          <w:sz w:val="24"/>
          <w:szCs w:val="24"/>
        </w:rPr>
        <w:t xml:space="preserve"> у грошовій формі від матері на загальну суму 152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910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з яких 90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000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грн отримано безпосередньо </w:t>
      </w:r>
      <w:r w:rsidR="00C76145">
        <w:rPr>
          <w:rFonts w:ascii="Times New Roman" w:eastAsia="Times New Roman" w:hAnsi="Times New Roman" w:cs="Times New Roman"/>
          <w:sz w:val="24"/>
          <w:szCs w:val="24"/>
        </w:rPr>
        <w:t>ним</w:t>
      </w:r>
      <w:r w:rsidRPr="00380CBB">
        <w:rPr>
          <w:rFonts w:ascii="Times New Roman" w:eastAsia="Times New Roman" w:hAnsi="Times New Roman" w:cs="Times New Roman"/>
          <w:sz w:val="24"/>
          <w:szCs w:val="24"/>
        </w:rPr>
        <w:t>, а 62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910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грн – його дружиною, </w:t>
      </w:r>
      <w:r w:rsidR="00423342">
        <w:rPr>
          <w:rFonts w:ascii="Times New Roman" w:eastAsia="Times New Roman" w:hAnsi="Times New Roman" w:cs="Times New Roman"/>
          <w:sz w:val="24"/>
          <w:szCs w:val="24"/>
        </w:rPr>
        <w:t>ОСОБА_2</w:t>
      </w:r>
      <w:r w:rsidRPr="00380CBB">
        <w:rPr>
          <w:rFonts w:ascii="Times New Roman" w:eastAsia="Times New Roman" w:hAnsi="Times New Roman" w:cs="Times New Roman"/>
          <w:sz w:val="24"/>
          <w:szCs w:val="24"/>
        </w:rPr>
        <w:t>.</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У майновій декларації за 2024</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рік кандидат задекларував отриман</w:t>
      </w:r>
      <w:r w:rsidR="00C76145">
        <w:rPr>
          <w:rFonts w:ascii="Times New Roman" w:eastAsia="Times New Roman" w:hAnsi="Times New Roman" w:cs="Times New Roman"/>
          <w:sz w:val="24"/>
          <w:szCs w:val="24"/>
        </w:rPr>
        <w:t>ий</w:t>
      </w:r>
      <w:r w:rsidRPr="00380CBB">
        <w:rPr>
          <w:rFonts w:ascii="Times New Roman" w:eastAsia="Times New Roman" w:hAnsi="Times New Roman" w:cs="Times New Roman"/>
          <w:sz w:val="24"/>
          <w:szCs w:val="24"/>
        </w:rPr>
        <w:t xml:space="preserve"> дружиною кандидата подарун</w:t>
      </w:r>
      <w:r w:rsidR="00C76145">
        <w:rPr>
          <w:rFonts w:ascii="Times New Roman" w:eastAsia="Times New Roman" w:hAnsi="Times New Roman" w:cs="Times New Roman"/>
          <w:sz w:val="24"/>
          <w:szCs w:val="24"/>
        </w:rPr>
        <w:t>ок</w:t>
      </w:r>
      <w:r w:rsidRPr="00380CBB">
        <w:rPr>
          <w:rFonts w:ascii="Times New Roman" w:eastAsia="Times New Roman" w:hAnsi="Times New Roman" w:cs="Times New Roman"/>
          <w:sz w:val="24"/>
          <w:szCs w:val="24"/>
        </w:rPr>
        <w:t xml:space="preserve"> у грошовій формі від матері кандидата у розмірі 152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832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У письмових </w:t>
      </w:r>
      <w:r w:rsidR="00C76145">
        <w:rPr>
          <w:rFonts w:ascii="Times New Roman" w:eastAsia="Times New Roman" w:hAnsi="Times New Roman" w:cs="Times New Roman"/>
          <w:sz w:val="24"/>
          <w:szCs w:val="24"/>
        </w:rPr>
        <w:t>поясненнях</w:t>
      </w:r>
      <w:r w:rsidRPr="00380CBB">
        <w:rPr>
          <w:rFonts w:ascii="Times New Roman" w:eastAsia="Times New Roman" w:hAnsi="Times New Roman" w:cs="Times New Roman"/>
          <w:sz w:val="24"/>
          <w:szCs w:val="24"/>
        </w:rPr>
        <w:t xml:space="preserve"> на запит ГРМЕ кандидат </w:t>
      </w:r>
      <w:r w:rsidR="00C76145">
        <w:rPr>
          <w:rFonts w:ascii="Times New Roman" w:eastAsia="Times New Roman" w:hAnsi="Times New Roman" w:cs="Times New Roman"/>
          <w:sz w:val="24"/>
          <w:szCs w:val="24"/>
        </w:rPr>
        <w:t>зазначив</w:t>
      </w:r>
      <w:r w:rsidRPr="00380CBB">
        <w:rPr>
          <w:rFonts w:ascii="Times New Roman" w:eastAsia="Times New Roman" w:hAnsi="Times New Roman" w:cs="Times New Roman"/>
          <w:sz w:val="24"/>
          <w:szCs w:val="24"/>
        </w:rPr>
        <w:t>, що матір надавала вказані кошти для конкретн</w:t>
      </w:r>
      <w:r w:rsidR="00C76145">
        <w:rPr>
          <w:rFonts w:ascii="Times New Roman" w:eastAsia="Times New Roman" w:hAnsi="Times New Roman" w:cs="Times New Roman"/>
          <w:sz w:val="24"/>
          <w:szCs w:val="24"/>
        </w:rPr>
        <w:t>их</w:t>
      </w:r>
      <w:r w:rsidRPr="00380CBB">
        <w:rPr>
          <w:rFonts w:ascii="Times New Roman" w:eastAsia="Times New Roman" w:hAnsi="Times New Roman" w:cs="Times New Roman"/>
          <w:sz w:val="24"/>
          <w:szCs w:val="24"/>
        </w:rPr>
        <w:t xml:space="preserve"> ціл</w:t>
      </w:r>
      <w:r w:rsidR="00C76145">
        <w:rPr>
          <w:rFonts w:ascii="Times New Roman" w:eastAsia="Times New Roman" w:hAnsi="Times New Roman" w:cs="Times New Roman"/>
          <w:sz w:val="24"/>
          <w:szCs w:val="24"/>
        </w:rPr>
        <w:t>ей</w:t>
      </w:r>
      <w:r w:rsidRPr="00380CBB">
        <w:rPr>
          <w:rFonts w:ascii="Times New Roman" w:eastAsia="Times New Roman" w:hAnsi="Times New Roman" w:cs="Times New Roman"/>
          <w:sz w:val="24"/>
          <w:szCs w:val="24"/>
        </w:rPr>
        <w:t xml:space="preserve">. Подарунок у </w:t>
      </w:r>
      <w:r w:rsidR="00C76145">
        <w:rPr>
          <w:rFonts w:ascii="Times New Roman" w:eastAsia="Times New Roman" w:hAnsi="Times New Roman" w:cs="Times New Roman"/>
          <w:sz w:val="24"/>
          <w:szCs w:val="24"/>
        </w:rPr>
        <w:t>готівковій</w:t>
      </w:r>
      <w:r w:rsidRPr="00380CBB">
        <w:rPr>
          <w:rFonts w:ascii="Times New Roman" w:eastAsia="Times New Roman" w:hAnsi="Times New Roman" w:cs="Times New Roman"/>
          <w:sz w:val="24"/>
          <w:szCs w:val="24"/>
        </w:rPr>
        <w:t xml:space="preserve"> формі </w:t>
      </w:r>
      <w:r w:rsidR="00C76145">
        <w:rPr>
          <w:rFonts w:ascii="Times New Roman" w:eastAsia="Times New Roman" w:hAnsi="Times New Roman" w:cs="Times New Roman"/>
          <w:sz w:val="24"/>
          <w:szCs w:val="24"/>
        </w:rPr>
        <w:t>в</w:t>
      </w:r>
      <w:r w:rsidRPr="00380CBB">
        <w:rPr>
          <w:rFonts w:ascii="Times New Roman" w:eastAsia="Times New Roman" w:hAnsi="Times New Roman" w:cs="Times New Roman"/>
          <w:sz w:val="24"/>
          <w:szCs w:val="24"/>
        </w:rPr>
        <w:t xml:space="preserve"> </w:t>
      </w:r>
      <w:r w:rsidR="00C76145">
        <w:rPr>
          <w:rFonts w:ascii="Times New Roman" w:eastAsia="Times New Roman" w:hAnsi="Times New Roman" w:cs="Times New Roman"/>
          <w:sz w:val="24"/>
          <w:szCs w:val="24"/>
        </w:rPr>
        <w:t>сумі</w:t>
      </w:r>
      <w:r w:rsidRPr="00380CBB">
        <w:rPr>
          <w:rFonts w:ascii="Times New Roman" w:eastAsia="Times New Roman" w:hAnsi="Times New Roman" w:cs="Times New Roman"/>
          <w:sz w:val="24"/>
          <w:szCs w:val="24"/>
        </w:rPr>
        <w:t xml:space="preserve"> 220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000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признача</w:t>
      </w:r>
      <w:r w:rsidR="00C76145">
        <w:rPr>
          <w:rFonts w:ascii="Times New Roman" w:eastAsia="Times New Roman" w:hAnsi="Times New Roman" w:cs="Times New Roman"/>
          <w:sz w:val="24"/>
          <w:szCs w:val="24"/>
        </w:rPr>
        <w:t>в</w:t>
      </w:r>
      <w:r w:rsidRPr="00380CBB">
        <w:rPr>
          <w:rFonts w:ascii="Times New Roman" w:eastAsia="Times New Roman" w:hAnsi="Times New Roman" w:cs="Times New Roman"/>
          <w:sz w:val="24"/>
          <w:szCs w:val="24"/>
        </w:rPr>
        <w:t xml:space="preserve">ся для </w:t>
      </w:r>
      <w:r w:rsidR="00C76145">
        <w:rPr>
          <w:rFonts w:ascii="Times New Roman" w:eastAsia="Times New Roman" w:hAnsi="Times New Roman" w:cs="Times New Roman"/>
          <w:sz w:val="24"/>
          <w:szCs w:val="24"/>
        </w:rPr>
        <w:t>сплати</w:t>
      </w:r>
      <w:r w:rsidRPr="00380CBB">
        <w:rPr>
          <w:rFonts w:ascii="Times New Roman" w:eastAsia="Times New Roman" w:hAnsi="Times New Roman" w:cs="Times New Roman"/>
          <w:sz w:val="24"/>
          <w:szCs w:val="24"/>
        </w:rPr>
        <w:t xml:space="preserve"> частини внеску за автомобіль марки </w:t>
      </w:r>
      <w:r w:rsidR="00C76145">
        <w:rPr>
          <w:rFonts w:ascii="Times New Roman" w:eastAsia="Times New Roman" w:hAnsi="Times New Roman" w:cs="Times New Roman"/>
          <w:sz w:val="24"/>
          <w:szCs w:val="24"/>
        </w:rPr>
        <w:t>«</w:t>
      </w:r>
      <w:r w:rsidRPr="00380CBB">
        <w:rPr>
          <w:rFonts w:ascii="Times New Roman" w:eastAsia="Times New Roman" w:hAnsi="Times New Roman" w:cs="Times New Roman"/>
          <w:sz w:val="24"/>
          <w:szCs w:val="24"/>
        </w:rPr>
        <w:t>PEUGEOT</w:t>
      </w:r>
      <w:r w:rsidR="004A731C">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2008</w:t>
      </w:r>
      <w:r w:rsidR="00C76145">
        <w:rPr>
          <w:rFonts w:ascii="Times New Roman" w:eastAsia="Times New Roman" w:hAnsi="Times New Roman" w:cs="Times New Roman"/>
          <w:sz w:val="24"/>
          <w:szCs w:val="24"/>
        </w:rPr>
        <w:t>»</w:t>
      </w:r>
      <w:r w:rsidRPr="00380CBB">
        <w:rPr>
          <w:rFonts w:ascii="Times New Roman" w:eastAsia="Times New Roman" w:hAnsi="Times New Roman" w:cs="Times New Roman"/>
          <w:sz w:val="24"/>
          <w:szCs w:val="24"/>
        </w:rPr>
        <w:t>, який кандидат набув 28</w:t>
      </w:r>
      <w:r w:rsidR="00C76145">
        <w:rPr>
          <w:rFonts w:ascii="Times New Roman" w:eastAsia="Times New Roman" w:hAnsi="Times New Roman" w:cs="Times New Roman"/>
          <w:sz w:val="24"/>
          <w:szCs w:val="24"/>
        </w:rPr>
        <w:t xml:space="preserve"> жовтня </w:t>
      </w:r>
      <w:r w:rsidRPr="00380CBB">
        <w:rPr>
          <w:rFonts w:ascii="Times New Roman" w:eastAsia="Times New Roman" w:hAnsi="Times New Roman" w:cs="Times New Roman"/>
          <w:sz w:val="24"/>
          <w:szCs w:val="24"/>
        </w:rPr>
        <w:t>2020</w:t>
      </w:r>
      <w:r w:rsidR="00C76145">
        <w:rPr>
          <w:rFonts w:ascii="Times New Roman" w:eastAsia="Times New Roman" w:hAnsi="Times New Roman" w:cs="Times New Roman"/>
          <w:sz w:val="24"/>
          <w:szCs w:val="24"/>
        </w:rPr>
        <w:t> року</w:t>
      </w:r>
      <w:r w:rsidRPr="00380CBB">
        <w:rPr>
          <w:rFonts w:ascii="Times New Roman" w:eastAsia="Times New Roman" w:hAnsi="Times New Roman" w:cs="Times New Roman"/>
          <w:sz w:val="24"/>
          <w:szCs w:val="24"/>
        </w:rPr>
        <w:t>. У лютому 2022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кандидат та його дружина отримали від матері готівкові кошти у сумі 90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000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та 35</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000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відповідно. За поясненнями кандидата, ці кошти призначалися для придбання нового житла, оскільки родина мала намір продати свою попередню квартиру та купити помешкання більшої площі. Крім того, дружина кандидата 27</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910</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протягом 2022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та 152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832</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протягом 2024</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w:t>
      </w:r>
      <w:r w:rsidR="00C76145">
        <w:rPr>
          <w:rFonts w:ascii="Times New Roman" w:eastAsia="Times New Roman" w:hAnsi="Times New Roman" w:cs="Times New Roman"/>
          <w:sz w:val="24"/>
          <w:szCs w:val="24"/>
        </w:rPr>
        <w:t>. Це були</w:t>
      </w:r>
      <w:r w:rsidRPr="00380CBB">
        <w:rPr>
          <w:rFonts w:ascii="Times New Roman" w:eastAsia="Times New Roman" w:hAnsi="Times New Roman" w:cs="Times New Roman"/>
          <w:sz w:val="24"/>
          <w:szCs w:val="24"/>
        </w:rPr>
        <w:t xml:space="preserve"> систематичн</w:t>
      </w:r>
      <w:r w:rsidR="00C76145">
        <w:rPr>
          <w:rFonts w:ascii="Times New Roman" w:eastAsia="Times New Roman" w:hAnsi="Times New Roman" w:cs="Times New Roman"/>
          <w:sz w:val="24"/>
          <w:szCs w:val="24"/>
        </w:rPr>
        <w:t>і</w:t>
      </w:r>
      <w:r w:rsidRPr="00380CBB">
        <w:rPr>
          <w:rFonts w:ascii="Times New Roman" w:eastAsia="Times New Roman" w:hAnsi="Times New Roman" w:cs="Times New Roman"/>
          <w:sz w:val="24"/>
          <w:szCs w:val="24"/>
        </w:rPr>
        <w:t xml:space="preserve"> грошов</w:t>
      </w:r>
      <w:r w:rsidR="00C76145">
        <w:rPr>
          <w:rFonts w:ascii="Times New Roman" w:eastAsia="Times New Roman" w:hAnsi="Times New Roman" w:cs="Times New Roman"/>
          <w:sz w:val="24"/>
          <w:szCs w:val="24"/>
        </w:rPr>
        <w:t>і</w:t>
      </w:r>
      <w:r w:rsidRPr="00380CBB">
        <w:rPr>
          <w:rFonts w:ascii="Times New Roman" w:eastAsia="Times New Roman" w:hAnsi="Times New Roman" w:cs="Times New Roman"/>
          <w:sz w:val="24"/>
          <w:szCs w:val="24"/>
        </w:rPr>
        <w:t xml:space="preserve"> переказ</w:t>
      </w:r>
      <w:r w:rsidR="00C76145">
        <w:rPr>
          <w:rFonts w:ascii="Times New Roman" w:eastAsia="Times New Roman" w:hAnsi="Times New Roman" w:cs="Times New Roman"/>
          <w:sz w:val="24"/>
          <w:szCs w:val="24"/>
        </w:rPr>
        <w:t>и</w:t>
      </w:r>
      <w:r w:rsidRPr="00380CBB">
        <w:rPr>
          <w:rFonts w:ascii="Times New Roman" w:eastAsia="Times New Roman" w:hAnsi="Times New Roman" w:cs="Times New Roman"/>
          <w:sz w:val="24"/>
          <w:szCs w:val="24"/>
        </w:rPr>
        <w:t xml:space="preserve"> на банківську картку </w:t>
      </w:r>
      <w:r w:rsidR="00C76145">
        <w:rPr>
          <w:rFonts w:ascii="Times New Roman" w:eastAsia="Times New Roman" w:hAnsi="Times New Roman" w:cs="Times New Roman"/>
          <w:sz w:val="24"/>
          <w:szCs w:val="24"/>
        </w:rPr>
        <w:t>для допомоги</w:t>
      </w:r>
      <w:r w:rsidRPr="00380CBB">
        <w:rPr>
          <w:rFonts w:ascii="Times New Roman" w:eastAsia="Times New Roman" w:hAnsi="Times New Roman" w:cs="Times New Roman"/>
          <w:sz w:val="24"/>
          <w:szCs w:val="24"/>
        </w:rPr>
        <w:t xml:space="preserve"> сім’ї після вимушеного переміщення з окупованої території. На підтвердження цих обставин кандидат надав копії платіжних інструкцій, виписки з власних банківських рахунків та рахунків дружини в АТ</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КБ</w:t>
      </w:r>
      <w:r w:rsidR="0092495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«ПриватБанк».</w:t>
      </w:r>
    </w:p>
    <w:p w:rsidR="00177C20" w:rsidRPr="00380CBB" w:rsidRDefault="00C76145" w:rsidP="008E5D0B">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380CBB">
        <w:rPr>
          <w:rFonts w:ascii="Times New Roman" w:eastAsia="Times New Roman" w:hAnsi="Times New Roman" w:cs="Times New Roman"/>
          <w:sz w:val="24"/>
          <w:szCs w:val="24"/>
        </w:rPr>
        <w:t xml:space="preserve"> обґрунтування спроможності матері надавати таку допомогу кандидат зазначив, що основним джерелом коштів було її довічне грошове утримання як судді у відставці. Згідно з наданими документами розмір щомісячної пенсії </w:t>
      </w:r>
      <w:r w:rsidR="00805DC6">
        <w:rPr>
          <w:rFonts w:ascii="Times New Roman" w:eastAsia="Times New Roman" w:hAnsi="Times New Roman" w:cs="Times New Roman"/>
          <w:sz w:val="24"/>
          <w:szCs w:val="24"/>
        </w:rPr>
        <w:t>ОСОБА_1</w:t>
      </w:r>
      <w:r w:rsidR="00177C20" w:rsidRPr="00380CBB">
        <w:rPr>
          <w:rFonts w:ascii="Times New Roman" w:eastAsia="Times New Roman" w:hAnsi="Times New Roman" w:cs="Times New Roman"/>
          <w:sz w:val="24"/>
          <w:szCs w:val="24"/>
        </w:rPr>
        <w:t xml:space="preserve"> у 2019</w:t>
      </w:r>
      <w:r>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році становив 40</w:t>
      </w:r>
      <w:r>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437,90</w:t>
      </w:r>
      <w:r>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грн, а у 2020–2024 рок</w:t>
      </w:r>
      <w:r w:rsidR="009E3D77">
        <w:rPr>
          <w:rFonts w:ascii="Times New Roman" w:eastAsia="Times New Roman" w:hAnsi="Times New Roman" w:cs="Times New Roman"/>
          <w:sz w:val="24"/>
          <w:szCs w:val="24"/>
        </w:rPr>
        <w:t>ах </w:t>
      </w:r>
      <w:r w:rsidR="00177C20" w:rsidRPr="00380CBB">
        <w:rPr>
          <w:rFonts w:ascii="Times New Roman" w:eastAsia="Times New Roman" w:hAnsi="Times New Roman" w:cs="Times New Roman"/>
          <w:sz w:val="24"/>
          <w:szCs w:val="24"/>
        </w:rPr>
        <w:t>– 48</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240,90</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грн. Лише за період з січня 2019</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 xml:space="preserve">року </w:t>
      </w:r>
      <w:r w:rsidR="009E3D77">
        <w:rPr>
          <w:rFonts w:ascii="Times New Roman" w:eastAsia="Times New Roman" w:hAnsi="Times New Roman" w:cs="Times New Roman"/>
          <w:sz w:val="24"/>
          <w:szCs w:val="24"/>
        </w:rPr>
        <w:t>д</w:t>
      </w:r>
      <w:r w:rsidR="00177C20" w:rsidRPr="00380CBB">
        <w:rPr>
          <w:rFonts w:ascii="Times New Roman" w:eastAsia="Times New Roman" w:hAnsi="Times New Roman" w:cs="Times New Roman"/>
          <w:sz w:val="24"/>
          <w:szCs w:val="24"/>
        </w:rPr>
        <w:t>о груд</w:t>
      </w:r>
      <w:r w:rsidR="009E3D77">
        <w:rPr>
          <w:rFonts w:ascii="Times New Roman" w:eastAsia="Times New Roman" w:hAnsi="Times New Roman" w:cs="Times New Roman"/>
          <w:sz w:val="24"/>
          <w:szCs w:val="24"/>
        </w:rPr>
        <w:t>ня</w:t>
      </w:r>
      <w:r w:rsidR="00177C20" w:rsidRPr="00380CBB">
        <w:rPr>
          <w:rFonts w:ascii="Times New Roman" w:eastAsia="Times New Roman" w:hAnsi="Times New Roman" w:cs="Times New Roman"/>
          <w:sz w:val="24"/>
          <w:szCs w:val="24"/>
        </w:rPr>
        <w:t xml:space="preserve"> 2024</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року вона отримала виплати на загальну суму 3</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379</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708,80</w:t>
      </w:r>
      <w:r w:rsidR="009E3D77">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грн.</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Відповідно до пояснень кандидата його мати мала змогу заощаджувати значні суми завдяки ощадливому способу життя та невисоким витратам, оскільки вон</w:t>
      </w:r>
      <w:r w:rsidR="009E3D77">
        <w:rPr>
          <w:rFonts w:ascii="Times New Roman" w:eastAsia="Times New Roman" w:hAnsi="Times New Roman" w:cs="Times New Roman"/>
          <w:sz w:val="24"/>
          <w:szCs w:val="24"/>
        </w:rPr>
        <w:t>а</w:t>
      </w:r>
      <w:r w:rsidRPr="00380CBB">
        <w:rPr>
          <w:rFonts w:ascii="Times New Roman" w:eastAsia="Times New Roman" w:hAnsi="Times New Roman" w:cs="Times New Roman"/>
          <w:sz w:val="24"/>
          <w:szCs w:val="24"/>
        </w:rPr>
        <w:t xml:space="preserve"> проживала у </w:t>
      </w:r>
      <w:r w:rsidR="00205F1A" w:rsidRPr="00380CBB">
        <w:rPr>
          <w:rFonts w:ascii="Times New Roman" w:eastAsia="Times New Roman" w:hAnsi="Times New Roman" w:cs="Times New Roman"/>
          <w:sz w:val="24"/>
          <w:szCs w:val="24"/>
        </w:rPr>
        <w:t>м</w:t>
      </w:r>
      <w:r w:rsidR="00205F1A">
        <w:rPr>
          <w:rFonts w:ascii="Times New Roman" w:eastAsia="Times New Roman" w:hAnsi="Times New Roman" w:cs="Times New Roman"/>
          <w:sz w:val="24"/>
          <w:szCs w:val="24"/>
        </w:rPr>
        <w:t>істі</w:t>
      </w:r>
      <w:r w:rsidR="00205F1A" w:rsidRPr="00380CBB">
        <w:rPr>
          <w:rFonts w:ascii="Times New Roman" w:eastAsia="Times New Roman" w:hAnsi="Times New Roman" w:cs="Times New Roman"/>
          <w:sz w:val="24"/>
          <w:szCs w:val="24"/>
        </w:rPr>
        <w:t> Мелітопол</w:t>
      </w:r>
      <w:r w:rsidR="00205F1A">
        <w:rPr>
          <w:rFonts w:ascii="Times New Roman" w:eastAsia="Times New Roman" w:hAnsi="Times New Roman" w:cs="Times New Roman"/>
          <w:sz w:val="24"/>
          <w:szCs w:val="24"/>
        </w:rPr>
        <w:t>і</w:t>
      </w:r>
      <w:r w:rsidRPr="00380CBB">
        <w:rPr>
          <w:rFonts w:ascii="Times New Roman" w:eastAsia="Times New Roman" w:hAnsi="Times New Roman" w:cs="Times New Roman"/>
          <w:sz w:val="24"/>
          <w:szCs w:val="24"/>
        </w:rPr>
        <w:t xml:space="preserve"> у власному будинку площею 70,3</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м</w:t>
      </w:r>
      <w:r w:rsidR="004A731C" w:rsidRPr="004A731C">
        <w:rPr>
          <w:rFonts w:ascii="Times New Roman" w:eastAsia="Times New Roman" w:hAnsi="Times New Roman" w:cs="Times New Roman"/>
          <w:sz w:val="24"/>
          <w:szCs w:val="24"/>
          <w:vertAlign w:val="superscript"/>
        </w:rPr>
        <w:t>2</w:t>
      </w:r>
      <w:r w:rsidRPr="00380CBB">
        <w:rPr>
          <w:rFonts w:ascii="Times New Roman" w:eastAsia="Times New Roman" w:hAnsi="Times New Roman" w:cs="Times New Roman"/>
          <w:sz w:val="24"/>
          <w:szCs w:val="24"/>
        </w:rPr>
        <w:t xml:space="preserve"> та не </w:t>
      </w:r>
      <w:r w:rsidR="009E3D77">
        <w:rPr>
          <w:rFonts w:ascii="Times New Roman" w:eastAsia="Times New Roman" w:hAnsi="Times New Roman" w:cs="Times New Roman"/>
          <w:sz w:val="24"/>
          <w:szCs w:val="24"/>
        </w:rPr>
        <w:t>витрачала кошти</w:t>
      </w:r>
      <w:r w:rsidRPr="00380CBB">
        <w:rPr>
          <w:rFonts w:ascii="Times New Roman" w:eastAsia="Times New Roman" w:hAnsi="Times New Roman" w:cs="Times New Roman"/>
          <w:sz w:val="24"/>
          <w:szCs w:val="24"/>
        </w:rPr>
        <w:t xml:space="preserve"> на оренду. Її щомісячні витрати на харчування, ліки, комунальні послуги та утримання будинку сукупно </w:t>
      </w:r>
      <w:r w:rsidR="009E3D77">
        <w:rPr>
          <w:rFonts w:ascii="Times New Roman" w:eastAsia="Times New Roman" w:hAnsi="Times New Roman" w:cs="Times New Roman"/>
          <w:sz w:val="24"/>
          <w:szCs w:val="24"/>
        </w:rPr>
        <w:t>становили</w:t>
      </w:r>
      <w:r w:rsidRPr="00380CBB">
        <w:rPr>
          <w:rFonts w:ascii="Times New Roman" w:eastAsia="Times New Roman" w:hAnsi="Times New Roman" w:cs="Times New Roman"/>
          <w:sz w:val="24"/>
          <w:szCs w:val="24"/>
        </w:rPr>
        <w:t xml:space="preserve"> від 16</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500</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до 24</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500</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грн, що дозволяло їй </w:t>
      </w:r>
      <w:r w:rsidR="009E3D77">
        <w:rPr>
          <w:rFonts w:ascii="Times New Roman" w:eastAsia="Times New Roman" w:hAnsi="Times New Roman" w:cs="Times New Roman"/>
          <w:sz w:val="24"/>
          <w:szCs w:val="24"/>
        </w:rPr>
        <w:t xml:space="preserve">щомісяця </w:t>
      </w:r>
      <w:r w:rsidRPr="00380CBB">
        <w:rPr>
          <w:rFonts w:ascii="Times New Roman" w:eastAsia="Times New Roman" w:hAnsi="Times New Roman" w:cs="Times New Roman"/>
          <w:sz w:val="24"/>
          <w:szCs w:val="24"/>
        </w:rPr>
        <w:t>заощаджувати від 23</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740</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до 31</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740</w:t>
      </w:r>
      <w:r w:rsidR="009E3D77">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Комісія та ГРМЕ проаналізували надані кандидатом пояснення, документи та фінансові розрахунки </w:t>
      </w:r>
      <w:r w:rsidR="005F1100">
        <w:rPr>
          <w:rFonts w:ascii="Times New Roman" w:eastAsia="Times New Roman" w:hAnsi="Times New Roman" w:cs="Times New Roman"/>
          <w:sz w:val="24"/>
          <w:szCs w:val="24"/>
        </w:rPr>
        <w:t>і</w:t>
      </w:r>
      <w:r w:rsidRPr="00380CBB">
        <w:rPr>
          <w:rFonts w:ascii="Times New Roman" w:eastAsia="Times New Roman" w:hAnsi="Times New Roman" w:cs="Times New Roman"/>
          <w:sz w:val="24"/>
          <w:szCs w:val="24"/>
        </w:rPr>
        <w:t xml:space="preserve"> дійшли висновку, що сукупні офіційні доходи матері кандидата були достатніми для надання фінансової допомоги кандидату та членам його сім’ї.</w:t>
      </w:r>
    </w:p>
    <w:p w:rsidR="00177C20" w:rsidRPr="00380CBB" w:rsidRDefault="005F1100" w:rsidP="008E5D0B">
      <w:pPr>
        <w:pStyle w:val="ae"/>
        <w:numPr>
          <w:ilvl w:val="1"/>
          <w:numId w:val="2"/>
        </w:numPr>
        <w:spacing w:before="240" w:line="280" w:lineRule="exact"/>
        <w:ind w:left="0" w:firstLine="709"/>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380CBB">
        <w:rPr>
          <w:rFonts w:ascii="Times New Roman" w:eastAsia="Times New Roman" w:hAnsi="Times New Roman" w:cs="Times New Roman"/>
          <w:b/>
          <w:bCs/>
          <w:sz w:val="24"/>
          <w:szCs w:val="24"/>
        </w:rPr>
        <w:t xml:space="preserve"> користування та набуття у власність квартири в місті Мелітопол</w:t>
      </w:r>
      <w:r w:rsidR="00506729">
        <w:rPr>
          <w:rFonts w:ascii="Times New Roman" w:eastAsia="Times New Roman" w:hAnsi="Times New Roman" w:cs="Times New Roman"/>
          <w:b/>
          <w:bCs/>
          <w:sz w:val="24"/>
          <w:szCs w:val="24"/>
        </w:rPr>
        <w:t>і</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У майнових деклараціях за 2015–2019</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роки кандидат зазначав право користування квартирою площею 51</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м</w:t>
      </w:r>
      <w:r w:rsidR="006B4E93" w:rsidRPr="006B4E93">
        <w:rPr>
          <w:rFonts w:ascii="Times New Roman" w:eastAsia="Times New Roman" w:hAnsi="Times New Roman" w:cs="Times New Roman"/>
          <w:sz w:val="24"/>
          <w:szCs w:val="24"/>
          <w:vertAlign w:val="superscript"/>
        </w:rPr>
        <w:t>2</w:t>
      </w:r>
      <w:r w:rsidRPr="00380CBB">
        <w:rPr>
          <w:rFonts w:ascii="Times New Roman" w:eastAsia="Times New Roman" w:hAnsi="Times New Roman" w:cs="Times New Roman"/>
          <w:sz w:val="24"/>
          <w:szCs w:val="24"/>
        </w:rPr>
        <w:t xml:space="preserve"> </w:t>
      </w:r>
      <w:r w:rsidR="00205F1A" w:rsidRPr="00380CBB">
        <w:rPr>
          <w:rFonts w:ascii="Times New Roman" w:eastAsia="Times New Roman" w:hAnsi="Times New Roman" w:cs="Times New Roman"/>
          <w:sz w:val="24"/>
          <w:szCs w:val="24"/>
        </w:rPr>
        <w:t>у м</w:t>
      </w:r>
      <w:r w:rsidR="00205F1A">
        <w:rPr>
          <w:rFonts w:ascii="Times New Roman" w:eastAsia="Times New Roman" w:hAnsi="Times New Roman" w:cs="Times New Roman"/>
          <w:sz w:val="24"/>
          <w:szCs w:val="24"/>
        </w:rPr>
        <w:t>істі </w:t>
      </w:r>
      <w:r w:rsidR="00205F1A" w:rsidRPr="00380CBB">
        <w:rPr>
          <w:rFonts w:ascii="Times New Roman" w:eastAsia="Times New Roman" w:hAnsi="Times New Roman" w:cs="Times New Roman"/>
          <w:sz w:val="24"/>
          <w:szCs w:val="24"/>
        </w:rPr>
        <w:t>Мелітопол</w:t>
      </w:r>
      <w:r w:rsidR="00205F1A">
        <w:rPr>
          <w:rFonts w:ascii="Times New Roman" w:eastAsia="Times New Roman" w:hAnsi="Times New Roman" w:cs="Times New Roman"/>
          <w:sz w:val="24"/>
          <w:szCs w:val="24"/>
        </w:rPr>
        <w:t>і</w:t>
      </w:r>
      <w:r w:rsidR="00205F1A" w:rsidRPr="00380CBB">
        <w:rPr>
          <w:rFonts w:ascii="Times New Roman" w:eastAsia="Times New Roman" w:hAnsi="Times New Roman" w:cs="Times New Roman"/>
          <w:sz w:val="24"/>
          <w:szCs w:val="24"/>
        </w:rPr>
        <w:t xml:space="preserve"> Запорізької області </w:t>
      </w:r>
      <w:r w:rsidRPr="00380CBB">
        <w:rPr>
          <w:rFonts w:ascii="Times New Roman" w:eastAsia="Times New Roman" w:hAnsi="Times New Roman" w:cs="Times New Roman"/>
          <w:sz w:val="24"/>
          <w:szCs w:val="24"/>
        </w:rPr>
        <w:t xml:space="preserve">на </w:t>
      </w:r>
      <w:r w:rsidR="00506729">
        <w:rPr>
          <w:rFonts w:ascii="Times New Roman" w:eastAsia="Times New Roman" w:hAnsi="Times New Roman" w:cs="Times New Roman"/>
          <w:sz w:val="24"/>
          <w:szCs w:val="24"/>
        </w:rPr>
        <w:t>умовах</w:t>
      </w:r>
      <w:r w:rsidRPr="00380CBB">
        <w:rPr>
          <w:rFonts w:ascii="Times New Roman" w:eastAsia="Times New Roman" w:hAnsi="Times New Roman" w:cs="Times New Roman"/>
          <w:sz w:val="24"/>
          <w:szCs w:val="24"/>
        </w:rPr>
        <w:t xml:space="preserve"> оренди. Власником </w:t>
      </w:r>
      <w:r w:rsidR="00506729">
        <w:rPr>
          <w:rFonts w:ascii="Times New Roman" w:eastAsia="Times New Roman" w:hAnsi="Times New Roman" w:cs="Times New Roman"/>
          <w:sz w:val="24"/>
          <w:szCs w:val="24"/>
        </w:rPr>
        <w:t>у</w:t>
      </w:r>
      <w:r w:rsidRPr="00380CBB">
        <w:rPr>
          <w:rFonts w:ascii="Times New Roman" w:eastAsia="Times New Roman" w:hAnsi="Times New Roman" w:cs="Times New Roman"/>
          <w:sz w:val="24"/>
          <w:szCs w:val="24"/>
        </w:rPr>
        <w:t xml:space="preserve">казаного об’єкта нерухомості у цей період була його мати, </w:t>
      </w:r>
      <w:r w:rsidR="00805DC6">
        <w:rPr>
          <w:rFonts w:ascii="Times New Roman" w:eastAsia="Times New Roman" w:hAnsi="Times New Roman" w:cs="Times New Roman"/>
          <w:sz w:val="24"/>
          <w:szCs w:val="24"/>
        </w:rPr>
        <w:t>ОСОБА_1</w:t>
      </w:r>
      <w:r w:rsidRPr="00380CBB">
        <w:rPr>
          <w:rFonts w:ascii="Times New Roman" w:eastAsia="Times New Roman" w:hAnsi="Times New Roman" w:cs="Times New Roman"/>
          <w:sz w:val="24"/>
          <w:szCs w:val="24"/>
        </w:rPr>
        <w:t>, яка набула право власності на цю квартиру 15</w:t>
      </w:r>
      <w:r w:rsidR="00506729">
        <w:rPr>
          <w:rFonts w:ascii="Times New Roman" w:eastAsia="Times New Roman" w:hAnsi="Times New Roman" w:cs="Times New Roman"/>
          <w:sz w:val="24"/>
          <w:szCs w:val="24"/>
        </w:rPr>
        <w:t xml:space="preserve"> серпня </w:t>
      </w:r>
      <w:r w:rsidRPr="00380CBB">
        <w:rPr>
          <w:rFonts w:ascii="Times New Roman" w:eastAsia="Times New Roman" w:hAnsi="Times New Roman" w:cs="Times New Roman"/>
          <w:sz w:val="24"/>
          <w:szCs w:val="24"/>
        </w:rPr>
        <w:t>2015</w:t>
      </w:r>
      <w:r w:rsidR="00506729">
        <w:rPr>
          <w:rFonts w:ascii="Times New Roman" w:eastAsia="Times New Roman" w:hAnsi="Times New Roman" w:cs="Times New Roman"/>
          <w:sz w:val="24"/>
          <w:szCs w:val="24"/>
        </w:rPr>
        <w:t> року</w:t>
      </w:r>
      <w:r w:rsidRPr="00380CBB">
        <w:rPr>
          <w:rFonts w:ascii="Times New Roman" w:eastAsia="Times New Roman" w:hAnsi="Times New Roman" w:cs="Times New Roman"/>
          <w:sz w:val="24"/>
          <w:szCs w:val="24"/>
        </w:rPr>
        <w:t xml:space="preserve"> за задекларованою вартістю 193</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827</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грн, що у гривневому еквіваленті за курсом Національного банку України станом на 15</w:t>
      </w:r>
      <w:r w:rsidR="00506729">
        <w:rPr>
          <w:rFonts w:ascii="Times New Roman" w:eastAsia="Times New Roman" w:hAnsi="Times New Roman" w:cs="Times New Roman"/>
          <w:sz w:val="24"/>
          <w:szCs w:val="24"/>
        </w:rPr>
        <w:t xml:space="preserve"> серпня </w:t>
      </w:r>
      <w:r w:rsidRPr="00380CBB">
        <w:rPr>
          <w:rFonts w:ascii="Times New Roman" w:eastAsia="Times New Roman" w:hAnsi="Times New Roman" w:cs="Times New Roman"/>
          <w:sz w:val="24"/>
          <w:szCs w:val="24"/>
        </w:rPr>
        <w:t>2015</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року </w:t>
      </w:r>
      <w:r w:rsidR="00506729">
        <w:rPr>
          <w:rFonts w:ascii="Times New Roman" w:eastAsia="Times New Roman" w:hAnsi="Times New Roman" w:cs="Times New Roman"/>
          <w:sz w:val="24"/>
          <w:szCs w:val="24"/>
        </w:rPr>
        <w:t>становило</w:t>
      </w:r>
      <w:r w:rsidRPr="00380CBB">
        <w:rPr>
          <w:rFonts w:ascii="Times New Roman" w:eastAsia="Times New Roman" w:hAnsi="Times New Roman" w:cs="Times New Roman"/>
          <w:sz w:val="24"/>
          <w:szCs w:val="24"/>
        </w:rPr>
        <w:t xml:space="preserve"> близько 9</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059</w:t>
      </w:r>
      <w:r w:rsidR="00506729">
        <w:rPr>
          <w:rFonts w:ascii="Times New Roman" w:eastAsia="Times New Roman" w:hAnsi="Times New Roman" w:cs="Times New Roman"/>
          <w:sz w:val="24"/>
          <w:szCs w:val="24"/>
        </w:rPr>
        <w:t> </w:t>
      </w:r>
      <w:proofErr w:type="spellStart"/>
      <w:r w:rsidRPr="00380CBB">
        <w:rPr>
          <w:rFonts w:ascii="Times New Roman" w:eastAsia="Times New Roman" w:hAnsi="Times New Roman" w:cs="Times New Roman"/>
          <w:sz w:val="24"/>
          <w:szCs w:val="24"/>
        </w:rPr>
        <w:t>дол</w:t>
      </w:r>
      <w:proofErr w:type="spellEnd"/>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США. Згідно з майновою декларацією за 2020</w:t>
      </w:r>
      <w:r w:rsidR="00506729">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рік 24</w:t>
      </w:r>
      <w:r w:rsidR="00506729">
        <w:rPr>
          <w:rFonts w:ascii="Times New Roman" w:eastAsia="Times New Roman" w:hAnsi="Times New Roman" w:cs="Times New Roman"/>
          <w:sz w:val="24"/>
          <w:szCs w:val="24"/>
        </w:rPr>
        <w:t xml:space="preserve"> жовтня </w:t>
      </w:r>
      <w:r w:rsidRPr="00380CBB">
        <w:rPr>
          <w:rFonts w:ascii="Times New Roman" w:eastAsia="Times New Roman" w:hAnsi="Times New Roman" w:cs="Times New Roman"/>
          <w:sz w:val="24"/>
          <w:szCs w:val="24"/>
        </w:rPr>
        <w:t>2020</w:t>
      </w:r>
      <w:r w:rsidR="00506729">
        <w:rPr>
          <w:rFonts w:ascii="Times New Roman" w:eastAsia="Times New Roman" w:hAnsi="Times New Roman" w:cs="Times New Roman"/>
          <w:sz w:val="24"/>
          <w:szCs w:val="24"/>
        </w:rPr>
        <w:t> року</w:t>
      </w:r>
      <w:r w:rsidRPr="00380CBB">
        <w:rPr>
          <w:rFonts w:ascii="Times New Roman" w:eastAsia="Times New Roman" w:hAnsi="Times New Roman" w:cs="Times New Roman"/>
          <w:sz w:val="24"/>
          <w:szCs w:val="24"/>
        </w:rPr>
        <w:t xml:space="preserve"> кандидат набув право власності на цю квартиру.</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lastRenderedPageBreak/>
        <w:t xml:space="preserve">У письмових </w:t>
      </w:r>
      <w:r w:rsidR="00A70E67">
        <w:rPr>
          <w:rFonts w:ascii="Times New Roman" w:eastAsia="Times New Roman" w:hAnsi="Times New Roman" w:cs="Times New Roman"/>
          <w:sz w:val="24"/>
          <w:szCs w:val="24"/>
        </w:rPr>
        <w:t>поясненнях</w:t>
      </w:r>
      <w:r w:rsidRPr="00380CBB">
        <w:rPr>
          <w:rFonts w:ascii="Times New Roman" w:eastAsia="Times New Roman" w:hAnsi="Times New Roman" w:cs="Times New Roman"/>
          <w:sz w:val="24"/>
          <w:szCs w:val="24"/>
        </w:rPr>
        <w:t xml:space="preserve"> на запит ГРМЕ кандидат </w:t>
      </w:r>
      <w:r w:rsidR="00A70E67">
        <w:rPr>
          <w:rFonts w:ascii="Times New Roman" w:eastAsia="Times New Roman" w:hAnsi="Times New Roman" w:cs="Times New Roman"/>
          <w:sz w:val="24"/>
          <w:szCs w:val="24"/>
        </w:rPr>
        <w:t>указав</w:t>
      </w:r>
      <w:r w:rsidRPr="00380CBB">
        <w:rPr>
          <w:rFonts w:ascii="Times New Roman" w:eastAsia="Times New Roman" w:hAnsi="Times New Roman" w:cs="Times New Roman"/>
          <w:sz w:val="24"/>
          <w:szCs w:val="24"/>
        </w:rPr>
        <w:t xml:space="preserve">, що </w:t>
      </w:r>
      <w:r w:rsidR="00A70E67">
        <w:rPr>
          <w:rFonts w:ascii="Times New Roman" w:eastAsia="Times New Roman" w:hAnsi="Times New Roman" w:cs="Times New Roman"/>
          <w:sz w:val="24"/>
          <w:szCs w:val="24"/>
        </w:rPr>
        <w:t>декларування</w:t>
      </w:r>
      <w:r w:rsidRPr="00380CBB">
        <w:rPr>
          <w:rFonts w:ascii="Times New Roman" w:eastAsia="Times New Roman" w:hAnsi="Times New Roman" w:cs="Times New Roman"/>
          <w:sz w:val="24"/>
          <w:szCs w:val="24"/>
        </w:rPr>
        <w:t xml:space="preserve"> </w:t>
      </w:r>
      <w:r w:rsidR="00A70E67">
        <w:rPr>
          <w:rFonts w:ascii="Times New Roman" w:eastAsia="Times New Roman" w:hAnsi="Times New Roman" w:cs="Times New Roman"/>
          <w:sz w:val="24"/>
          <w:szCs w:val="24"/>
        </w:rPr>
        <w:t>у</w:t>
      </w:r>
      <w:r w:rsidRPr="00380CBB">
        <w:rPr>
          <w:rFonts w:ascii="Times New Roman" w:eastAsia="Times New Roman" w:hAnsi="Times New Roman" w:cs="Times New Roman"/>
          <w:sz w:val="24"/>
          <w:szCs w:val="24"/>
        </w:rPr>
        <w:t xml:space="preserve"> минулі періоди користування квартирою на </w:t>
      </w:r>
      <w:r w:rsidR="00A70E67">
        <w:rPr>
          <w:rFonts w:ascii="Times New Roman" w:eastAsia="Times New Roman" w:hAnsi="Times New Roman" w:cs="Times New Roman"/>
          <w:sz w:val="24"/>
          <w:szCs w:val="24"/>
        </w:rPr>
        <w:t>умовах</w:t>
      </w:r>
      <w:r w:rsidRPr="00380CBB">
        <w:rPr>
          <w:rFonts w:ascii="Times New Roman" w:eastAsia="Times New Roman" w:hAnsi="Times New Roman" w:cs="Times New Roman"/>
          <w:sz w:val="24"/>
          <w:szCs w:val="24"/>
        </w:rPr>
        <w:t xml:space="preserve"> права оренди було помилкою </w:t>
      </w:r>
      <w:r w:rsidR="00A70E67">
        <w:rPr>
          <w:rFonts w:ascii="Times New Roman" w:eastAsia="Times New Roman" w:hAnsi="Times New Roman" w:cs="Times New Roman"/>
          <w:sz w:val="24"/>
          <w:szCs w:val="24"/>
        </w:rPr>
        <w:t>з погляду</w:t>
      </w:r>
      <w:r w:rsidRPr="00380CBB">
        <w:rPr>
          <w:rFonts w:ascii="Times New Roman" w:eastAsia="Times New Roman" w:hAnsi="Times New Roman" w:cs="Times New Roman"/>
          <w:sz w:val="24"/>
          <w:szCs w:val="24"/>
        </w:rPr>
        <w:t xml:space="preserve"> правов</w:t>
      </w:r>
      <w:r w:rsidR="00A70E67">
        <w:rPr>
          <w:rFonts w:ascii="Times New Roman" w:eastAsia="Times New Roman" w:hAnsi="Times New Roman" w:cs="Times New Roman"/>
          <w:sz w:val="24"/>
          <w:szCs w:val="24"/>
        </w:rPr>
        <w:t>ої</w:t>
      </w:r>
      <w:r w:rsidRPr="00380CBB">
        <w:rPr>
          <w:rFonts w:ascii="Times New Roman" w:eastAsia="Times New Roman" w:hAnsi="Times New Roman" w:cs="Times New Roman"/>
          <w:sz w:val="24"/>
          <w:szCs w:val="24"/>
        </w:rPr>
        <w:t xml:space="preserve"> кваліфікації. Фактично він із сім’єю проживав у квартирі безоплатно за домовленістю з матір’ю, </w:t>
      </w:r>
      <w:r w:rsidR="00A70E67">
        <w:rPr>
          <w:rFonts w:ascii="Times New Roman" w:eastAsia="Times New Roman" w:hAnsi="Times New Roman" w:cs="Times New Roman"/>
          <w:sz w:val="24"/>
          <w:szCs w:val="24"/>
        </w:rPr>
        <w:t>о</w:t>
      </w:r>
      <w:r w:rsidRPr="00380CBB">
        <w:rPr>
          <w:rFonts w:ascii="Times New Roman" w:eastAsia="Times New Roman" w:hAnsi="Times New Roman" w:cs="Times New Roman"/>
          <w:sz w:val="24"/>
          <w:szCs w:val="24"/>
        </w:rPr>
        <w:t>плачу</w:t>
      </w:r>
      <w:r w:rsidR="00A70E67">
        <w:rPr>
          <w:rFonts w:ascii="Times New Roman" w:eastAsia="Times New Roman" w:hAnsi="Times New Roman" w:cs="Times New Roman"/>
          <w:sz w:val="24"/>
          <w:szCs w:val="24"/>
        </w:rPr>
        <w:t>вав</w:t>
      </w:r>
      <w:r w:rsidRPr="00380CBB">
        <w:rPr>
          <w:rFonts w:ascii="Times New Roman" w:eastAsia="Times New Roman" w:hAnsi="Times New Roman" w:cs="Times New Roman"/>
          <w:sz w:val="24"/>
          <w:szCs w:val="24"/>
        </w:rPr>
        <w:t xml:space="preserve"> лише утримання квартири, письмов</w:t>
      </w:r>
      <w:r w:rsidR="00A70E67">
        <w:rPr>
          <w:rFonts w:ascii="Times New Roman" w:eastAsia="Times New Roman" w:hAnsi="Times New Roman" w:cs="Times New Roman"/>
          <w:sz w:val="24"/>
          <w:szCs w:val="24"/>
        </w:rPr>
        <w:t>ого</w:t>
      </w:r>
      <w:r w:rsidRPr="00380CBB">
        <w:rPr>
          <w:rFonts w:ascii="Times New Roman" w:eastAsia="Times New Roman" w:hAnsi="Times New Roman" w:cs="Times New Roman"/>
          <w:sz w:val="24"/>
          <w:szCs w:val="24"/>
        </w:rPr>
        <w:t xml:space="preserve"> догов</w:t>
      </w:r>
      <w:r w:rsidR="00A70E67">
        <w:rPr>
          <w:rFonts w:ascii="Times New Roman" w:eastAsia="Times New Roman" w:hAnsi="Times New Roman" w:cs="Times New Roman"/>
          <w:sz w:val="24"/>
          <w:szCs w:val="24"/>
        </w:rPr>
        <w:t>о</w:t>
      </w:r>
      <w:r w:rsidRPr="00380CBB">
        <w:rPr>
          <w:rFonts w:ascii="Times New Roman" w:eastAsia="Times New Roman" w:hAnsi="Times New Roman" w:cs="Times New Roman"/>
          <w:sz w:val="24"/>
          <w:szCs w:val="24"/>
        </w:rPr>
        <w:t>р</w:t>
      </w:r>
      <w:r w:rsidR="00A70E67">
        <w:rPr>
          <w:rFonts w:ascii="Times New Roman" w:eastAsia="Times New Roman" w:hAnsi="Times New Roman" w:cs="Times New Roman"/>
          <w:sz w:val="24"/>
          <w:szCs w:val="24"/>
        </w:rPr>
        <w:t>у</w:t>
      </w:r>
      <w:r w:rsidRPr="00380CBB">
        <w:rPr>
          <w:rFonts w:ascii="Times New Roman" w:eastAsia="Times New Roman" w:hAnsi="Times New Roman" w:cs="Times New Roman"/>
          <w:sz w:val="24"/>
          <w:szCs w:val="24"/>
        </w:rPr>
        <w:t xml:space="preserve"> оренди ніколи не укладав. Кандидат зазначив, що обрав таку категорію у декларації, оскільки вважав ці цивільні відносини найбільш наближеними до оренди через відсутність реєстрації місця проживання.</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Стосовно вартості придбання квартири матір’ю у серпні 2015</w:t>
      </w:r>
      <w:r w:rsidR="00B92C3D">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за 193</w:t>
      </w:r>
      <w:r w:rsidR="00B92C3D">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827</w:t>
      </w:r>
      <w:r w:rsidR="00B92C3D">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 xml:space="preserve">грн кандидат </w:t>
      </w:r>
      <w:r w:rsidR="00B92C3D">
        <w:rPr>
          <w:rFonts w:ascii="Times New Roman" w:eastAsia="Times New Roman" w:hAnsi="Times New Roman" w:cs="Times New Roman"/>
          <w:sz w:val="24"/>
          <w:szCs w:val="24"/>
        </w:rPr>
        <w:t>пояснив</w:t>
      </w:r>
      <w:r w:rsidRPr="00380CBB">
        <w:rPr>
          <w:rFonts w:ascii="Times New Roman" w:eastAsia="Times New Roman" w:hAnsi="Times New Roman" w:cs="Times New Roman"/>
          <w:sz w:val="24"/>
          <w:szCs w:val="24"/>
        </w:rPr>
        <w:t xml:space="preserve">, що така ціна була зумовлена вкрай незадовільним технічним станом житла. Квартира, розташована на першому поверсі, мала критичні проблеми з каналізацією, через що її регулярно заливало нечистотами, а також потребувала капітального ремонту. На підтвердження цих обставин кандидат надав фотознімки наслідків одного з таких </w:t>
      </w:r>
      <w:proofErr w:type="spellStart"/>
      <w:r w:rsidRPr="00380CBB">
        <w:rPr>
          <w:rFonts w:ascii="Times New Roman" w:eastAsia="Times New Roman" w:hAnsi="Times New Roman" w:cs="Times New Roman"/>
          <w:sz w:val="24"/>
          <w:szCs w:val="24"/>
        </w:rPr>
        <w:t>залиттів</w:t>
      </w:r>
      <w:proofErr w:type="spellEnd"/>
      <w:r w:rsidRPr="00380CBB">
        <w:rPr>
          <w:rFonts w:ascii="Times New Roman" w:eastAsia="Times New Roman" w:hAnsi="Times New Roman" w:cs="Times New Roman"/>
          <w:sz w:val="24"/>
          <w:szCs w:val="24"/>
        </w:rPr>
        <w:t>. За твердженням кандидата, саме ці суттєві недоліки та термінов</w:t>
      </w:r>
      <w:r w:rsidR="00677C5D">
        <w:rPr>
          <w:rFonts w:ascii="Times New Roman" w:eastAsia="Times New Roman" w:hAnsi="Times New Roman" w:cs="Times New Roman"/>
          <w:sz w:val="24"/>
          <w:szCs w:val="24"/>
        </w:rPr>
        <w:t>ий</w:t>
      </w:r>
      <w:r w:rsidRPr="00380CBB">
        <w:rPr>
          <w:rFonts w:ascii="Times New Roman" w:eastAsia="Times New Roman" w:hAnsi="Times New Roman" w:cs="Times New Roman"/>
          <w:sz w:val="24"/>
          <w:szCs w:val="24"/>
        </w:rPr>
        <w:t xml:space="preserve"> продаж попередн</w:t>
      </w:r>
      <w:r w:rsidR="00677C5D">
        <w:rPr>
          <w:rFonts w:ascii="Times New Roman" w:eastAsia="Times New Roman" w:hAnsi="Times New Roman" w:cs="Times New Roman"/>
          <w:sz w:val="24"/>
          <w:szCs w:val="24"/>
        </w:rPr>
        <w:t>ім</w:t>
      </w:r>
      <w:r w:rsidRPr="00380CBB">
        <w:rPr>
          <w:rFonts w:ascii="Times New Roman" w:eastAsia="Times New Roman" w:hAnsi="Times New Roman" w:cs="Times New Roman"/>
          <w:sz w:val="24"/>
          <w:szCs w:val="24"/>
        </w:rPr>
        <w:t xml:space="preserve"> власник</w:t>
      </w:r>
      <w:r w:rsidR="00677C5D">
        <w:rPr>
          <w:rFonts w:ascii="Times New Roman" w:eastAsia="Times New Roman" w:hAnsi="Times New Roman" w:cs="Times New Roman"/>
          <w:sz w:val="24"/>
          <w:szCs w:val="24"/>
        </w:rPr>
        <w:t>ом</w:t>
      </w:r>
      <w:r w:rsidRPr="00380CBB">
        <w:rPr>
          <w:rFonts w:ascii="Times New Roman" w:eastAsia="Times New Roman" w:hAnsi="Times New Roman" w:cs="Times New Roman"/>
          <w:sz w:val="24"/>
          <w:szCs w:val="24"/>
        </w:rPr>
        <w:t xml:space="preserve"> дозволили матері придбати об’єкт за ціною, нижчою за ринкову.</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Джерелом походження коштів для набуття квартири у власність </w:t>
      </w:r>
      <w:r w:rsidR="00603F74">
        <w:rPr>
          <w:rFonts w:ascii="Times New Roman" w:eastAsia="Times New Roman" w:hAnsi="Times New Roman" w:cs="Times New Roman"/>
          <w:sz w:val="24"/>
          <w:szCs w:val="24"/>
        </w:rPr>
        <w:t>ОСОБА_1</w:t>
      </w:r>
      <w:r w:rsidRPr="00380CBB">
        <w:rPr>
          <w:rFonts w:ascii="Times New Roman" w:eastAsia="Times New Roman" w:hAnsi="Times New Roman" w:cs="Times New Roman"/>
          <w:sz w:val="24"/>
          <w:szCs w:val="24"/>
        </w:rPr>
        <w:t xml:space="preserve"> став продаж нею однокімнатної квартири у місті</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Запоріжжі у липні 2015</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за 363 282 грн.</w:t>
      </w:r>
    </w:p>
    <w:p w:rsidR="00177C20" w:rsidRPr="00380CBB" w:rsidRDefault="00956E71" w:rsidP="008E5D0B">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177C20" w:rsidRPr="00380CBB">
        <w:rPr>
          <w:rFonts w:ascii="Times New Roman" w:eastAsia="Times New Roman" w:hAnsi="Times New Roman" w:cs="Times New Roman"/>
          <w:sz w:val="24"/>
          <w:szCs w:val="24"/>
        </w:rPr>
        <w:t xml:space="preserve"> обставин переходу права власності до кандидата у 2020</w:t>
      </w:r>
      <w:r>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 xml:space="preserve">році, він </w:t>
      </w:r>
      <w:r>
        <w:rPr>
          <w:rFonts w:ascii="Times New Roman" w:eastAsia="Times New Roman" w:hAnsi="Times New Roman" w:cs="Times New Roman"/>
          <w:sz w:val="24"/>
          <w:szCs w:val="24"/>
        </w:rPr>
        <w:t>зазначив</w:t>
      </w:r>
      <w:r w:rsidR="00177C20" w:rsidRPr="00380CBB">
        <w:rPr>
          <w:rFonts w:ascii="Times New Roman" w:eastAsia="Times New Roman" w:hAnsi="Times New Roman" w:cs="Times New Roman"/>
          <w:sz w:val="24"/>
          <w:szCs w:val="24"/>
        </w:rPr>
        <w:t>, що матір вирішила подарувати йому квартиру, оскільки його родина вже тривалий час мешкала в ній. У договорі дарування за домовленістю сторін була вказана символічна вартість у розмірі 20</w:t>
      </w:r>
      <w:r>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000</w:t>
      </w:r>
      <w:r>
        <w:rPr>
          <w:rFonts w:ascii="Times New Roman" w:eastAsia="Times New Roman" w:hAnsi="Times New Roman" w:cs="Times New Roman"/>
          <w:sz w:val="24"/>
          <w:szCs w:val="24"/>
        </w:rPr>
        <w:t> </w:t>
      </w:r>
      <w:r w:rsidR="00177C20" w:rsidRPr="00380CBB">
        <w:rPr>
          <w:rFonts w:ascii="Times New Roman" w:eastAsia="Times New Roman" w:hAnsi="Times New Roman" w:cs="Times New Roman"/>
          <w:sz w:val="24"/>
          <w:szCs w:val="24"/>
        </w:rPr>
        <w:t>грн, оскільки законодавство не вимагало проведення незалежної оцінки для правочинів між родичами першого ступеня спорідненості. Водночас при заповненні декларації кандидат керувався раніше відомою йому оцінкою майна.</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Дослідивши надані пояснення та підтвердні документи щодо обставин набуття та користування нерухомим майном, Комісія та ГРМЕ дійшли висновку про відсутність обґрунтованого сумніву щодо відповідності кандидата критеріям доброчесності в частині набуття у власність зазначеної квартири.</w:t>
      </w:r>
    </w:p>
    <w:p w:rsidR="00177C20" w:rsidRPr="00380CBB" w:rsidRDefault="00177C20" w:rsidP="008E5D0B">
      <w:pPr>
        <w:pStyle w:val="ae"/>
        <w:numPr>
          <w:ilvl w:val="0"/>
          <w:numId w:val="2"/>
        </w:numPr>
        <w:spacing w:before="240" w:line="280" w:lineRule="exact"/>
        <w:ind w:left="0" w:firstLine="709"/>
        <w:contextualSpacing w:val="0"/>
        <w:jc w:val="both"/>
        <w:rPr>
          <w:rFonts w:ascii="Times New Roman" w:eastAsia="Times New Roman" w:hAnsi="Times New Roman" w:cs="Times New Roman"/>
          <w:b/>
          <w:bCs/>
          <w:sz w:val="24"/>
          <w:szCs w:val="24"/>
        </w:rPr>
      </w:pPr>
      <w:r w:rsidRPr="00380CBB">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w:t>
      </w:r>
      <w:r w:rsidR="00956E71">
        <w:rPr>
          <w:rFonts w:ascii="Times New Roman" w:eastAsia="Times New Roman" w:hAnsi="Times New Roman" w:cs="Times New Roman"/>
          <w:b/>
          <w:bCs/>
          <w:sz w:val="24"/>
          <w:szCs w:val="24"/>
        </w:rPr>
        <w:t> </w:t>
      </w:r>
      <w:r w:rsidRPr="00380CBB">
        <w:rPr>
          <w:rFonts w:ascii="Times New Roman" w:eastAsia="Times New Roman" w:hAnsi="Times New Roman" w:cs="Times New Roman"/>
          <w:b/>
          <w:bCs/>
          <w:sz w:val="24"/>
          <w:szCs w:val="24"/>
        </w:rPr>
        <w:t>8 Закону України «Про Вищий антикорупційний суд»</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Комісія та ГРМЕ враховують, що відповідно до пункту</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грудня 2024</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року №</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0F505E" w:rsidRDefault="000F505E" w:rsidP="008E5D0B">
      <w:pPr>
        <w:spacing w:line="280" w:lineRule="exact"/>
        <w:ind w:firstLine="709"/>
        <w:jc w:val="both"/>
        <w:rPr>
          <w:rFonts w:ascii="Times New Roman" w:eastAsia="Times New Roman" w:hAnsi="Times New Roman" w:cs="Times New Roman"/>
          <w:sz w:val="24"/>
          <w:szCs w:val="24"/>
        </w:rPr>
      </w:pPr>
      <w:bookmarkStart w:id="3" w:name="_Hlk227589515"/>
      <w:r w:rsidRPr="000F505E">
        <w:rPr>
          <w:rFonts w:ascii="Times New Roman" w:eastAsia="Times New Roman" w:hAnsi="Times New Roman" w:cs="Times New Roman"/>
          <w:sz w:val="24"/>
          <w:szCs w:val="24"/>
        </w:rPr>
        <w:t xml:space="preserve">Пунктом 163 Регламенту Комісії встановлено, що </w:t>
      </w:r>
      <w:r w:rsidRPr="000F505E">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Pr>
          <w:rFonts w:ascii="Times New Roman" w:hAnsi="Times New Roman" w:cs="Times New Roman"/>
          <w:sz w:val="24"/>
          <w:szCs w:val="24"/>
        </w:rPr>
        <w:t> </w:t>
      </w:r>
      <w:r w:rsidRPr="000F505E">
        <w:rPr>
          <w:rFonts w:ascii="Times New Roman" w:hAnsi="Times New Roman" w:cs="Times New Roman"/>
          <w:sz w:val="24"/>
          <w:szCs w:val="24"/>
        </w:rPr>
        <w:t>8 Закону України «Про Вищий антикорупційний суд».</w:t>
      </w:r>
    </w:p>
    <w:p w:rsidR="000F505E" w:rsidRPr="000F505E" w:rsidRDefault="000F505E" w:rsidP="008E5D0B">
      <w:pPr>
        <w:spacing w:line="280" w:lineRule="exact"/>
        <w:ind w:firstLine="709"/>
        <w:jc w:val="both"/>
        <w:rPr>
          <w:rFonts w:ascii="Times New Roman" w:eastAsia="Times New Roman" w:hAnsi="Times New Roman" w:cs="Times New Roman"/>
          <w:sz w:val="24"/>
          <w:szCs w:val="24"/>
        </w:rPr>
      </w:pPr>
      <w:bookmarkStart w:id="4" w:name="_Hlk227589544"/>
      <w:bookmarkEnd w:id="3"/>
      <w:r w:rsidRPr="000F505E">
        <w:rPr>
          <w:rFonts w:ascii="Times New Roman" w:eastAsia="Times New Roman" w:hAnsi="Times New Roman" w:cs="Times New Roman"/>
          <w:sz w:val="24"/>
          <w:szCs w:val="24"/>
        </w:rPr>
        <w:t xml:space="preserve">Комісія та ГРМЕ, заслухавши доповідача від Комісії – Руслана Сидоровича та доповідача від ГРМЕ – </w:t>
      </w:r>
      <w:proofErr w:type="spellStart"/>
      <w:r w:rsidRPr="000F505E">
        <w:rPr>
          <w:rFonts w:ascii="Times New Roman" w:eastAsia="Times New Roman" w:hAnsi="Times New Roman" w:cs="Times New Roman"/>
          <w:sz w:val="24"/>
          <w:szCs w:val="24"/>
        </w:rPr>
        <w:t>Джесіку</w:t>
      </w:r>
      <w:proofErr w:type="spellEnd"/>
      <w:r w:rsidRPr="000F505E">
        <w:rPr>
          <w:rFonts w:ascii="Times New Roman" w:eastAsia="Times New Roman" w:hAnsi="Times New Roman" w:cs="Times New Roman"/>
          <w:sz w:val="24"/>
          <w:szCs w:val="24"/>
        </w:rPr>
        <w:t xml:space="preserve"> Лот </w:t>
      </w:r>
      <w:proofErr w:type="spellStart"/>
      <w:r w:rsidRPr="000F505E">
        <w:rPr>
          <w:rFonts w:ascii="Times New Roman" w:eastAsia="Times New Roman" w:hAnsi="Times New Roman" w:cs="Times New Roman"/>
          <w:sz w:val="24"/>
          <w:szCs w:val="24"/>
        </w:rPr>
        <w:t>Томпсон</w:t>
      </w:r>
      <w:proofErr w:type="spellEnd"/>
      <w:r w:rsidRPr="000F505E">
        <w:rPr>
          <w:rFonts w:ascii="Times New Roman" w:eastAsia="Times New Roman" w:hAnsi="Times New Roman" w:cs="Times New Roman"/>
          <w:sz w:val="24"/>
          <w:szCs w:val="24"/>
        </w:rPr>
        <w:t xml:space="preserve">, дослідивши письмові та усні пояснення кандидата, </w:t>
      </w:r>
      <w:r w:rsidR="00BC1E2A">
        <w:rPr>
          <w:rFonts w:ascii="Times New Roman" w:eastAsia="Times New Roman" w:hAnsi="Times New Roman" w:cs="Times New Roman"/>
          <w:sz w:val="24"/>
          <w:szCs w:val="24"/>
        </w:rPr>
        <w:t xml:space="preserve">під час закритого обговорення </w:t>
      </w:r>
      <w:r w:rsidRPr="000F505E">
        <w:rPr>
          <w:rFonts w:ascii="Times New Roman" w:eastAsia="Times New Roman" w:hAnsi="Times New Roman" w:cs="Times New Roman"/>
          <w:sz w:val="24"/>
          <w:szCs w:val="24"/>
        </w:rPr>
        <w:t xml:space="preserve">винесли на голосування </w:t>
      </w:r>
      <w:r w:rsidR="00BC1E2A">
        <w:rPr>
          <w:rFonts w:ascii="Times New Roman" w:eastAsia="Times New Roman" w:hAnsi="Times New Roman" w:cs="Times New Roman"/>
          <w:sz w:val="24"/>
          <w:szCs w:val="24"/>
        </w:rPr>
        <w:t xml:space="preserve">17 березня 2026 року </w:t>
      </w:r>
      <w:r w:rsidRPr="000F505E">
        <w:rPr>
          <w:rFonts w:ascii="Times New Roman" w:eastAsia="Times New Roman" w:hAnsi="Times New Roman" w:cs="Times New Roman"/>
          <w:sz w:val="24"/>
          <w:szCs w:val="24"/>
        </w:rPr>
        <w:t>питання: «Чи відповідає кандидат критеріям, передбаченим частиною четвертою статті</w:t>
      </w:r>
      <w:r w:rsidR="00956E71">
        <w:rPr>
          <w:rFonts w:ascii="Times New Roman" w:eastAsia="Times New Roman" w:hAnsi="Times New Roman" w:cs="Times New Roman"/>
          <w:sz w:val="24"/>
          <w:szCs w:val="24"/>
        </w:rPr>
        <w:t> </w:t>
      </w:r>
      <w:r w:rsidRPr="000F505E">
        <w:rPr>
          <w:rFonts w:ascii="Times New Roman" w:eastAsia="Times New Roman" w:hAnsi="Times New Roman" w:cs="Times New Roman"/>
          <w:sz w:val="24"/>
          <w:szCs w:val="24"/>
        </w:rPr>
        <w:t>8 Закону України «Про Вищий антикорупційний суд».</w:t>
      </w:r>
    </w:p>
    <w:bookmarkEnd w:id="4"/>
    <w:p w:rsidR="000F505E" w:rsidRPr="000F505E" w:rsidRDefault="000F505E" w:rsidP="008E5D0B">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«ЗА» визнання кандидата таким, що відповідає вказаним критеріям, проголосувало тринадцять членів Комісії (Михайло БОГОНІС, Людмила ВОЛКОВА, Віталій ГАЦЕЛЮК, Ярослав ДУХ, Роман КИДИСЮК,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0F505E">
        <w:rPr>
          <w:rFonts w:ascii="Times New Roman" w:eastAsia="Times New Roman" w:hAnsi="Times New Roman" w:cs="Times New Roman"/>
          <w:sz w:val="24"/>
          <w:szCs w:val="24"/>
        </w:rPr>
        <w:t>Гайн</w:t>
      </w:r>
      <w:proofErr w:type="spellEnd"/>
      <w:r w:rsidRPr="000F505E">
        <w:rPr>
          <w:rFonts w:ascii="Times New Roman" w:eastAsia="Times New Roman" w:hAnsi="Times New Roman" w:cs="Times New Roman"/>
          <w:sz w:val="24"/>
          <w:szCs w:val="24"/>
        </w:rPr>
        <w:t xml:space="preserve"> БРУКХАЙЗЕН, Норман ААС, </w:t>
      </w:r>
      <w:proofErr w:type="spellStart"/>
      <w:r w:rsidRPr="000F505E">
        <w:rPr>
          <w:rFonts w:ascii="Times New Roman" w:eastAsia="Times New Roman" w:hAnsi="Times New Roman" w:cs="Times New Roman"/>
          <w:sz w:val="24"/>
          <w:szCs w:val="24"/>
        </w:rPr>
        <w:t>Ґабріелє</w:t>
      </w:r>
      <w:proofErr w:type="spellEnd"/>
      <w:r w:rsidRPr="000F505E">
        <w:rPr>
          <w:rFonts w:ascii="Times New Roman" w:eastAsia="Times New Roman" w:hAnsi="Times New Roman" w:cs="Times New Roman"/>
          <w:sz w:val="24"/>
          <w:szCs w:val="24"/>
        </w:rPr>
        <w:t xml:space="preserve"> ЮОДКАЙТЕ-ҐРАНСКІЄНЕ, Мері К. БАТЛЕР, </w:t>
      </w:r>
      <w:proofErr w:type="spellStart"/>
      <w:r w:rsidRPr="000F505E">
        <w:rPr>
          <w:rFonts w:ascii="Times New Roman" w:eastAsia="Times New Roman" w:hAnsi="Times New Roman" w:cs="Times New Roman"/>
          <w:sz w:val="24"/>
          <w:szCs w:val="24"/>
        </w:rPr>
        <w:t>Джесіка</w:t>
      </w:r>
      <w:proofErr w:type="spellEnd"/>
      <w:r w:rsidRPr="000F505E">
        <w:rPr>
          <w:rFonts w:ascii="Times New Roman" w:eastAsia="Times New Roman" w:hAnsi="Times New Roman" w:cs="Times New Roman"/>
          <w:sz w:val="24"/>
          <w:szCs w:val="24"/>
        </w:rPr>
        <w:t xml:space="preserve"> ЛОТ ТОМПСОН, Джон </w:t>
      </w:r>
      <w:proofErr w:type="spellStart"/>
      <w:r w:rsidRPr="000F505E">
        <w:rPr>
          <w:rFonts w:ascii="Times New Roman" w:eastAsia="Times New Roman" w:hAnsi="Times New Roman" w:cs="Times New Roman"/>
          <w:sz w:val="24"/>
          <w:szCs w:val="24"/>
        </w:rPr>
        <w:t>Дж</w:t>
      </w:r>
      <w:proofErr w:type="spellEnd"/>
      <w:r w:rsidRPr="000F505E">
        <w:rPr>
          <w:rFonts w:ascii="Times New Roman" w:eastAsia="Times New Roman" w:hAnsi="Times New Roman" w:cs="Times New Roman"/>
          <w:sz w:val="24"/>
          <w:szCs w:val="24"/>
        </w:rPr>
        <w:t>.</w:t>
      </w:r>
      <w:r w:rsidR="00956E71">
        <w:rPr>
          <w:rFonts w:ascii="Times New Roman" w:eastAsia="Times New Roman" w:hAnsi="Times New Roman" w:cs="Times New Roman"/>
          <w:sz w:val="24"/>
          <w:szCs w:val="24"/>
        </w:rPr>
        <w:t xml:space="preserve"> </w:t>
      </w:r>
      <w:r w:rsidRPr="000F505E">
        <w:rPr>
          <w:rFonts w:ascii="Times New Roman" w:eastAsia="Times New Roman" w:hAnsi="Times New Roman" w:cs="Times New Roman"/>
          <w:sz w:val="24"/>
          <w:szCs w:val="24"/>
        </w:rPr>
        <w:t>О’САЛЛІВАН). Участь у голосуванні не брали два члени Комісії (Андрій ПАСІЧНИК, Надія КОБЕЦЬКА).</w:t>
      </w:r>
    </w:p>
    <w:p w:rsidR="000F505E" w:rsidRPr="000F505E" w:rsidRDefault="000F505E" w:rsidP="008E5D0B">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Таким чином, кандидат на посаду судді ВАКС Ді</w:t>
      </w:r>
      <w:r w:rsidR="002700AC">
        <w:rPr>
          <w:rFonts w:ascii="Times New Roman" w:eastAsia="Times New Roman" w:hAnsi="Times New Roman" w:cs="Times New Roman"/>
          <w:sz w:val="24"/>
          <w:szCs w:val="24"/>
        </w:rPr>
        <w:t>д</w:t>
      </w:r>
      <w:r w:rsidRPr="000F505E">
        <w:rPr>
          <w:rFonts w:ascii="Times New Roman" w:eastAsia="Times New Roman" w:hAnsi="Times New Roman" w:cs="Times New Roman"/>
          <w:sz w:val="24"/>
          <w:szCs w:val="24"/>
        </w:rPr>
        <w:t xml:space="preserve">енко Є.В визнається таким, що відповідає критеріям, передбаченим частиною четвертою статті 8 </w:t>
      </w:r>
      <w:bookmarkStart w:id="5" w:name="_Hlk227589625"/>
      <w:r w:rsidRPr="000F505E">
        <w:rPr>
          <w:rFonts w:ascii="Times New Roman" w:eastAsia="Times New Roman" w:hAnsi="Times New Roman" w:cs="Times New Roman"/>
          <w:sz w:val="24"/>
          <w:szCs w:val="24"/>
        </w:rPr>
        <w:t>Закону№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ІІІ</w:t>
      </w:r>
      <w:bookmarkEnd w:id="5"/>
      <w:r w:rsidRPr="000F505E">
        <w:rPr>
          <w:rFonts w:ascii="Times New Roman" w:eastAsia="Times New Roman" w:hAnsi="Times New Roman" w:cs="Times New Roman"/>
          <w:sz w:val="24"/>
          <w:szCs w:val="24"/>
        </w:rPr>
        <w:t>. Результати спеціальних спільних засідань Комісії та ГРМЕ оголошено 20 березня 2026 року.</w:t>
      </w:r>
    </w:p>
    <w:p w:rsidR="00177C20" w:rsidRPr="00380CBB" w:rsidRDefault="00177C20" w:rsidP="008E5D0B">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lastRenderedPageBreak/>
        <w:t xml:space="preserve">Керуючись статтями 8, 9 Закону України «Про Вищий антикорупційний суд», </w:t>
      </w:r>
      <w:r w:rsidR="000F505E">
        <w:rPr>
          <w:rFonts w:ascii="Times New Roman" w:eastAsia="Times New Roman" w:hAnsi="Times New Roman" w:cs="Times New Roman"/>
          <w:sz w:val="24"/>
          <w:szCs w:val="24"/>
        </w:rPr>
        <w:t xml:space="preserve">Законом України «Про судоустрій і статус суддів», </w:t>
      </w:r>
      <w:r w:rsidRPr="00380CBB">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380CBB" w:rsidRDefault="00177C20" w:rsidP="00956E71">
      <w:pPr>
        <w:spacing w:before="240" w:after="240" w:line="280" w:lineRule="exact"/>
        <w:jc w:val="center"/>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вирішили:</w:t>
      </w:r>
    </w:p>
    <w:p w:rsidR="00177C20" w:rsidRPr="00380CBB" w:rsidRDefault="00177C20" w:rsidP="00FA46C8">
      <w:pPr>
        <w:spacing w:line="280" w:lineRule="exact"/>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визнати кандидата на посаду судді Вищого антикорупційного суду Діденка Євгена Володимировича таким, що відповідає критеріям, визначеним частиною </w:t>
      </w:r>
      <w:r w:rsidR="001A16DD" w:rsidRPr="00380CBB">
        <w:rPr>
          <w:rFonts w:ascii="Times New Roman" w:eastAsia="Times New Roman" w:hAnsi="Times New Roman" w:cs="Times New Roman"/>
          <w:sz w:val="24"/>
          <w:szCs w:val="24"/>
        </w:rPr>
        <w:t>четвертою</w:t>
      </w:r>
      <w:r w:rsidRPr="00380CBB">
        <w:rPr>
          <w:rFonts w:ascii="Times New Roman" w:eastAsia="Times New Roman" w:hAnsi="Times New Roman" w:cs="Times New Roman"/>
          <w:sz w:val="24"/>
          <w:szCs w:val="24"/>
        </w:rPr>
        <w:t xml:space="preserve"> статті</w:t>
      </w:r>
      <w:r w:rsidR="00956E71">
        <w:rPr>
          <w:rFonts w:ascii="Times New Roman" w:eastAsia="Times New Roman" w:hAnsi="Times New Roman" w:cs="Times New Roman"/>
          <w:sz w:val="24"/>
          <w:szCs w:val="24"/>
        </w:rPr>
        <w:t> </w:t>
      </w:r>
      <w:r w:rsidRPr="00380CBB">
        <w:rPr>
          <w:rFonts w:ascii="Times New Roman" w:eastAsia="Times New Roman" w:hAnsi="Times New Roman" w:cs="Times New Roman"/>
          <w:sz w:val="24"/>
          <w:szCs w:val="24"/>
        </w:rPr>
        <w:t>8 Закону України «Про Вищий антикорупційний суд».</w:t>
      </w:r>
    </w:p>
    <w:p w:rsidR="00177C20" w:rsidRPr="00380CBB" w:rsidRDefault="00177C20" w:rsidP="00956E71">
      <w:pPr>
        <w:spacing w:before="480" w:line="240" w:lineRule="auto"/>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Голова Комісії                  </w:t>
      </w:r>
      <w:r w:rsidRPr="00380CBB">
        <w:rPr>
          <w:rFonts w:ascii="Times New Roman" w:eastAsia="Times New Roman" w:hAnsi="Times New Roman" w:cs="Times New Roman"/>
          <w:sz w:val="24"/>
          <w:szCs w:val="24"/>
        </w:rPr>
        <w:tab/>
        <w:t xml:space="preserve">Андрій ПАСІЧНИК                    </w:t>
      </w:r>
      <w:r w:rsidRPr="00380CBB">
        <w:rPr>
          <w:rFonts w:ascii="Times New Roman" w:eastAsia="Times New Roman" w:hAnsi="Times New Roman" w:cs="Times New Roman"/>
          <w:sz w:val="24"/>
          <w:szCs w:val="24"/>
        </w:rPr>
        <w:tab/>
        <w:t xml:space="preserve">      </w:t>
      </w:r>
      <w:r w:rsidRPr="00380CBB">
        <w:rPr>
          <w:rFonts w:ascii="Times New Roman" w:eastAsia="Times New Roman" w:hAnsi="Times New Roman" w:cs="Times New Roman"/>
          <w:sz w:val="24"/>
          <w:szCs w:val="24"/>
        </w:rPr>
        <w:tab/>
        <w:t>___________________</w:t>
      </w:r>
    </w:p>
    <w:p w:rsidR="00177C20" w:rsidRPr="00380CBB" w:rsidRDefault="00177C20" w:rsidP="00380CBB">
      <w:pPr>
        <w:spacing w:line="240" w:lineRule="auto"/>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                                                                                                                                    (підпис)</w:t>
      </w:r>
    </w:p>
    <w:p w:rsidR="00177C20" w:rsidRPr="00380CBB" w:rsidRDefault="00177C20" w:rsidP="00956E71">
      <w:pPr>
        <w:spacing w:before="480" w:line="240" w:lineRule="auto"/>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Голова ГРМЕ        </w:t>
      </w:r>
      <w:r w:rsidRPr="00380CBB">
        <w:rPr>
          <w:rFonts w:ascii="Times New Roman" w:eastAsia="Times New Roman" w:hAnsi="Times New Roman" w:cs="Times New Roman"/>
          <w:sz w:val="24"/>
          <w:szCs w:val="24"/>
        </w:rPr>
        <w:tab/>
        <w:t xml:space="preserve">        </w:t>
      </w:r>
      <w:r w:rsidRPr="00380CBB">
        <w:rPr>
          <w:rFonts w:ascii="Times New Roman" w:eastAsia="Times New Roman" w:hAnsi="Times New Roman" w:cs="Times New Roman"/>
          <w:sz w:val="24"/>
          <w:szCs w:val="24"/>
        </w:rPr>
        <w:tab/>
        <w:t xml:space="preserve">Роберт </w:t>
      </w:r>
      <w:proofErr w:type="spellStart"/>
      <w:r w:rsidRPr="00380CBB">
        <w:rPr>
          <w:rFonts w:ascii="Times New Roman" w:eastAsia="Times New Roman" w:hAnsi="Times New Roman" w:cs="Times New Roman"/>
          <w:sz w:val="24"/>
          <w:szCs w:val="24"/>
        </w:rPr>
        <w:t>Гайн</w:t>
      </w:r>
      <w:proofErr w:type="spellEnd"/>
      <w:r w:rsidRPr="00380CBB">
        <w:rPr>
          <w:rFonts w:ascii="Times New Roman" w:eastAsia="Times New Roman" w:hAnsi="Times New Roman" w:cs="Times New Roman"/>
          <w:sz w:val="24"/>
          <w:szCs w:val="24"/>
        </w:rPr>
        <w:t xml:space="preserve"> БРУКХАЙЗЕН      </w:t>
      </w:r>
      <w:r w:rsidRPr="00380CBB">
        <w:rPr>
          <w:rFonts w:ascii="Times New Roman" w:eastAsia="Times New Roman" w:hAnsi="Times New Roman" w:cs="Times New Roman"/>
          <w:sz w:val="24"/>
          <w:szCs w:val="24"/>
        </w:rPr>
        <w:tab/>
        <w:t xml:space="preserve">      </w:t>
      </w:r>
      <w:r w:rsidRPr="00380CBB">
        <w:rPr>
          <w:rFonts w:ascii="Times New Roman" w:eastAsia="Times New Roman" w:hAnsi="Times New Roman" w:cs="Times New Roman"/>
          <w:sz w:val="24"/>
          <w:szCs w:val="24"/>
        </w:rPr>
        <w:tab/>
        <w:t>___________________</w:t>
      </w:r>
    </w:p>
    <w:p w:rsidR="00177C20" w:rsidRPr="00177C20" w:rsidRDefault="00177C20" w:rsidP="00380CBB">
      <w:pPr>
        <w:spacing w:line="240" w:lineRule="auto"/>
        <w:ind w:firstLine="567"/>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 xml:space="preserve">                                                                                                                          (підпис)</w:t>
      </w:r>
    </w:p>
    <w:sectPr w:rsidR="00177C20"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79A5" w:rsidRDefault="00A579A5">
      <w:pPr>
        <w:spacing w:line="240" w:lineRule="auto"/>
      </w:pPr>
      <w:r>
        <w:separator/>
      </w:r>
    </w:p>
  </w:endnote>
  <w:endnote w:type="continuationSeparator" w:id="0">
    <w:p w:rsidR="00A579A5" w:rsidRDefault="00A57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79A5" w:rsidRDefault="00A579A5">
      <w:pPr>
        <w:spacing w:line="240" w:lineRule="auto"/>
      </w:pPr>
      <w:r>
        <w:separator/>
      </w:r>
    </w:p>
  </w:footnote>
  <w:footnote w:type="continuationSeparator" w:id="0">
    <w:p w:rsidR="00A579A5" w:rsidRDefault="00A57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55B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A6FD9"/>
    <w:rsid w:val="000F505E"/>
    <w:rsid w:val="0013687F"/>
    <w:rsid w:val="00177C20"/>
    <w:rsid w:val="001A16DD"/>
    <w:rsid w:val="001A33D3"/>
    <w:rsid w:val="001C55B0"/>
    <w:rsid w:val="00205F1A"/>
    <w:rsid w:val="00247FA5"/>
    <w:rsid w:val="002700AC"/>
    <w:rsid w:val="002A5202"/>
    <w:rsid w:val="002A6C5B"/>
    <w:rsid w:val="002B3942"/>
    <w:rsid w:val="002F2719"/>
    <w:rsid w:val="00365D3B"/>
    <w:rsid w:val="00380CBB"/>
    <w:rsid w:val="003B6B44"/>
    <w:rsid w:val="003D1179"/>
    <w:rsid w:val="003D6C64"/>
    <w:rsid w:val="003F3035"/>
    <w:rsid w:val="0040593F"/>
    <w:rsid w:val="00420771"/>
    <w:rsid w:val="00423342"/>
    <w:rsid w:val="00435B7D"/>
    <w:rsid w:val="00457670"/>
    <w:rsid w:val="00465D12"/>
    <w:rsid w:val="004A731C"/>
    <w:rsid w:val="005017C8"/>
    <w:rsid w:val="00506729"/>
    <w:rsid w:val="00514544"/>
    <w:rsid w:val="00514866"/>
    <w:rsid w:val="005157C6"/>
    <w:rsid w:val="005B7AED"/>
    <w:rsid w:val="005F1100"/>
    <w:rsid w:val="0060170B"/>
    <w:rsid w:val="00603F74"/>
    <w:rsid w:val="006651A0"/>
    <w:rsid w:val="00677C5D"/>
    <w:rsid w:val="00685376"/>
    <w:rsid w:val="006A4D79"/>
    <w:rsid w:val="006B4E93"/>
    <w:rsid w:val="00710CF4"/>
    <w:rsid w:val="00731F44"/>
    <w:rsid w:val="00794F17"/>
    <w:rsid w:val="007B30B7"/>
    <w:rsid w:val="007C262C"/>
    <w:rsid w:val="007E3E4A"/>
    <w:rsid w:val="007E47D9"/>
    <w:rsid w:val="00805DC6"/>
    <w:rsid w:val="00810988"/>
    <w:rsid w:val="00827055"/>
    <w:rsid w:val="00887981"/>
    <w:rsid w:val="008A1A07"/>
    <w:rsid w:val="008C058C"/>
    <w:rsid w:val="008C74ED"/>
    <w:rsid w:val="008E5D0B"/>
    <w:rsid w:val="00924957"/>
    <w:rsid w:val="009504A7"/>
    <w:rsid w:val="00956E71"/>
    <w:rsid w:val="009E3D77"/>
    <w:rsid w:val="009F4574"/>
    <w:rsid w:val="00A34AE0"/>
    <w:rsid w:val="00A579A5"/>
    <w:rsid w:val="00A70E67"/>
    <w:rsid w:val="00B047DF"/>
    <w:rsid w:val="00B62CA4"/>
    <w:rsid w:val="00B92C3D"/>
    <w:rsid w:val="00BB597D"/>
    <w:rsid w:val="00BC1E2A"/>
    <w:rsid w:val="00C26279"/>
    <w:rsid w:val="00C41FBF"/>
    <w:rsid w:val="00C76145"/>
    <w:rsid w:val="00C850BF"/>
    <w:rsid w:val="00D421B6"/>
    <w:rsid w:val="00D97A70"/>
    <w:rsid w:val="00DF246C"/>
    <w:rsid w:val="00EC1AD1"/>
    <w:rsid w:val="00ED7EEE"/>
    <w:rsid w:val="00F24083"/>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7D6F"/>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FollowedHyperlink"/>
    <w:basedOn w:val="a0"/>
    <w:uiPriority w:val="99"/>
    <w:semiHidden/>
    <w:unhideWhenUsed/>
    <w:rsid w:val="004A7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EmsraiP9anU?si=Vv13qfXYglUJRZh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9381</Words>
  <Characters>5348</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33</cp:revision>
  <cp:lastPrinted>2026-04-17T08:34:00Z</cp:lastPrinted>
  <dcterms:created xsi:type="dcterms:W3CDTF">2026-04-13T13:04:00Z</dcterms:created>
  <dcterms:modified xsi:type="dcterms:W3CDTF">2026-05-25T11:02:00Z</dcterms:modified>
</cp:coreProperties>
</file>